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31" w:rsidRPr="00980931" w:rsidRDefault="00CC6113" w:rsidP="00980931">
      <w:pPr>
        <w:pStyle w:val="BodyText"/>
        <w:rPr>
          <w:rFonts w:asciiTheme="minorHAnsi" w:hAnsiTheme="minorHAnsi"/>
          <w:sz w:val="28"/>
          <w:szCs w:val="28"/>
        </w:rPr>
      </w:pPr>
      <w:r>
        <w:rPr>
          <w:rFonts w:ascii="Century Gothic" w:hAnsi="Century Gothic"/>
          <w:sz w:val="20"/>
        </w:rPr>
        <w:t>Mark Rennick</w:t>
      </w:r>
      <w:bookmarkStart w:id="0" w:name="_GoBack"/>
      <w:bookmarkEnd w:id="0"/>
      <w:r w:rsidR="00980931" w:rsidRPr="00980931">
        <w:rPr>
          <w:rFonts w:asciiTheme="minorHAnsi" w:hAnsiTheme="minorHAnsi"/>
          <w:color w:val="000000"/>
          <w:sz w:val="28"/>
          <w:szCs w:val="28"/>
        </w:rPr>
        <w:t xml:space="preserve">The Victorian government has recently made many of its large datasets freely and readily </w:t>
      </w:r>
      <w:r w:rsidR="00980931" w:rsidRPr="00980931">
        <w:rPr>
          <w:rFonts w:asciiTheme="minorHAnsi" w:hAnsiTheme="minorHAnsi"/>
          <w:sz w:val="28"/>
          <w:szCs w:val="28"/>
        </w:rPr>
        <w:t xml:space="preserve">available online. In my organisation this has made it possible for staff to obtain the latest up to date </w:t>
      </w:r>
      <w:proofErr w:type="spellStart"/>
      <w:r w:rsidR="00980931" w:rsidRPr="00980931">
        <w:rPr>
          <w:rFonts w:asciiTheme="minorHAnsi" w:hAnsiTheme="minorHAnsi"/>
          <w:sz w:val="28"/>
          <w:szCs w:val="28"/>
        </w:rPr>
        <w:t>Vicmap</w:t>
      </w:r>
      <w:proofErr w:type="spellEnd"/>
      <w:r w:rsidR="00980931" w:rsidRPr="00980931">
        <w:rPr>
          <w:rFonts w:asciiTheme="minorHAnsi" w:hAnsiTheme="minorHAnsi"/>
          <w:sz w:val="28"/>
          <w:szCs w:val="28"/>
        </w:rPr>
        <w:t xml:space="preserve"> Properties (cadastral boundary information). This has ensured far better decisions are made using current data. Previously this data was obtained by my organisation, VicRoads at a reduced price but on an irregular basis.</w:t>
      </w:r>
    </w:p>
    <w:p w:rsidR="00E16CB8" w:rsidRDefault="00E16CB8"/>
    <w:sectPr w:rsidR="00E16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31"/>
    <w:rsid w:val="00032897"/>
    <w:rsid w:val="000B1CE8"/>
    <w:rsid w:val="000D7076"/>
    <w:rsid w:val="001022A4"/>
    <w:rsid w:val="001A0A6F"/>
    <w:rsid w:val="001B01DF"/>
    <w:rsid w:val="00216EE9"/>
    <w:rsid w:val="0023020D"/>
    <w:rsid w:val="00250474"/>
    <w:rsid w:val="002A6236"/>
    <w:rsid w:val="003344A9"/>
    <w:rsid w:val="0034127D"/>
    <w:rsid w:val="003D3AA1"/>
    <w:rsid w:val="00405CBD"/>
    <w:rsid w:val="00462A66"/>
    <w:rsid w:val="005765BD"/>
    <w:rsid w:val="005B2A3C"/>
    <w:rsid w:val="005C0CD5"/>
    <w:rsid w:val="005D0D71"/>
    <w:rsid w:val="005D65D7"/>
    <w:rsid w:val="00622FB4"/>
    <w:rsid w:val="00656F05"/>
    <w:rsid w:val="006C2C9B"/>
    <w:rsid w:val="006C70E3"/>
    <w:rsid w:val="006E1BAB"/>
    <w:rsid w:val="0073206F"/>
    <w:rsid w:val="00824832"/>
    <w:rsid w:val="00835456"/>
    <w:rsid w:val="008931DD"/>
    <w:rsid w:val="008A7201"/>
    <w:rsid w:val="008C7778"/>
    <w:rsid w:val="009243B2"/>
    <w:rsid w:val="009245E4"/>
    <w:rsid w:val="00963F63"/>
    <w:rsid w:val="00980931"/>
    <w:rsid w:val="009831F7"/>
    <w:rsid w:val="00A31C93"/>
    <w:rsid w:val="00AA4F36"/>
    <w:rsid w:val="00AE62B1"/>
    <w:rsid w:val="00B719A3"/>
    <w:rsid w:val="00C2009B"/>
    <w:rsid w:val="00C42DAB"/>
    <w:rsid w:val="00CA22D6"/>
    <w:rsid w:val="00CC0CDE"/>
    <w:rsid w:val="00CC6113"/>
    <w:rsid w:val="00CE07BB"/>
    <w:rsid w:val="00D0367B"/>
    <w:rsid w:val="00D041AB"/>
    <w:rsid w:val="00D402F8"/>
    <w:rsid w:val="00D83FEA"/>
    <w:rsid w:val="00DC0D31"/>
    <w:rsid w:val="00DF4466"/>
    <w:rsid w:val="00E16CB8"/>
    <w:rsid w:val="00E6225A"/>
    <w:rsid w:val="00EA2809"/>
    <w:rsid w:val="00EF4D0E"/>
    <w:rsid w:val="00EF5E5D"/>
    <w:rsid w:val="00F81019"/>
    <w:rsid w:val="00F91FA2"/>
    <w:rsid w:val="00FA59A5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80931"/>
    <w:pPr>
      <w:spacing w:before="24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980931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80931"/>
    <w:pPr>
      <w:spacing w:before="24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980931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A0B9D41CDDEAF44CA798A783A79883B0" ma:contentTypeVersion="0" ma:contentTypeDescription="" ma:contentTypeScope="" ma:versionID="9b0189fa62d7f54745ca1f5f11332899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2d4f16aacdfc5bd5ba1f77da3859b708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false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97244A2D-DF05-4668-A81B-97C1EDC3CAC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110ED7A-6F2D-4C71-BA62-C96E315C9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DA3BC-129A-4172-8487-B84021871086}">
  <ds:schemaRefs>
    <ds:schemaRef ds:uri="http://schemas.microsoft.com/office/2006/metadata/properties"/>
    <ds:schemaRef ds:uri="8044c801-d84b-4ee1-a77e-678f8dcdee17"/>
    <ds:schemaRef ds:uri="http://purl.org/dc/elements/1.1/"/>
    <ds:schemaRef ds:uri="http://purl.org/dc/dcmitype/"/>
    <ds:schemaRef ds:uri="3f4bcce7-ac1a-4c9d-aa3e-7e77695652db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DF1125-B924-437F-9E07-B83681C54B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ECAAB3-2C93-475A-8F5C-E2EB5DA69B3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886E1E6-CAA8-42E8-885B-0537A30466B7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155 - Mark Rennick - Data Availability and Use - Public inquiry</vt:lpstr>
    </vt:vector>
  </TitlesOfParts>
  <Company>Mark Rennick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155 - Mark Rennick - Data Availability and Use - Public inquiry</dc:title>
  <dc:subject/>
  <dc:creator>Mark Rennick</dc:creator>
  <cp:keywords/>
  <dc:description/>
  <cp:lastModifiedBy>Productivity Commission</cp:lastModifiedBy>
  <cp:revision>3</cp:revision>
  <dcterms:created xsi:type="dcterms:W3CDTF">2016-08-02T06:55:00Z</dcterms:created>
  <dcterms:modified xsi:type="dcterms:W3CDTF">2016-08-03T01:53:00Z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0x0101007916246811615643A710C6FEAFF56A87110500A0B9D41CDDEAF44CA798A783A79883B0</vt:lpwstr>
  </property>
  <property fmtid="{D5CDD505-2E9C-101B-9397-08002B2CF9AE}" pid="3" name="Order">
    <vt:r8>19200</vt:r8>
  </property>
  <property fmtid="{D5CDD505-2E9C-101B-9397-08002B2CF9AE}" pid="4" name="TaxKeyword">
    <vt:lpwstr/>
  </property>
  <property fmtid="{D5CDD505-2E9C-101B-9397-08002B2CF9AE}" pid="5" name="Record Tag">
    <vt:lpwstr>139;#Submissions|c6e0dbf8-5444-433c-844d-d567dd519a05</vt:lpwstr>
  </property>
</Properties>
</file>