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76D69619" w:rsidR="00AB79A6" w:rsidRDefault="003D6CC6">
      <w:bookmarkStart w:id="0" w:name="_GoBack"/>
      <w:bookmarkEnd w:id="0"/>
      <w:r>
        <w:t>1 June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B6D8231" w:rsidR="00AB79A6" w:rsidRDefault="00462425">
      <w:r>
        <w:t xml:space="preserve">I </w:t>
      </w:r>
      <w:r w:rsidR="00350F70">
        <w:t xml:space="preserve">am writing to strongly </w:t>
      </w:r>
      <w:r>
        <w:t xml:space="preserve">object to the recommendations made in </w:t>
      </w:r>
      <w:r w:rsidR="003D6CC6">
        <w:t>the</w:t>
      </w:r>
      <w:r>
        <w:t xml:space="preserve"> draft report on Intellectual Property Arrangements, which was released on 29 April 2016.</w:t>
      </w:r>
    </w:p>
    <w:p w14:paraId="051D8A65" w14:textId="77777777" w:rsidR="00470E1D" w:rsidRDefault="00470E1D"/>
    <w:p w14:paraId="59530667" w14:textId="54BDAC39" w:rsidR="00470E1D" w:rsidRPr="003D6CC6" w:rsidRDefault="003D6CC6">
      <w:r w:rsidRPr="003D6CC6">
        <w:t xml:space="preserve">For over 30 years I have worked as an editor and publisher, helping Australian writers to bring their unique stories to Australian readers. I am proud to be part of a thriving local industry that gives jobs to thousands, fosters creativity and excellence among writers and informs and entertains readers. This is an industry that should be celebrated, not decimated. 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4D72DF75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</w:t>
      </w:r>
      <w:r w:rsidR="003D6CC6">
        <w:rPr>
          <w:bCs/>
        </w:rPr>
        <w:t>the</w:t>
      </w:r>
      <w:r>
        <w:rPr>
          <w:bCs/>
        </w:rPr>
        <w:t xml:space="preserve">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 xml:space="preserve">disturbing to me as an </w:t>
      </w:r>
      <w:r w:rsidR="003D6CC6">
        <w:rPr>
          <w:bCs/>
        </w:rPr>
        <w:t>edit</w:t>
      </w:r>
      <w:r w:rsidR="008B216D">
        <w:rPr>
          <w:bCs/>
        </w:rPr>
        <w:t xml:space="preserve">or. </w:t>
      </w:r>
      <w:r w:rsidR="003D6CC6">
        <w:rPr>
          <w:bCs/>
        </w:rPr>
        <w:t>Authors</w:t>
      </w:r>
      <w:r w:rsidR="008B216D">
        <w:rPr>
          <w:bCs/>
        </w:rPr>
        <w:t xml:space="preserve"> have the right to retain ownership of </w:t>
      </w:r>
      <w:r w:rsidR="003D6CC6">
        <w:rPr>
          <w:bCs/>
        </w:rPr>
        <w:t>their</w:t>
      </w:r>
      <w:r w:rsidR="008B216D">
        <w:rPr>
          <w:bCs/>
        </w:rPr>
        <w:t xml:space="preserve"> work in the same way that any individual may maintain ownership of any other business that they have built</w:t>
      </w:r>
      <w:r w:rsidR="00C24358">
        <w:rPr>
          <w:bCs/>
        </w:rPr>
        <w:t xml:space="preserve"> and it is concerning that </w:t>
      </w:r>
      <w:r w:rsidR="003D6CC6">
        <w:rPr>
          <w:bCs/>
        </w:rPr>
        <w:t>the</w:t>
      </w:r>
      <w:r w:rsidR="00C24358">
        <w:rPr>
          <w:bCs/>
        </w:rPr>
        <w:t xml:space="preserve">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6CB63BF6" w:rsidR="00462681" w:rsidRDefault="003D6CC6" w:rsidP="00462681">
      <w:pPr>
        <w:rPr>
          <w:bCs/>
        </w:rPr>
      </w:pPr>
      <w:r>
        <w:rPr>
          <w:bCs/>
        </w:rPr>
        <w:t>The</w:t>
      </w:r>
      <w:r w:rsidR="00462681">
        <w:rPr>
          <w:bCs/>
        </w:rPr>
        <w:t xml:space="preserve">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 w:rsidR="00462681">
        <w:rPr>
          <w:bCs/>
        </w:rPr>
        <w:t>books. I believe</w:t>
      </w:r>
      <w:r w:rsidR="00C24358">
        <w:rPr>
          <w:bCs/>
        </w:rPr>
        <w:t>, however,</w:t>
      </w:r>
      <w:r w:rsidR="00462681">
        <w:rPr>
          <w:bCs/>
        </w:rPr>
        <w:t xml:space="preserve"> </w:t>
      </w:r>
      <w:r w:rsidR="00462681"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>Australian</w:t>
      </w:r>
      <w:r w:rsidR="00462681">
        <w:rPr>
          <w:bCs/>
        </w:rPr>
        <w:t xml:space="preserve"> </w:t>
      </w:r>
      <w:r w:rsidR="00462681"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23872420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 xml:space="preserve">Without these rules, </w:t>
      </w:r>
      <w:r w:rsidR="003D6CC6">
        <w:rPr>
          <w:bCs/>
        </w:rPr>
        <w:t>Australian</w:t>
      </w:r>
      <w:r w:rsidRPr="00470E1D">
        <w:rPr>
          <w:bCs/>
        </w:rPr>
        <w:t xml:space="preserve"> author</w:t>
      </w:r>
      <w:r w:rsidR="003D6CC6">
        <w:rPr>
          <w:bCs/>
        </w:rPr>
        <w:t>s</w:t>
      </w:r>
      <w:r w:rsidRPr="00470E1D">
        <w:rPr>
          <w:bCs/>
        </w:rPr>
        <w:t xml:space="preserve">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77586911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 xml:space="preserve">system of fair use, however, </w:t>
      </w:r>
      <w:r w:rsidR="003D6CC6">
        <w:rPr>
          <w:bCs/>
        </w:rPr>
        <w:t>authors</w:t>
      </w:r>
      <w:r w:rsidR="007773A3">
        <w:rPr>
          <w:bCs/>
        </w:rPr>
        <w:t xml:space="preserve"> would not only lose valuable income, but would also have to pay the litigation costs if </w:t>
      </w:r>
      <w:r w:rsidR="003D6CC6">
        <w:rPr>
          <w:bCs/>
        </w:rPr>
        <w:t>they or their publishers</w:t>
      </w:r>
      <w:r w:rsidR="007773A3">
        <w:rPr>
          <w:bCs/>
        </w:rPr>
        <w:t xml:space="preserve"> discovered free copying that </w:t>
      </w:r>
      <w:r w:rsidR="003D6CC6">
        <w:rPr>
          <w:bCs/>
        </w:rPr>
        <w:t>could be</w:t>
      </w:r>
      <w:r w:rsidR="007773A3">
        <w:rPr>
          <w:bCs/>
        </w:rPr>
        <w:t xml:space="preserve"> considered to be unfair usage. This would be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04888A15"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</w:t>
      </w:r>
      <w:r w:rsidR="003D6CC6">
        <w:rPr>
          <w:bCs/>
        </w:rPr>
        <w:t>readers</w:t>
      </w:r>
      <w:r>
        <w:rPr>
          <w:bCs/>
        </w:rPr>
        <w:t>, am deeply concerned that these changes</w:t>
      </w:r>
      <w:r w:rsidR="003B22E1">
        <w:rPr>
          <w:bCs/>
        </w:rPr>
        <w:t>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52E593DC" w:rsidR="007A4EAC" w:rsidRDefault="003D6CC6">
      <w:pPr>
        <w:rPr>
          <w:bCs/>
        </w:rPr>
      </w:pPr>
      <w:r>
        <w:rPr>
          <w:bCs/>
        </w:rPr>
        <w:t>Bernadette Foley</w:t>
      </w:r>
    </w:p>
    <w:p w14:paraId="51415933" w14:textId="77777777" w:rsidR="003D6CC6" w:rsidRDefault="003D6CC6">
      <w:pPr>
        <w:rPr>
          <w:bCs/>
        </w:rPr>
      </w:pPr>
    </w:p>
    <w:sectPr w:rsidR="003D6CC6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257122"/>
    <w:rsid w:val="00350F70"/>
    <w:rsid w:val="003B22E1"/>
    <w:rsid w:val="003D6CC6"/>
    <w:rsid w:val="00462425"/>
    <w:rsid w:val="00462681"/>
    <w:rsid w:val="00470E1D"/>
    <w:rsid w:val="007773A3"/>
    <w:rsid w:val="007A4EAC"/>
    <w:rsid w:val="0080720F"/>
    <w:rsid w:val="008B216D"/>
    <w:rsid w:val="00AB79A6"/>
    <w:rsid w:val="00AE4F77"/>
    <w:rsid w:val="00C24358"/>
    <w:rsid w:val="00D064A6"/>
    <w:rsid w:val="00DE61E8"/>
    <w:rsid w:val="00ED777D"/>
    <w:rsid w:val="00F71AFB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2101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DR259 - Bernadette Foley - Intellectual Property Arrangements - Public inquiry</vt:lpstr>
    </vt:vector>
  </TitlesOfParts>
  <Company>Bernadette Foley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DR259 - Bernadette Foley - Intellectual Property Arrangements - Public inquiry</dc:title>
  <dc:subject/>
  <dc:creator>Bernadette Foley</dc:creator>
  <cp:keywords/>
  <dc:description/>
  <cp:lastModifiedBy>Productivity Commission</cp:lastModifiedBy>
  <cp:revision>6</cp:revision>
  <dcterms:created xsi:type="dcterms:W3CDTF">2016-06-01T06:37:00Z</dcterms:created>
  <dcterms:modified xsi:type="dcterms:W3CDTF">2016-06-06T00:03:00Z</dcterms:modified>
</cp:coreProperties>
</file>