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B39" w:rsidRDefault="004C617D">
      <w:pPr>
        <w:rPr>
          <w:b/>
        </w:rPr>
      </w:pPr>
      <w:r>
        <w:rPr>
          <w:b/>
        </w:rPr>
        <w:t xml:space="preserve">SUBMISSION </w:t>
      </w:r>
      <w:r w:rsidR="006832D2">
        <w:rPr>
          <w:b/>
        </w:rPr>
        <w:t xml:space="preserve">TO THE PRODUCTIVITY COMMISSION </w:t>
      </w:r>
      <w:r>
        <w:rPr>
          <w:b/>
        </w:rPr>
        <w:t xml:space="preserve">ON </w:t>
      </w:r>
      <w:r w:rsidR="00220617" w:rsidRPr="007D05B8">
        <w:rPr>
          <w:b/>
        </w:rPr>
        <w:t xml:space="preserve">PERFORMANCE MEASUREMENT AND ACCOUNTABILITY </w:t>
      </w:r>
      <w:r>
        <w:rPr>
          <w:b/>
        </w:rPr>
        <w:t>ISSUES</w:t>
      </w:r>
      <w:r w:rsidR="00D427E5" w:rsidRPr="007D05B8">
        <w:rPr>
          <w:b/>
        </w:rPr>
        <w:t xml:space="preserve"> </w:t>
      </w:r>
      <w:r w:rsidR="00220617" w:rsidRPr="007D05B8">
        <w:rPr>
          <w:b/>
        </w:rPr>
        <w:t xml:space="preserve">IN </w:t>
      </w:r>
      <w:r w:rsidR="00D427E5" w:rsidRPr="007D05B8">
        <w:rPr>
          <w:b/>
        </w:rPr>
        <w:t xml:space="preserve">THE </w:t>
      </w:r>
      <w:r w:rsidR="002210C4" w:rsidRPr="007D05B8">
        <w:rPr>
          <w:b/>
        </w:rPr>
        <w:t xml:space="preserve">AUSTRALIAN </w:t>
      </w:r>
      <w:r w:rsidR="00220617" w:rsidRPr="007D05B8">
        <w:rPr>
          <w:b/>
        </w:rPr>
        <w:t xml:space="preserve">SCHOOL </w:t>
      </w:r>
      <w:r w:rsidR="00D427E5" w:rsidRPr="007D05B8">
        <w:rPr>
          <w:b/>
        </w:rPr>
        <w:t xml:space="preserve">EDUCATION </w:t>
      </w:r>
      <w:r w:rsidR="00986B39">
        <w:rPr>
          <w:b/>
        </w:rPr>
        <w:t>SECTORS</w:t>
      </w:r>
      <w:r w:rsidR="005119E8">
        <w:rPr>
          <w:b/>
        </w:rPr>
        <w:t>,</w:t>
      </w:r>
      <w:r w:rsidR="004718E9">
        <w:rPr>
          <w:b/>
        </w:rPr>
        <w:t xml:space="preserve"> UTILISING FINANCIAL AND NON FINANCIAL DATA SETS </w:t>
      </w:r>
      <w:r w:rsidR="00E01E0B">
        <w:rPr>
          <w:b/>
        </w:rPr>
        <w:t xml:space="preserve">CONTAINED IN </w:t>
      </w:r>
      <w:r w:rsidR="004718E9">
        <w:rPr>
          <w:b/>
        </w:rPr>
        <w:t>THE SCHOOL EDUCATION EVIDENCE BASE</w:t>
      </w:r>
    </w:p>
    <w:p w:rsidR="001240AA" w:rsidRPr="007D05B8" w:rsidRDefault="00986B39">
      <w:pPr>
        <w:rPr>
          <w:b/>
        </w:rPr>
      </w:pPr>
      <w:r>
        <w:rPr>
          <w:b/>
        </w:rPr>
        <w:t xml:space="preserve">Background </w:t>
      </w:r>
      <w:r w:rsidR="00220617" w:rsidRPr="007D05B8">
        <w:rPr>
          <w:b/>
        </w:rPr>
        <w:t xml:space="preserve"> </w:t>
      </w:r>
    </w:p>
    <w:p w:rsidR="00787173" w:rsidRDefault="00513FCE">
      <w:r>
        <w:t xml:space="preserve">Performance measurement studies </w:t>
      </w:r>
      <w:r w:rsidR="00986B39">
        <w:t xml:space="preserve">that utilise school level financial and non-financial data sets </w:t>
      </w:r>
      <w:r>
        <w:t>evolved initially in diverse Management Accounting, Management Control, Public Finance and Production Modelling applications derived from the Produc</w:t>
      </w:r>
      <w:r w:rsidR="00482E35">
        <w:t xml:space="preserve">tion Economics and Operational </w:t>
      </w:r>
      <w:r>
        <w:t>Science literatures</w:t>
      </w:r>
      <w:r w:rsidR="00482E35">
        <w:t>, (Harrison et. al. 2012). Particularly in the management accounting literature these approaches were developed in the context of private sector organisations where stakeholder objectives primarily related to the maximisation of firm value and survival in competitive environments. Such frameworks are still useful in public sector organisations, however issues of accountability related to nonfinancial performance are more important in the public sector than in private sector</w:t>
      </w:r>
      <w:r w:rsidR="00787173">
        <w:t xml:space="preserve"> organisations. The purpose in the private sector relates to management decision making and control whereas public sector purposes relate to public accountability, efficiency of service provision, and containment of costs.</w:t>
      </w:r>
    </w:p>
    <w:p w:rsidR="007F7BB3" w:rsidRDefault="00787173">
      <w:r>
        <w:t xml:space="preserve">An appropriate starting point </w:t>
      </w:r>
      <w:r w:rsidR="00986B39">
        <w:t xml:space="preserve">for performance measurement studies </w:t>
      </w:r>
      <w:r>
        <w:t xml:space="preserve">in </w:t>
      </w:r>
      <w:r w:rsidR="00986B39">
        <w:t xml:space="preserve">both </w:t>
      </w:r>
      <w:r>
        <w:t xml:space="preserve">public </w:t>
      </w:r>
      <w:r w:rsidR="00CB5CFC">
        <w:t>and private sector schools</w:t>
      </w:r>
      <w:r w:rsidR="00986B39">
        <w:t xml:space="preserve"> utilises</w:t>
      </w:r>
      <w:r>
        <w:t xml:space="preserve"> a benefit-cost framework focused on inputs, output and outcomes</w:t>
      </w:r>
      <w:r w:rsidR="00986B39">
        <w:t>,</w:t>
      </w:r>
      <w:r>
        <w:t xml:space="preserve"> which considers the rela</w:t>
      </w:r>
      <w:r w:rsidR="00621B7F">
        <w:t xml:space="preserve">tionships between efficiency in addition to  effectiveness, concepts adapted from the private sector. However the concept of economy or value for money </w:t>
      </w:r>
      <w:r w:rsidR="0061505D">
        <w:t xml:space="preserve">and public accountability </w:t>
      </w:r>
      <w:r w:rsidR="00621B7F">
        <w:t xml:space="preserve">is unique to the public sector. Efficiency is typically defined as the ratio </w:t>
      </w:r>
      <w:r w:rsidR="007D05B8">
        <w:t>of outputs to inputs,</w:t>
      </w:r>
      <w:r w:rsidR="000C71D2">
        <w:t xml:space="preserve"> with the goal being to maximise output for a fixed level of input, minimise input for a fixed level of output, or a combination of both</w:t>
      </w:r>
      <w:r w:rsidR="00411FF8">
        <w:t>. Recent Australian School Efficiency and Performance studies</w:t>
      </w:r>
      <w:r w:rsidR="00823432">
        <w:t xml:space="preserve"> are </w:t>
      </w:r>
      <w:r w:rsidR="007D05B8">
        <w:t>Blackburn 1983</w:t>
      </w:r>
      <w:r w:rsidR="00BE7520">
        <w:t xml:space="preserve">, </w:t>
      </w:r>
      <w:r w:rsidR="004718E9">
        <w:t>Chakraborty and</w:t>
      </w:r>
      <w:r w:rsidR="00411FF8">
        <w:t xml:space="preserve"> Blackburn </w:t>
      </w:r>
      <w:r w:rsidR="00BE7520">
        <w:t xml:space="preserve">2013, </w:t>
      </w:r>
      <w:r w:rsidR="004718E9">
        <w:t>Blackburn, Brennan and</w:t>
      </w:r>
      <w:r w:rsidR="00411FF8">
        <w:t xml:space="preserve"> Ruggiero </w:t>
      </w:r>
      <w:r w:rsidR="0061505D">
        <w:t xml:space="preserve">2013 and </w:t>
      </w:r>
      <w:r w:rsidR="00BE7520">
        <w:t xml:space="preserve">2014, </w:t>
      </w:r>
      <w:r w:rsidR="00DA6D0C">
        <w:t xml:space="preserve">Pugh, </w:t>
      </w:r>
      <w:proofErr w:type="spellStart"/>
      <w:r w:rsidR="00DA6D0C">
        <w:t>Mangan</w:t>
      </w:r>
      <w:proofErr w:type="spellEnd"/>
      <w:r w:rsidR="00DA6D0C">
        <w:t>, Blackburn and</w:t>
      </w:r>
      <w:r w:rsidR="00411FF8">
        <w:t xml:space="preserve"> </w:t>
      </w:r>
      <w:proofErr w:type="spellStart"/>
      <w:r w:rsidR="00411FF8">
        <w:t>Radicic</w:t>
      </w:r>
      <w:proofErr w:type="spellEnd"/>
      <w:r w:rsidR="00411FF8">
        <w:t xml:space="preserve"> </w:t>
      </w:r>
      <w:r w:rsidR="00A856F2">
        <w:t>2014</w:t>
      </w:r>
      <w:r w:rsidR="00BE7520">
        <w:t xml:space="preserve">, </w:t>
      </w:r>
      <w:r w:rsidR="00823432">
        <w:t xml:space="preserve">and </w:t>
      </w:r>
      <w:proofErr w:type="spellStart"/>
      <w:r w:rsidR="004718E9">
        <w:t>Wanke</w:t>
      </w:r>
      <w:proofErr w:type="spellEnd"/>
      <w:r w:rsidR="004718E9">
        <w:t>, Blackburn, and</w:t>
      </w:r>
      <w:r w:rsidR="00411FF8">
        <w:t xml:space="preserve"> Barros </w:t>
      </w:r>
      <w:r w:rsidR="00BE7520">
        <w:t>2016</w:t>
      </w:r>
      <w:r w:rsidR="000C71D2">
        <w:t xml:space="preserve">. </w:t>
      </w:r>
      <w:r w:rsidR="004718E9">
        <w:t>In these empirical studies efficiency and e</w:t>
      </w:r>
      <w:r w:rsidR="000C71D2">
        <w:t xml:space="preserve">ffectiveness is </w:t>
      </w:r>
      <w:r w:rsidR="00103967">
        <w:t>clear</w:t>
      </w:r>
      <w:r w:rsidR="000C71D2">
        <w:t>ly considered in relation to the accomplishment of organisational objectives often defined as the ratio of costs to outcomes. Value for money or economy measures in the public sector</w:t>
      </w:r>
      <w:r w:rsidR="007D05B8">
        <w:t xml:space="preserve"> economics literature</w:t>
      </w:r>
      <w:r w:rsidR="000C71D2">
        <w:t xml:space="preserve"> relates to the containment of costs within annual budgetary appropriations.</w:t>
      </w:r>
    </w:p>
    <w:p w:rsidR="0061505D" w:rsidRPr="005347AD" w:rsidRDefault="0061505D">
      <w:pPr>
        <w:rPr>
          <w:b/>
        </w:rPr>
      </w:pPr>
      <w:r w:rsidRPr="005347AD">
        <w:rPr>
          <w:b/>
        </w:rPr>
        <w:t xml:space="preserve">Initial </w:t>
      </w:r>
      <w:r w:rsidR="005347AD">
        <w:rPr>
          <w:b/>
        </w:rPr>
        <w:t xml:space="preserve">School </w:t>
      </w:r>
      <w:r w:rsidRPr="005347AD">
        <w:rPr>
          <w:b/>
        </w:rPr>
        <w:t>Performance Measurement studies</w:t>
      </w:r>
      <w:r w:rsidR="005347AD" w:rsidRPr="005347AD">
        <w:rPr>
          <w:b/>
        </w:rPr>
        <w:t xml:space="preserve"> utilising Efficiency and Productivity analytics</w:t>
      </w:r>
    </w:p>
    <w:p w:rsidR="00103967" w:rsidRDefault="007F7BB3">
      <w:proofErr w:type="spellStart"/>
      <w:r>
        <w:t>Ramanathan</w:t>
      </w:r>
      <w:proofErr w:type="spellEnd"/>
      <w:r>
        <w:t xml:space="preserve"> (1985) was the first Management Accounting academic to operationalise the analytical perspective that has </w:t>
      </w:r>
      <w:r w:rsidR="00F92C3E">
        <w:t xml:space="preserve">since </w:t>
      </w:r>
      <w:r>
        <w:t xml:space="preserve">become known as the “THREE E” conceptual framework using such benefit-cost criteria. </w:t>
      </w:r>
      <w:proofErr w:type="spellStart"/>
      <w:r>
        <w:t>Ramanathan’s</w:t>
      </w:r>
      <w:proofErr w:type="spellEnd"/>
      <w:r>
        <w:t xml:space="preserve"> objective was to link expenditure to results that embodied the social mission of the relevant public sector</w:t>
      </w:r>
      <w:r w:rsidR="00103967">
        <w:t xml:space="preserve"> organisation, thereby providing the rationale for its existence. </w:t>
      </w:r>
      <w:r w:rsidR="0061505D">
        <w:t>Based upon the initial path breaking research by Bradford</w:t>
      </w:r>
      <w:r w:rsidR="005347AD">
        <w:t>, Malt and Oates (1969), one of t</w:t>
      </w:r>
      <w:r w:rsidR="00CF4ACB">
        <w:t>he first</w:t>
      </w:r>
      <w:r w:rsidR="006F7F34">
        <w:t xml:space="preserve"> </w:t>
      </w:r>
      <w:r w:rsidR="00DA6D0C">
        <w:t xml:space="preserve">group of Econometricians and </w:t>
      </w:r>
      <w:r w:rsidR="00411C25">
        <w:t xml:space="preserve">Management Accounting </w:t>
      </w:r>
      <w:r w:rsidR="006F7F34">
        <w:t>adaptor</w:t>
      </w:r>
      <w:r w:rsidR="0088400F">
        <w:t>s</w:t>
      </w:r>
      <w:r w:rsidR="006F7F34">
        <w:t xml:space="preserve"> of such research efficiency </w:t>
      </w:r>
      <w:r w:rsidR="0078765C">
        <w:t xml:space="preserve">analytics using </w:t>
      </w:r>
      <w:r w:rsidR="0088400F">
        <w:t>Data Envelopment Analysis (</w:t>
      </w:r>
      <w:r w:rsidR="0078765C">
        <w:t>DEA</w:t>
      </w:r>
      <w:r w:rsidR="0088400F">
        <w:t>)</w:t>
      </w:r>
      <w:r w:rsidR="00411C25">
        <w:t xml:space="preserve"> research methodologies</w:t>
      </w:r>
      <w:r w:rsidR="005347AD">
        <w:t xml:space="preserve"> was the </w:t>
      </w:r>
      <w:r w:rsidR="00DA6D0C">
        <w:t xml:space="preserve">classic </w:t>
      </w:r>
      <w:r w:rsidR="005347AD">
        <w:t>study</w:t>
      </w:r>
      <w:r w:rsidR="006F7F34">
        <w:t xml:space="preserve"> of </w:t>
      </w:r>
      <w:proofErr w:type="spellStart"/>
      <w:r w:rsidR="0078765C">
        <w:t>Duncombe</w:t>
      </w:r>
      <w:proofErr w:type="spellEnd"/>
      <w:r w:rsidR="00DA6D0C">
        <w:t xml:space="preserve">, Miner and </w:t>
      </w:r>
      <w:proofErr w:type="spellStart"/>
      <w:r w:rsidR="00DA6D0C">
        <w:t>Ruggerio</w:t>
      </w:r>
      <w:proofErr w:type="spellEnd"/>
      <w:r w:rsidR="00DA6D0C">
        <w:t xml:space="preserve"> (1997</w:t>
      </w:r>
      <w:r w:rsidR="0088400F">
        <w:t>), followed by</w:t>
      </w:r>
      <w:r w:rsidR="0078765C">
        <w:t xml:space="preserve"> </w:t>
      </w:r>
      <w:proofErr w:type="spellStart"/>
      <w:r w:rsidR="006F7F34">
        <w:t>Dopuch</w:t>
      </w:r>
      <w:proofErr w:type="spellEnd"/>
      <w:r w:rsidR="006F7F34">
        <w:t xml:space="preserve"> </w:t>
      </w:r>
      <w:r w:rsidR="00411C25">
        <w:t>and Gupta (1997</w:t>
      </w:r>
      <w:r w:rsidR="006F7F34">
        <w:t>)</w:t>
      </w:r>
      <w:r w:rsidR="0078765C">
        <w:t>, using S</w:t>
      </w:r>
      <w:r w:rsidR="0088400F">
        <w:t xml:space="preserve">tochastic </w:t>
      </w:r>
      <w:r w:rsidR="0078765C">
        <w:t>F</w:t>
      </w:r>
      <w:r w:rsidR="0088400F">
        <w:t>rontier Analytical (</w:t>
      </w:r>
      <w:proofErr w:type="spellStart"/>
      <w:r w:rsidR="0088400F">
        <w:t>SFA</w:t>
      </w:r>
      <w:proofErr w:type="spellEnd"/>
      <w:r w:rsidR="0088400F">
        <w:t xml:space="preserve">) </w:t>
      </w:r>
      <w:r w:rsidR="0078765C">
        <w:t>research methodologies</w:t>
      </w:r>
      <w:r w:rsidR="006F7F34">
        <w:t xml:space="preserve">. </w:t>
      </w:r>
      <w:r w:rsidR="0078765C">
        <w:t>Both used</w:t>
      </w:r>
      <w:r w:rsidR="00103967">
        <w:t xml:space="preserve"> this “THREE E” </w:t>
      </w:r>
      <w:proofErr w:type="spellStart"/>
      <w:r w:rsidR="00411C25">
        <w:t>Ramanathan</w:t>
      </w:r>
      <w:proofErr w:type="spellEnd"/>
      <w:r w:rsidR="00411C25">
        <w:t xml:space="preserve"> </w:t>
      </w:r>
      <w:r w:rsidR="00103967">
        <w:t xml:space="preserve">conceptual framework </w:t>
      </w:r>
      <w:r w:rsidR="0078765C">
        <w:t xml:space="preserve">whereby </w:t>
      </w:r>
      <w:r w:rsidR="00411C25">
        <w:t>their st</w:t>
      </w:r>
      <w:r w:rsidR="00E2024F">
        <w:t xml:space="preserve">udies </w:t>
      </w:r>
      <w:r w:rsidR="00411C25">
        <w:t xml:space="preserve">integrated </w:t>
      </w:r>
      <w:r w:rsidR="00103967">
        <w:t xml:space="preserve">both management control and performance </w:t>
      </w:r>
      <w:r w:rsidR="004000A3">
        <w:t xml:space="preserve">benchmark </w:t>
      </w:r>
      <w:r w:rsidR="00103967">
        <w:t>e</w:t>
      </w:r>
      <w:r w:rsidR="00411C25">
        <w:t>valuation issues</w:t>
      </w:r>
      <w:r w:rsidR="0088400F">
        <w:t>, such work influencing</w:t>
      </w:r>
      <w:r w:rsidR="007D05B8">
        <w:t xml:space="preserve"> the </w:t>
      </w:r>
      <w:r w:rsidR="00411C25">
        <w:t xml:space="preserve">subsequent </w:t>
      </w:r>
      <w:r w:rsidR="007D05B8">
        <w:t>‘</w:t>
      </w:r>
      <w:proofErr w:type="spellStart"/>
      <w:r w:rsidR="007D05B8">
        <w:t>D3</w:t>
      </w:r>
      <w:proofErr w:type="spellEnd"/>
      <w:r w:rsidR="007D05B8">
        <w:t>’ Data Driven</w:t>
      </w:r>
      <w:r w:rsidR="00E6540D">
        <w:t xml:space="preserve"> Decision Making (</w:t>
      </w:r>
      <w:proofErr w:type="spellStart"/>
      <w:r w:rsidR="00E6540D">
        <w:t>DDDM</w:t>
      </w:r>
      <w:proofErr w:type="spellEnd"/>
      <w:r w:rsidR="00E6540D">
        <w:t>) analytic</w:t>
      </w:r>
      <w:r w:rsidR="0088400F">
        <w:t xml:space="preserve">al framework of </w:t>
      </w:r>
      <w:proofErr w:type="spellStart"/>
      <w:r w:rsidR="007D05B8">
        <w:t>Mandinach</w:t>
      </w:r>
      <w:proofErr w:type="spellEnd"/>
      <w:r w:rsidR="00E678EC">
        <w:t>,</w:t>
      </w:r>
      <w:r w:rsidR="007D05B8">
        <w:t xml:space="preserve"> (2012).</w:t>
      </w:r>
      <w:r w:rsidR="00103967">
        <w:t xml:space="preserve"> </w:t>
      </w:r>
      <w:proofErr w:type="spellStart"/>
      <w:r w:rsidR="00103967">
        <w:t>Ramanathan</w:t>
      </w:r>
      <w:proofErr w:type="spellEnd"/>
      <w:r w:rsidR="00103967">
        <w:t xml:space="preserve"> disaggregates the benefit- cost criteria into a series of control linkages that intimately connect benefits to costs as follows:-</w:t>
      </w:r>
    </w:p>
    <w:p w:rsidR="00F92C3E" w:rsidRDefault="00103967">
      <w:r>
        <w:t>B</w:t>
      </w:r>
      <w:r w:rsidR="00F92C3E">
        <w:t xml:space="preserve">/C = (B/OC) (OC/O) (O/I) (I/C)                                          </w:t>
      </w:r>
    </w:p>
    <w:p w:rsidR="00D0786C" w:rsidRDefault="00F92C3E">
      <w:r>
        <w:lastRenderedPageBreak/>
        <w:t>Each of the above ratios reflects a control perspective linked through to an overarching Social Benefit/Social Cost whereby the social benefit per dollar spent (B/C) is equal to the multiple of the social benefit per successful outcome (B/OC), the success rate</w:t>
      </w:r>
      <w:r w:rsidR="009331D3">
        <w:t xml:space="preserve"> at achieving outcomes (OC/O), the productivity rate (O/I), and the resources available per dollar spent (I/C). The social benefits (B) are the financial measures of the social value of the benefits provided by the organisation and should reflect the organisation’s social mission. Outcomes (OC) are the nonfinancial measures of the social benefits. Outputs (O) are the nonfinancial measures of the volume of activity </w:t>
      </w:r>
      <w:r w:rsidR="00D0786C">
        <w:t>of the organisation. Inputs (I) are the nonfinancial measures of the resources consumed by the organisation linked to the production of outputs. Finally, costs (C) are the financial measures of the resources consumed by the organisation and used as the basis for standard costs and expense budgets.</w:t>
      </w:r>
    </w:p>
    <w:p w:rsidR="001951C8" w:rsidRDefault="004718E9">
      <w:r>
        <w:t>As outlined by Harrison (</w:t>
      </w:r>
      <w:r w:rsidR="00DF3C0A">
        <w:t>2012</w:t>
      </w:r>
      <w:r>
        <w:t>)</w:t>
      </w:r>
      <w:r w:rsidR="00DF3C0A">
        <w:t>, i</w:t>
      </w:r>
      <w:r w:rsidR="00D0786C">
        <w:t xml:space="preserve">n a public sector entity, </w:t>
      </w:r>
      <w:r w:rsidR="00F826B2">
        <w:t xml:space="preserve">it is important that </w:t>
      </w:r>
      <w:r w:rsidR="00D0786C">
        <w:t xml:space="preserve">different parts of the organisation should only be evaluated in terms of the control linkages over which managers have direct control </w:t>
      </w:r>
      <w:r w:rsidR="00C11287">
        <w:t>or that directly affect managers</w:t>
      </w:r>
      <w:r w:rsidR="00F826B2">
        <w:t>’ ‘modus operandi’</w:t>
      </w:r>
      <w:r w:rsidR="00C11287">
        <w:t>. In the</w:t>
      </w:r>
      <w:r w:rsidR="00066A52">
        <w:t xml:space="preserve"> context of Australia</w:t>
      </w:r>
      <w:r w:rsidR="00A0162E">
        <w:t xml:space="preserve"> </w:t>
      </w:r>
      <w:r w:rsidR="00C11287">
        <w:t>the Commonwealth Government’s perspective would include the entire model. The Commonwealth Department of Education would focus on outcomes, outputs, inputs, and costs; State Government service providers (State Government Education Departments), would focus on outputs, inputs and costs; and users of the State Education Departments services would</w:t>
      </w:r>
      <w:r w:rsidR="00A0162E">
        <w:t xml:space="preserve"> focus on outputs and outcomes. The application of </w:t>
      </w:r>
      <w:r w:rsidR="00CF4ACB">
        <w:t xml:space="preserve">the preferred </w:t>
      </w:r>
      <w:proofErr w:type="spellStart"/>
      <w:r w:rsidR="00A0162E">
        <w:t>Ramanathan’s</w:t>
      </w:r>
      <w:proofErr w:type="spellEnd"/>
      <w:r w:rsidR="00A0162E">
        <w:t xml:space="preserve"> </w:t>
      </w:r>
      <w:proofErr w:type="spellStart"/>
      <w:r w:rsidR="00411C25">
        <w:t>3E</w:t>
      </w:r>
      <w:proofErr w:type="spellEnd"/>
      <w:r w:rsidR="00411C25">
        <w:t xml:space="preserve"> </w:t>
      </w:r>
      <w:r w:rsidR="007A3F65">
        <w:t>(1985) perspective</w:t>
      </w:r>
      <w:r w:rsidR="00411C25">
        <w:t xml:space="preserve"> using both</w:t>
      </w:r>
      <w:r w:rsidR="00F826B2">
        <w:t xml:space="preserve"> the extant</w:t>
      </w:r>
      <w:r w:rsidR="00411C25">
        <w:t xml:space="preserve"> DEA</w:t>
      </w:r>
      <w:r w:rsidR="00DF3C0A">
        <w:t>,</w:t>
      </w:r>
      <w:r w:rsidR="00411C25">
        <w:t xml:space="preserve"> </w:t>
      </w:r>
      <w:proofErr w:type="spellStart"/>
      <w:r w:rsidR="00411C25">
        <w:t>SFA</w:t>
      </w:r>
      <w:proofErr w:type="spellEnd"/>
      <w:r w:rsidR="00411C25">
        <w:t xml:space="preserve"> </w:t>
      </w:r>
      <w:r w:rsidR="00DF3C0A">
        <w:t xml:space="preserve">and newer ‘hybrid’ </w:t>
      </w:r>
      <w:r w:rsidR="007A3F65">
        <w:t xml:space="preserve">school efficiency modelling </w:t>
      </w:r>
      <w:r w:rsidR="00411C25">
        <w:t>analytics</w:t>
      </w:r>
      <w:r w:rsidR="00F422C8">
        <w:t xml:space="preserve"> underpin</w:t>
      </w:r>
      <w:r w:rsidR="00DF3C0A">
        <w:t xml:space="preserve">s </w:t>
      </w:r>
      <w:proofErr w:type="spellStart"/>
      <w:r w:rsidR="00DF3C0A">
        <w:t>E3’s</w:t>
      </w:r>
      <w:proofErr w:type="spellEnd"/>
      <w:r w:rsidR="00DF3C0A">
        <w:t xml:space="preserve"> research perspectives. Such an analytical framework </w:t>
      </w:r>
      <w:r w:rsidR="007A3F65">
        <w:t xml:space="preserve">is equally relevant </w:t>
      </w:r>
      <w:r w:rsidR="00A0162E">
        <w:t xml:space="preserve">to the </w:t>
      </w:r>
      <w:r w:rsidR="007A3F65">
        <w:t xml:space="preserve">diverse </w:t>
      </w:r>
      <w:r w:rsidR="00A0162E">
        <w:t>School Education system</w:t>
      </w:r>
      <w:r w:rsidR="007A3F65">
        <w:t>s</w:t>
      </w:r>
      <w:r w:rsidR="00A0162E">
        <w:t xml:space="preserve"> in </w:t>
      </w:r>
      <w:r w:rsidR="00DF3C0A">
        <w:t>each of</w:t>
      </w:r>
      <w:r w:rsidR="004F0195">
        <w:t xml:space="preserve"> </w:t>
      </w:r>
      <w:r w:rsidR="00A0162E">
        <w:t xml:space="preserve">the </w:t>
      </w:r>
      <w:r w:rsidR="004F0195">
        <w:t xml:space="preserve">eight </w:t>
      </w:r>
      <w:r w:rsidR="00A0162E">
        <w:t xml:space="preserve">Australian State </w:t>
      </w:r>
      <w:r w:rsidR="007A3F65">
        <w:t xml:space="preserve">Government </w:t>
      </w:r>
      <w:r w:rsidR="00A0162E">
        <w:t xml:space="preserve">Education Departments, </w:t>
      </w:r>
      <w:r w:rsidR="00F422C8">
        <w:t xml:space="preserve">as well as </w:t>
      </w:r>
      <w:r w:rsidR="00A0162E">
        <w:t>the Catholic System</w:t>
      </w:r>
      <w:r w:rsidR="00F422C8">
        <w:t xml:space="preserve">ic </w:t>
      </w:r>
      <w:r w:rsidR="00DF3C0A">
        <w:t xml:space="preserve">schools </w:t>
      </w:r>
      <w:r w:rsidR="00F422C8">
        <w:t xml:space="preserve">Education Offices and </w:t>
      </w:r>
      <w:r w:rsidR="00A0162E">
        <w:t>the Association of Independent Schools</w:t>
      </w:r>
      <w:r w:rsidR="007A3F65">
        <w:t xml:space="preserve">. Nationally </w:t>
      </w:r>
      <w:r w:rsidR="00A0162E">
        <w:t>across each of the eight Au</w:t>
      </w:r>
      <w:r w:rsidR="007A3F65">
        <w:t>stralian States and Territories</w:t>
      </w:r>
      <w:r w:rsidR="00411C25">
        <w:t xml:space="preserve"> </w:t>
      </w:r>
      <w:proofErr w:type="spellStart"/>
      <w:r w:rsidR="00411C25">
        <w:t>E3</w:t>
      </w:r>
      <w:proofErr w:type="spellEnd"/>
      <w:r w:rsidR="00F422C8">
        <w:t xml:space="preserve"> in the near future </w:t>
      </w:r>
      <w:r w:rsidR="004F0195">
        <w:t xml:space="preserve">will further </w:t>
      </w:r>
      <w:r w:rsidR="00F422C8">
        <w:t>utilise</w:t>
      </w:r>
      <w:r w:rsidR="004F0195">
        <w:t xml:space="preserve"> this empirical</w:t>
      </w:r>
      <w:r w:rsidR="007A3F65">
        <w:t xml:space="preserve"> framework</w:t>
      </w:r>
      <w:r w:rsidR="00411C25">
        <w:t xml:space="preserve"> </w:t>
      </w:r>
      <w:r w:rsidR="007A3F65">
        <w:t>of control linkages a</w:t>
      </w:r>
      <w:r w:rsidR="00F422C8">
        <w:t>s outlined in Table 1</w:t>
      </w:r>
      <w:r w:rsidR="004F0195">
        <w:t>, similar to those recently completed</w:t>
      </w:r>
      <w:r w:rsidR="00F422C8">
        <w:t xml:space="preserve"> </w:t>
      </w:r>
      <w:r w:rsidR="004F0195">
        <w:t xml:space="preserve">in a series of </w:t>
      </w:r>
      <w:r w:rsidR="00F422C8">
        <w:t xml:space="preserve">empirical efficiency </w:t>
      </w:r>
      <w:r w:rsidR="002C2240">
        <w:t xml:space="preserve">and productivity </w:t>
      </w:r>
      <w:r w:rsidR="00F422C8">
        <w:t xml:space="preserve">studies by </w:t>
      </w:r>
      <w:proofErr w:type="spellStart"/>
      <w:r w:rsidR="00F422C8">
        <w:t>E3</w:t>
      </w:r>
      <w:proofErr w:type="spellEnd"/>
      <w:r w:rsidR="00F422C8">
        <w:t xml:space="preserve"> in the context of </w:t>
      </w:r>
      <w:r w:rsidR="004F0195">
        <w:t>New South Wales</w:t>
      </w:r>
      <w:r w:rsidR="00F422C8">
        <w:t xml:space="preserve"> Government schools.</w:t>
      </w:r>
      <w:r w:rsidR="004F0195">
        <w:t xml:space="preserve"> Such empirical studies will </w:t>
      </w:r>
      <w:r w:rsidR="007A3F65">
        <w:t>provide</w:t>
      </w:r>
      <w:r w:rsidR="00E96A0B">
        <w:t xml:space="preserve"> </w:t>
      </w:r>
      <w:r w:rsidR="004F0195">
        <w:t xml:space="preserve">much needed </w:t>
      </w:r>
      <w:r w:rsidR="00E96A0B">
        <w:t xml:space="preserve">examples of measures of </w:t>
      </w:r>
      <w:r w:rsidR="004F0195">
        <w:t xml:space="preserve">the currently prevailing school cost and learning efficiency drivers across all school sectors, for use by the respective school sector </w:t>
      </w:r>
      <w:r w:rsidR="00E96A0B">
        <w:t xml:space="preserve">stakeholders. </w:t>
      </w:r>
      <w:r w:rsidR="00A0162E">
        <w:t xml:space="preserve"> </w:t>
      </w:r>
    </w:p>
    <w:p w:rsidR="002945A6" w:rsidRDefault="002945A6"/>
    <w:p w:rsidR="00220617" w:rsidRDefault="000868E3">
      <w:bookmarkStart w:id="0" w:name="_GoBack"/>
      <w:r w:rsidRPr="000868E3">
        <w:rPr>
          <w:noProof/>
          <w:lang w:eastAsia="en-AU"/>
        </w:rPr>
        <w:drawing>
          <wp:inline distT="0" distB="0" distL="0" distR="0">
            <wp:extent cx="5731510" cy="296566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65668"/>
                    </a:xfrm>
                    <a:prstGeom prst="rect">
                      <a:avLst/>
                    </a:prstGeom>
                    <a:noFill/>
                    <a:ln>
                      <a:noFill/>
                    </a:ln>
                  </pic:spPr>
                </pic:pic>
              </a:graphicData>
            </a:graphic>
          </wp:inline>
        </w:drawing>
      </w:r>
      <w:bookmarkEnd w:id="0"/>
      <w:r w:rsidR="00F92C3E">
        <w:t xml:space="preserve"> </w:t>
      </w:r>
      <w:r w:rsidR="00E678EC">
        <w:t>Table 1</w:t>
      </w:r>
      <w:r w:rsidR="00066A52">
        <w:t xml:space="preserve"> Harrison, 2012</w:t>
      </w:r>
    </w:p>
    <w:p w:rsidR="002945A6" w:rsidRDefault="002945A6">
      <w:r>
        <w:lastRenderedPageBreak/>
        <w:t>If the purpose is to compare the performance of a State Education Department then outputs, inputs and costs are likely to reflect best the variables over which the Department has direct control. This generic analytical framework should be used as a blueprint for designing performance models for different school stakeholder groups indicated above, reflecting their respective and differing school stakeholder objectives.</w:t>
      </w:r>
    </w:p>
    <w:p w:rsidR="00F04694" w:rsidRDefault="0048617A">
      <w:r>
        <w:t xml:space="preserve">The simultaneous interconnected cost and learning efficiency driver modelling process </w:t>
      </w:r>
      <w:r w:rsidR="00013F55">
        <w:t xml:space="preserve">pioneered by </w:t>
      </w:r>
      <w:proofErr w:type="spellStart"/>
      <w:r w:rsidR="00013F55">
        <w:t>E3</w:t>
      </w:r>
      <w:proofErr w:type="spellEnd"/>
      <w:r w:rsidR="00013F55">
        <w:t xml:space="preserve"> </w:t>
      </w:r>
      <w:r>
        <w:t xml:space="preserve">underpins </w:t>
      </w:r>
      <w:r w:rsidR="002C2240">
        <w:t>the development of</w:t>
      </w:r>
      <w:r w:rsidR="001951C8">
        <w:t xml:space="preserve"> a </w:t>
      </w:r>
      <w:r>
        <w:t xml:space="preserve">similar </w:t>
      </w:r>
      <w:r w:rsidR="001951C8">
        <w:t>performanc</w:t>
      </w:r>
      <w:r w:rsidR="00013F55">
        <w:t>e measurement framework for all</w:t>
      </w:r>
      <w:r w:rsidR="001951C8">
        <w:t xml:space="preserve"> Government an</w:t>
      </w:r>
      <w:r w:rsidR="00013F55">
        <w:t>d Private schools in Australia a</w:t>
      </w:r>
      <w:r w:rsidR="001951C8">
        <w:t xml:space="preserve">s summarised in Figure 1. </w:t>
      </w:r>
      <w:r w:rsidR="00EA27D7">
        <w:t xml:space="preserve">The State Departments of Education, the Catholic Education Offices and the Association of Independent Schools each fit into this generic stakeholder performance measurement framework, with appropriate possible modifications. Each school sector would need to appropriately fine tune the exact control links in their respective school service provision model. Nevertheless the school service providers in each school sector </w:t>
      </w:r>
      <w:r w:rsidR="00F04694">
        <w:t xml:space="preserve">would need to articulate the performance variables over which they currently have control, namely outputs, inputs and costs. These data items nevertheless can be downloaded independently from the </w:t>
      </w:r>
      <w:proofErr w:type="spellStart"/>
      <w:r w:rsidR="00F04694">
        <w:t>ACARA</w:t>
      </w:r>
      <w:proofErr w:type="spellEnd"/>
      <w:r w:rsidR="00F04694">
        <w:t xml:space="preserve"> MY SCHOOL Finance Data base for all the above 9,600 S</w:t>
      </w:r>
      <w:r w:rsidR="00066A52">
        <w:t>choo</w:t>
      </w:r>
      <w:r w:rsidR="00013F55">
        <w:t>ls Australia wide from 2009-2014</w:t>
      </w:r>
    </w:p>
    <w:p w:rsidR="00F04694" w:rsidRDefault="00482AC9">
      <w:r w:rsidRPr="00482AC9">
        <w:rPr>
          <w:noProof/>
          <w:lang w:eastAsia="en-AU"/>
        </w:rPr>
        <w:drawing>
          <wp:inline distT="0" distB="0" distL="0" distR="0">
            <wp:extent cx="5497830" cy="50025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7830" cy="5002530"/>
                    </a:xfrm>
                    <a:prstGeom prst="rect">
                      <a:avLst/>
                    </a:prstGeom>
                    <a:noFill/>
                    <a:ln>
                      <a:noFill/>
                    </a:ln>
                  </pic:spPr>
                </pic:pic>
              </a:graphicData>
            </a:graphic>
          </wp:inline>
        </w:drawing>
      </w:r>
    </w:p>
    <w:p w:rsidR="00823432" w:rsidRDefault="00823432">
      <w:r>
        <w:t>Figure 1, Harrison 2012</w:t>
      </w:r>
    </w:p>
    <w:p w:rsidR="002C2240" w:rsidRDefault="002C2240"/>
    <w:p w:rsidR="002C2240" w:rsidRPr="002C2240" w:rsidRDefault="002C2240">
      <w:pPr>
        <w:rPr>
          <w:b/>
        </w:rPr>
      </w:pPr>
      <w:r w:rsidRPr="002C2240">
        <w:rPr>
          <w:b/>
        </w:rPr>
        <w:lastRenderedPageBreak/>
        <w:t>Economics of School Education focused on Efficiency and Productivity dimensions</w:t>
      </w:r>
    </w:p>
    <w:p w:rsidR="000F2A52" w:rsidRDefault="00AD6D7B">
      <w:r>
        <w:t>Issues relating to performance measurement in both the public and private sector schools have been examined extensively in the economics of education literature</w:t>
      </w:r>
      <w:r w:rsidR="00E23AC8">
        <w:t xml:space="preserve"> over almost five decades.</w:t>
      </w:r>
      <w:r>
        <w:t xml:space="preserve"> This literature has developed a conceptual model of school education production </w:t>
      </w:r>
      <w:r w:rsidR="00144E07">
        <w:t xml:space="preserve">and performance measurement </w:t>
      </w:r>
      <w:r>
        <w:t>whereby the strategic objective of schools is taken to be the maximisation of academic achievement for the available school resources, envir</w:t>
      </w:r>
      <w:r w:rsidR="00144E07">
        <w:t>onment and technology, (</w:t>
      </w:r>
      <w:r w:rsidR="00E23AC8">
        <w:t>Bradford</w:t>
      </w:r>
      <w:r w:rsidR="0072310F">
        <w:t xml:space="preserve">, </w:t>
      </w:r>
      <w:r w:rsidR="00E23AC8">
        <w:t xml:space="preserve">Malt and Oates </w:t>
      </w:r>
      <w:r w:rsidR="0072310F">
        <w:t xml:space="preserve">1969, </w:t>
      </w:r>
      <w:proofErr w:type="spellStart"/>
      <w:r w:rsidR="00E23AC8">
        <w:t>Hanushek</w:t>
      </w:r>
      <w:proofErr w:type="spellEnd"/>
      <w:r w:rsidR="00E23AC8">
        <w:t xml:space="preserve">, 1979, Ruggiero, </w:t>
      </w:r>
      <w:proofErr w:type="spellStart"/>
      <w:r w:rsidR="00E23AC8">
        <w:t>Duncombe</w:t>
      </w:r>
      <w:proofErr w:type="spellEnd"/>
      <w:r w:rsidR="00E23AC8">
        <w:t xml:space="preserve"> and Miner, 1995, </w:t>
      </w:r>
      <w:proofErr w:type="spellStart"/>
      <w:r>
        <w:t>Duncombe</w:t>
      </w:r>
      <w:proofErr w:type="spellEnd"/>
      <w:r w:rsidR="00DA6D0C">
        <w:t>, Miner and</w:t>
      </w:r>
      <w:r w:rsidR="00144E07">
        <w:t xml:space="preserve"> Ru</w:t>
      </w:r>
      <w:r w:rsidR="00E23AC8">
        <w:t>ggiero, 1997</w:t>
      </w:r>
      <w:r w:rsidR="00144E07">
        <w:t>, in an American schooling contex</w:t>
      </w:r>
      <w:r w:rsidR="00E23AC8">
        <w:t xml:space="preserve">t and Blackburn, Brennan and </w:t>
      </w:r>
      <w:r w:rsidR="00144E07">
        <w:t>Ruggiero</w:t>
      </w:r>
      <w:r w:rsidR="00931169">
        <w:t>, 2013, and Blackburn, Brennan and</w:t>
      </w:r>
      <w:r w:rsidR="00261687">
        <w:t xml:space="preserve"> Ruggiero 2014,</w:t>
      </w:r>
      <w:r w:rsidR="00144E07">
        <w:t xml:space="preserve"> in an Australian schooling context.</w:t>
      </w:r>
      <w:r w:rsidR="0072310F">
        <w:t xml:space="preserve"> Attachmen</w:t>
      </w:r>
      <w:r w:rsidR="00E23AC8">
        <w:t>t 1 outlines the Bradford, Malt and Oates</w:t>
      </w:r>
      <w:r w:rsidR="0072310F">
        <w:t xml:space="preserve"> 1969, and </w:t>
      </w:r>
      <w:r w:rsidR="00E23AC8">
        <w:t xml:space="preserve">the </w:t>
      </w:r>
      <w:r w:rsidR="00931169">
        <w:t xml:space="preserve">Ruggiero, </w:t>
      </w:r>
      <w:proofErr w:type="spellStart"/>
      <w:r w:rsidR="00931169">
        <w:t>Duncombe</w:t>
      </w:r>
      <w:proofErr w:type="spellEnd"/>
      <w:r w:rsidR="00931169">
        <w:t xml:space="preserve"> and Miner</w:t>
      </w:r>
      <w:r w:rsidR="0072310F">
        <w:t xml:space="preserve"> 1995 transformation of school input to school output, decomposed into two processes,</w:t>
      </w:r>
      <w:r w:rsidR="00BE2838">
        <w:t xml:space="preserve"> </w:t>
      </w:r>
      <w:r w:rsidR="0072310F">
        <w:t xml:space="preserve">(a) ‘school activities’, called ‘D’ output and (b) the transformation of school services to school </w:t>
      </w:r>
      <w:proofErr w:type="spellStart"/>
      <w:r w:rsidR="0072310F">
        <w:t>output</w:t>
      </w:r>
      <w:r w:rsidR="00BE2838">
        <w:t>,</w:t>
      </w:r>
      <w:r w:rsidR="0072310F">
        <w:t>‘C</w:t>
      </w:r>
      <w:proofErr w:type="spellEnd"/>
      <w:r w:rsidR="00BE2838">
        <w:t>’</w:t>
      </w:r>
      <w:r w:rsidR="0072310F">
        <w:t xml:space="preserve"> output</w:t>
      </w:r>
      <w:r w:rsidR="00BE2838">
        <w:t>. This methodology forms the ba</w:t>
      </w:r>
      <w:r w:rsidR="00931169">
        <w:t>sis of the Blackburn</w:t>
      </w:r>
      <w:r w:rsidR="00544788">
        <w:t>,</w:t>
      </w:r>
      <w:r w:rsidR="00931169">
        <w:t xml:space="preserve"> Brennan and Ruggiero</w:t>
      </w:r>
      <w:r w:rsidR="00544788">
        <w:t xml:space="preserve"> 2013</w:t>
      </w:r>
      <w:r w:rsidR="0072310F">
        <w:t xml:space="preserve"> </w:t>
      </w:r>
      <w:r w:rsidR="00544788">
        <w:t>article, and the Blackburn</w:t>
      </w:r>
      <w:r w:rsidR="00931169">
        <w:t>, Brennan and Ruggiero, Springer 2014</w:t>
      </w:r>
      <w:r w:rsidR="00544788">
        <w:t xml:space="preserve"> book “Non Parametric Estimation of Educational Production and Costs using Data Envelopment Analysis”, 2014.  </w:t>
      </w:r>
      <w:r w:rsidR="000F2A52">
        <w:t xml:space="preserve">In addition </w:t>
      </w:r>
      <w:r w:rsidR="00BE2838">
        <w:t>Attachm</w:t>
      </w:r>
      <w:r w:rsidR="009C326D">
        <w:t xml:space="preserve">ent 2 outlines the </w:t>
      </w:r>
      <w:proofErr w:type="spellStart"/>
      <w:r w:rsidR="009C326D">
        <w:t>Hickrod</w:t>
      </w:r>
      <w:proofErr w:type="spellEnd"/>
      <w:r w:rsidR="00BE2838">
        <w:t xml:space="preserve">, 1989 </w:t>
      </w:r>
      <w:proofErr w:type="spellStart"/>
      <w:r w:rsidR="00BE2838">
        <w:t>Quadriform</w:t>
      </w:r>
      <w:proofErr w:type="spellEnd"/>
      <w:r w:rsidR="00BE2838">
        <w:t xml:space="preserve"> Analytics </w:t>
      </w:r>
      <w:r w:rsidR="000F2A52">
        <w:t xml:space="preserve">perspective </w:t>
      </w:r>
      <w:r w:rsidR="00931169">
        <w:t>that initiated the literature on</w:t>
      </w:r>
      <w:r w:rsidR="00BE2838">
        <w:t xml:space="preserve"> “value for money”</w:t>
      </w:r>
      <w:r w:rsidR="000F2A52">
        <w:t xml:space="preserve"> school efficiency models</w:t>
      </w:r>
      <w:r w:rsidR="00BE2838">
        <w:t xml:space="preserve">. </w:t>
      </w:r>
      <w:r w:rsidR="000F2A52">
        <w:t>Their</w:t>
      </w:r>
      <w:r w:rsidR="0063201B">
        <w:t xml:space="preserve"> model has recently b</w:t>
      </w:r>
      <w:r w:rsidR="00BE7520">
        <w:t xml:space="preserve">een adapted </w:t>
      </w:r>
      <w:r w:rsidR="00A00EDA">
        <w:t xml:space="preserve">and updated </w:t>
      </w:r>
      <w:r w:rsidR="00931169">
        <w:t>by</w:t>
      </w:r>
      <w:r w:rsidR="00BE7520">
        <w:t xml:space="preserve"> </w:t>
      </w:r>
      <w:proofErr w:type="spellStart"/>
      <w:r w:rsidR="00BE7520">
        <w:t>Wanke</w:t>
      </w:r>
      <w:proofErr w:type="spellEnd"/>
      <w:r w:rsidR="00931169">
        <w:t xml:space="preserve">, </w:t>
      </w:r>
      <w:r w:rsidR="00A00EDA">
        <w:t>Blackburn</w:t>
      </w:r>
      <w:r w:rsidR="00931169">
        <w:t xml:space="preserve"> and Barros,</w:t>
      </w:r>
      <w:r w:rsidR="00A00EDA">
        <w:t xml:space="preserve"> in their recent journal article “Cost and Learning Efficiency Drivers in Australian Schools: A Two Stage Network DEA Approach”,</w:t>
      </w:r>
      <w:r w:rsidR="00DA6D0C">
        <w:t xml:space="preserve"> Applied Economics,</w:t>
      </w:r>
      <w:r w:rsidR="00DB62E6">
        <w:t xml:space="preserve"> February </w:t>
      </w:r>
      <w:r w:rsidR="00A00EDA">
        <w:t>2016</w:t>
      </w:r>
      <w:r w:rsidR="000F2A52">
        <w:t xml:space="preserve">. </w:t>
      </w:r>
    </w:p>
    <w:p w:rsidR="00AD6D7B" w:rsidRDefault="00144E07">
      <w:r>
        <w:t>As indicated above the primary stakeholders for schools in the Austra</w:t>
      </w:r>
      <w:r w:rsidR="00247F8F">
        <w:t>lian public schooling context are</w:t>
      </w:r>
      <w:r>
        <w:t xml:space="preserve"> the eight jurisdictional Government School Education Departments.</w:t>
      </w:r>
      <w:r w:rsidR="00247F8F">
        <w:t xml:space="preserve"> The p</w:t>
      </w:r>
      <w:r>
        <w:t xml:space="preserve">arallel </w:t>
      </w:r>
      <w:proofErr w:type="spellStart"/>
      <w:r w:rsidR="00622541">
        <w:t>nongovernment</w:t>
      </w:r>
      <w:proofErr w:type="spellEnd"/>
      <w:r w:rsidR="00247F8F">
        <w:t xml:space="preserve"> </w:t>
      </w:r>
      <w:r>
        <w:t xml:space="preserve">primary </w:t>
      </w:r>
      <w:r w:rsidR="00247F8F">
        <w:t xml:space="preserve">school </w:t>
      </w:r>
      <w:r>
        <w:t xml:space="preserve">stakeholders are located in the respective eight jurisdictional Catholic Education Commissions and the Australian Independent School Authorities.  A summary of the </w:t>
      </w:r>
      <w:r w:rsidR="006D0CFF">
        <w:t xml:space="preserve">current and </w:t>
      </w:r>
      <w:r>
        <w:t xml:space="preserve">proposed </w:t>
      </w:r>
      <w:r w:rsidR="00CB637C">
        <w:t xml:space="preserve">future </w:t>
      </w:r>
      <w:r>
        <w:t xml:space="preserve">research framework </w:t>
      </w:r>
      <w:r w:rsidR="00CB637C">
        <w:t>currently being fine- tuned by Essential Education Economics (</w:t>
      </w:r>
      <w:proofErr w:type="spellStart"/>
      <w:r w:rsidR="00CB637C">
        <w:t>E3</w:t>
      </w:r>
      <w:proofErr w:type="spellEnd"/>
      <w:r w:rsidR="00CB637C">
        <w:t xml:space="preserve">), </w:t>
      </w:r>
      <w:r w:rsidR="006D0CFF">
        <w:t>and its Econometric research arm School Efficiency Metrics Australasia, (</w:t>
      </w:r>
      <w:proofErr w:type="spellStart"/>
      <w:r w:rsidR="006D0CFF">
        <w:t>SEMETRICA</w:t>
      </w:r>
      <w:proofErr w:type="spellEnd"/>
      <w:r w:rsidR="006D0CFF">
        <w:t xml:space="preserve">), </w:t>
      </w:r>
      <w:r>
        <w:t xml:space="preserve">across all 9,600 Australian Public and Private schools Australia wide </w:t>
      </w:r>
      <w:r w:rsidR="00CB637C">
        <w:t>is shown in Figure 2.</w:t>
      </w:r>
      <w:r w:rsidR="00AD6D7B">
        <w:t xml:space="preserve"> </w:t>
      </w:r>
      <w:r w:rsidR="00590F85">
        <w:t xml:space="preserve">This framework is based on the key objectives of the primary stakeholder for the respective school sector and jurisdictional authorities. The central objectives of each Australian School sector </w:t>
      </w:r>
      <w:r w:rsidR="009C326D">
        <w:t xml:space="preserve">is well summarised in the </w:t>
      </w:r>
      <w:proofErr w:type="spellStart"/>
      <w:r w:rsidR="009C326D">
        <w:t>MCEET</w:t>
      </w:r>
      <w:r w:rsidR="00590F85">
        <w:t>YA</w:t>
      </w:r>
      <w:proofErr w:type="spellEnd"/>
      <w:r w:rsidR="00590F85">
        <w:t xml:space="preserve"> Melbourne Declaration (2008) on Educational Goals for Young Australians. The missions or objectives agreed upon were “Improving educational outcomes for all young Australians </w:t>
      </w:r>
      <w:r w:rsidR="00622541">
        <w:t xml:space="preserve">which </w:t>
      </w:r>
      <w:r w:rsidR="00590F85">
        <w:t xml:space="preserve">is central to the nation’s social and economic prosperity and will position young people to live fulfilling, productive, and responsible lives. </w:t>
      </w:r>
      <w:proofErr w:type="spellStart"/>
      <w:r w:rsidR="0002055E">
        <w:t>Goal1</w:t>
      </w:r>
      <w:proofErr w:type="spellEnd"/>
      <w:r w:rsidR="0002055E">
        <w:t xml:space="preserve">: Australian Schooling promotes equity and excellence; Goal 2: All young Australians become: * successful learners,* confident and creative individuals, *active and informed citizens”. The </w:t>
      </w:r>
      <w:r w:rsidR="00CF4ACB">
        <w:t xml:space="preserve">more recent </w:t>
      </w:r>
      <w:r w:rsidR="0002055E">
        <w:t xml:space="preserve">2012 </w:t>
      </w:r>
      <w:proofErr w:type="spellStart"/>
      <w:r w:rsidR="00D05D83">
        <w:t>Gonski</w:t>
      </w:r>
      <w:proofErr w:type="spellEnd"/>
      <w:r w:rsidR="00D05D83">
        <w:t xml:space="preserve"> Inquiry recommended more-</w:t>
      </w:r>
      <w:r w:rsidR="0002055E">
        <w:t xml:space="preserve">wide ranging funding initiatives </w:t>
      </w:r>
      <w:r w:rsidR="00D05D83">
        <w:t>based on a Schools Resourcing</w:t>
      </w:r>
      <w:r w:rsidR="00622541">
        <w:t xml:space="preserve"> Standard </w:t>
      </w:r>
      <w:r w:rsidR="0002055E">
        <w:t xml:space="preserve">to enhance greater equity in Australian schooling with the greatest </w:t>
      </w:r>
      <w:r w:rsidR="00D05D83">
        <w:t xml:space="preserve">additional </w:t>
      </w:r>
      <w:r w:rsidR="0002055E">
        <w:t xml:space="preserve">funding initiatives to achieve this objective </w:t>
      </w:r>
      <w:r w:rsidR="00D05D83">
        <w:t>previously expected to start up</w:t>
      </w:r>
      <w:r w:rsidR="0002055E">
        <w:t xml:space="preserve"> in 20</w:t>
      </w:r>
      <w:r w:rsidR="00622541">
        <w:t>17/</w:t>
      </w:r>
      <w:r w:rsidR="00D05D83">
        <w:t>18 and subsequent years. Any</w:t>
      </w:r>
      <w:r w:rsidR="0002055E">
        <w:t xml:space="preserve"> </w:t>
      </w:r>
      <w:r w:rsidR="00CF4ACB">
        <w:t xml:space="preserve">enhanced </w:t>
      </w:r>
      <w:r w:rsidR="00D05D83">
        <w:t xml:space="preserve">future </w:t>
      </w:r>
      <w:r w:rsidR="00E678EC">
        <w:t xml:space="preserve">equity </w:t>
      </w:r>
      <w:r w:rsidR="00622541">
        <w:t xml:space="preserve">funding </w:t>
      </w:r>
      <w:r w:rsidR="0002055E">
        <w:t>r</w:t>
      </w:r>
      <w:r w:rsidR="00622541">
        <w:t>ecommendations are</w:t>
      </w:r>
      <w:r w:rsidR="0002055E">
        <w:t xml:space="preserve"> current</w:t>
      </w:r>
      <w:r w:rsidR="00622541">
        <w:t xml:space="preserve">ly being </w:t>
      </w:r>
      <w:r w:rsidR="00D05D83">
        <w:t xml:space="preserve">fully </w:t>
      </w:r>
      <w:r w:rsidR="00622541">
        <w:t xml:space="preserve">reviewed </w:t>
      </w:r>
      <w:r w:rsidR="00D05D83">
        <w:t xml:space="preserve">and refocused </w:t>
      </w:r>
      <w:r w:rsidR="00622541">
        <w:t>by the current</w:t>
      </w:r>
      <w:r w:rsidR="0002055E">
        <w:t xml:space="preserve"> Commonwealth Government</w:t>
      </w:r>
      <w:r w:rsidR="00D05D83">
        <w:t xml:space="preserve">, with any major future changes </w:t>
      </w:r>
      <w:r w:rsidR="009C326D">
        <w:t xml:space="preserve">for introduction </w:t>
      </w:r>
      <w:r w:rsidR="00987F91">
        <w:t>after 2017</w:t>
      </w:r>
      <w:r w:rsidR="00D05D83">
        <w:t xml:space="preserve"> to be decided in the upcoming July 2, 2016 Australian Federal Election.</w:t>
      </w:r>
    </w:p>
    <w:p w:rsidR="00F97E09" w:rsidRDefault="00F97E09"/>
    <w:p w:rsidR="005A4BCF" w:rsidRDefault="00F97E09">
      <w:r w:rsidRPr="00F97E09">
        <w:rPr>
          <w:noProof/>
          <w:lang w:eastAsia="en-AU"/>
        </w:rPr>
        <w:lastRenderedPageBreak/>
        <w:drawing>
          <wp:inline distT="0" distB="0" distL="0" distR="0">
            <wp:extent cx="5731510" cy="4127256"/>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127256"/>
                    </a:xfrm>
                    <a:prstGeom prst="rect">
                      <a:avLst/>
                    </a:prstGeom>
                    <a:noFill/>
                    <a:ln>
                      <a:noFill/>
                    </a:ln>
                  </pic:spPr>
                </pic:pic>
              </a:graphicData>
            </a:graphic>
          </wp:inline>
        </w:drawing>
      </w:r>
    </w:p>
    <w:p w:rsidR="00F97E09" w:rsidRDefault="00823432">
      <w:r>
        <w:t>Figure 2 Harrison 2012</w:t>
      </w:r>
    </w:p>
    <w:p w:rsidR="005A4BCF" w:rsidRDefault="005A4BCF">
      <w:r>
        <w:t xml:space="preserve">In addition to the common objective of increasing the level of academic achievement indicated previously, jurisdictional education Departments and Commissions are responsible for the control of input consumption and for compliance within the budgetary constraints imposed by governments. These twin objectives are consistent with a framework of school performance specified in terms of the maximisation of school outputs for a given level of </w:t>
      </w:r>
      <w:r w:rsidR="002B25D9">
        <w:t>school inputs</w:t>
      </w:r>
      <w:r>
        <w:t xml:space="preserve">.  </w:t>
      </w:r>
      <w:r w:rsidR="00B6428E">
        <w:t>The preliminary research study objectives</w:t>
      </w:r>
      <w:r>
        <w:t xml:space="preserve"> undertaken thus far by Ess</w:t>
      </w:r>
      <w:r w:rsidR="00CB5CFC">
        <w:t>ential Education Economics (</w:t>
      </w:r>
      <w:proofErr w:type="spellStart"/>
      <w:r w:rsidR="00CB5CFC">
        <w:t>E3</w:t>
      </w:r>
      <w:proofErr w:type="spellEnd"/>
      <w:r w:rsidR="00CB5CFC">
        <w:t xml:space="preserve">) and </w:t>
      </w:r>
      <w:proofErr w:type="spellStart"/>
      <w:r w:rsidR="00CB5CFC">
        <w:t>SEMETRICA</w:t>
      </w:r>
      <w:proofErr w:type="spellEnd"/>
      <w:r w:rsidR="00B6428E">
        <w:t xml:space="preserve">, (School Efficiency Metrics Australasia), </w:t>
      </w:r>
      <w:r w:rsidR="00CB5CFC">
        <w:t>have already</w:t>
      </w:r>
      <w:r>
        <w:t xml:space="preserve"> </w:t>
      </w:r>
      <w:r w:rsidR="00B6428E">
        <w:t xml:space="preserve">been </w:t>
      </w:r>
      <w:r>
        <w:t>a</w:t>
      </w:r>
      <w:r w:rsidR="002B25D9">
        <w:t xml:space="preserve">ccomplished </w:t>
      </w:r>
      <w:r w:rsidR="00B6428E">
        <w:t xml:space="preserve">with the completion of seven </w:t>
      </w:r>
      <w:r>
        <w:t xml:space="preserve">Journal articles/ Working Papers and a recent top selling </w:t>
      </w:r>
      <w:r w:rsidR="00B6428E">
        <w:t xml:space="preserve">DEA case study </w:t>
      </w:r>
      <w:r>
        <w:t xml:space="preserve">text </w:t>
      </w:r>
      <w:r w:rsidR="002B25D9">
        <w:t>book</w:t>
      </w:r>
      <w:r w:rsidR="00B6428E">
        <w:t xml:space="preserve">, accompanied by very detailed SAS Machine code for all case study empirical </w:t>
      </w:r>
      <w:r w:rsidR="00A50C21">
        <w:t xml:space="preserve">model applications. This book is </w:t>
      </w:r>
      <w:r w:rsidR="00B6428E">
        <w:t xml:space="preserve"> currently in </w:t>
      </w:r>
      <w:proofErr w:type="spellStart"/>
      <w:r w:rsidR="002B25D9">
        <w:t>world-wide</w:t>
      </w:r>
      <w:proofErr w:type="spellEnd"/>
      <w:r w:rsidR="00B6428E">
        <w:t xml:space="preserve"> release in the Springer International Series in Operations Research </w:t>
      </w:r>
      <w:r w:rsidR="00A50C21">
        <w:t xml:space="preserve">and Management Science, New York, </w:t>
      </w:r>
      <w:r w:rsidR="002B25D9" w:rsidRPr="00A50C21">
        <w:rPr>
          <w:b/>
          <w:u w:val="single"/>
        </w:rPr>
        <w:t>(</w:t>
      </w:r>
      <w:r w:rsidR="00A50C21" w:rsidRPr="00A50C21">
        <w:rPr>
          <w:b/>
          <w:u w:val="single"/>
        </w:rPr>
        <w:t xml:space="preserve">“Nonparametric Estimation of Educational Production and Costs using Data Envelopment Analysis, DEA”), </w:t>
      </w:r>
      <w:r w:rsidR="002B25D9" w:rsidRPr="00A50C21">
        <w:rPr>
          <w:b/>
          <w:u w:val="single"/>
        </w:rPr>
        <w:t>Blackburn, Brennan and Ruggiero</w:t>
      </w:r>
      <w:r w:rsidRPr="00A50C21">
        <w:rPr>
          <w:b/>
          <w:u w:val="single"/>
        </w:rPr>
        <w:t>, 2014)</w:t>
      </w:r>
      <w:r w:rsidR="00066A52" w:rsidRPr="00A50C21">
        <w:rPr>
          <w:b/>
          <w:u w:val="single"/>
        </w:rPr>
        <w:t>.</w:t>
      </w:r>
      <w:r w:rsidR="00066A52">
        <w:t xml:space="preserve"> </w:t>
      </w:r>
      <w:proofErr w:type="spellStart"/>
      <w:r w:rsidR="00066A52">
        <w:t>E3’s</w:t>
      </w:r>
      <w:proofErr w:type="spellEnd"/>
      <w:r w:rsidR="00066A52">
        <w:t xml:space="preserve"> current focus is to further</w:t>
      </w:r>
      <w:r>
        <w:t xml:space="preserve"> develop such </w:t>
      </w:r>
      <w:proofErr w:type="spellStart"/>
      <w:r w:rsidR="00882E2B">
        <w:t>3E</w:t>
      </w:r>
      <w:proofErr w:type="spellEnd"/>
      <w:r w:rsidR="00882E2B">
        <w:t xml:space="preserve"> </w:t>
      </w:r>
      <w:r>
        <w:t xml:space="preserve">additional </w:t>
      </w:r>
      <w:r w:rsidR="00882E2B">
        <w:t xml:space="preserve">collaborative </w:t>
      </w:r>
      <w:r>
        <w:t xml:space="preserve">studies and consultancies </w:t>
      </w:r>
      <w:r w:rsidR="00882E2B">
        <w:t xml:space="preserve">within the </w:t>
      </w:r>
      <w:proofErr w:type="spellStart"/>
      <w:r w:rsidR="00882E2B">
        <w:t>DDDM</w:t>
      </w:r>
      <w:proofErr w:type="spellEnd"/>
      <w:r w:rsidR="003E7EA6">
        <w:t>, (</w:t>
      </w:r>
      <w:proofErr w:type="spellStart"/>
      <w:r w:rsidR="00CF4ACB">
        <w:t>3DM</w:t>
      </w:r>
      <w:proofErr w:type="spellEnd"/>
      <w:r w:rsidR="00CF4ACB">
        <w:t xml:space="preserve">), </w:t>
      </w:r>
      <w:r w:rsidR="00882E2B">
        <w:t xml:space="preserve">conceptual framework </w:t>
      </w:r>
      <w:r>
        <w:t>acros</w:t>
      </w:r>
      <w:r w:rsidR="002B25D9">
        <w:t>s all Public and Private school</w:t>
      </w:r>
      <w:r w:rsidR="00035D9E">
        <w:t xml:space="preserve"> </w:t>
      </w:r>
      <w:r>
        <w:t>authorities Aus</w:t>
      </w:r>
      <w:r w:rsidR="00247F8F">
        <w:t>tralia wide as well as  internationally using</w:t>
      </w:r>
      <w:r w:rsidR="00031E6F">
        <w:t xml:space="preserve"> a recently developed</w:t>
      </w:r>
      <w:r w:rsidR="00247F8F">
        <w:t xml:space="preserve"> world first “hybrid” research </w:t>
      </w:r>
      <w:r w:rsidR="00035D9E">
        <w:t>efficiency software</w:t>
      </w:r>
      <w:r w:rsidR="00247F8F">
        <w:t>.</w:t>
      </w:r>
    </w:p>
    <w:p w:rsidR="00E01E0B" w:rsidRPr="00E01E0B" w:rsidRDefault="00E01E0B">
      <w:pPr>
        <w:rPr>
          <w:b/>
        </w:rPr>
      </w:pPr>
      <w:r w:rsidRPr="00E01E0B">
        <w:rPr>
          <w:b/>
        </w:rPr>
        <w:t>Key Input and Output variables used in World- wide School Efficiency and Productivity Modelling</w:t>
      </w:r>
    </w:p>
    <w:p w:rsidR="00A066CD" w:rsidRDefault="005A4BCF">
      <w:r>
        <w:t xml:space="preserve">From the extensive Economics of Education </w:t>
      </w:r>
      <w:r w:rsidR="0086708C">
        <w:t>literature, the key inputs directly influencing school performance are variables related to the consumption of school resources and student characteristics an</w:t>
      </w:r>
      <w:r w:rsidR="00CB5CFC">
        <w:t xml:space="preserve">d family background variables, </w:t>
      </w:r>
      <w:r w:rsidR="0086708C">
        <w:t xml:space="preserve">e.g., </w:t>
      </w:r>
      <w:proofErr w:type="spellStart"/>
      <w:r w:rsidR="00DA6D0C">
        <w:t>Hanushek</w:t>
      </w:r>
      <w:proofErr w:type="spellEnd"/>
      <w:r w:rsidR="00DA6D0C">
        <w:t xml:space="preserve">, 1986; Hedges, </w:t>
      </w:r>
      <w:proofErr w:type="spellStart"/>
      <w:r w:rsidR="00DA6D0C">
        <w:t>Laine</w:t>
      </w:r>
      <w:proofErr w:type="spellEnd"/>
      <w:r w:rsidR="00DA6D0C">
        <w:t>,</w:t>
      </w:r>
      <w:r w:rsidR="0086708C">
        <w:t xml:space="preserve"> Gre</w:t>
      </w:r>
      <w:r w:rsidR="005D7E7E">
        <w:t>enwald</w:t>
      </w:r>
      <w:r w:rsidR="00DA6D0C">
        <w:t>,</w:t>
      </w:r>
      <w:r w:rsidR="00CB5CFC">
        <w:t xml:space="preserve"> 1994; Chakraborty and Blackburn</w:t>
      </w:r>
      <w:r w:rsidR="005D7E7E">
        <w:t xml:space="preserve"> </w:t>
      </w:r>
      <w:r w:rsidR="003E7B01">
        <w:t>2013</w:t>
      </w:r>
      <w:r w:rsidR="0086708C">
        <w:t>; Blac</w:t>
      </w:r>
      <w:r w:rsidR="00DA6D0C">
        <w:t xml:space="preserve">kburn, Brennan and </w:t>
      </w:r>
      <w:r w:rsidR="005D7E7E">
        <w:t>Ruggiero, 2013 and</w:t>
      </w:r>
      <w:r w:rsidR="0086708C">
        <w:t xml:space="preserve"> 2014</w:t>
      </w:r>
      <w:r w:rsidR="005D7E7E">
        <w:t xml:space="preserve">, Pugh, </w:t>
      </w:r>
      <w:proofErr w:type="spellStart"/>
      <w:r w:rsidR="00A856F2">
        <w:t>Mangan</w:t>
      </w:r>
      <w:proofErr w:type="spellEnd"/>
      <w:r w:rsidR="00A856F2">
        <w:t>,</w:t>
      </w:r>
      <w:r w:rsidR="005D7E7E">
        <w:t xml:space="preserve"> Blackburn</w:t>
      </w:r>
      <w:r w:rsidR="00D04472">
        <w:t xml:space="preserve"> and </w:t>
      </w:r>
      <w:proofErr w:type="spellStart"/>
      <w:r w:rsidR="00D04472">
        <w:t>Radicic</w:t>
      </w:r>
      <w:proofErr w:type="spellEnd"/>
      <w:r w:rsidR="00D04472">
        <w:t xml:space="preserve"> 2014</w:t>
      </w:r>
      <w:r w:rsidR="005F0811">
        <w:t>,</w:t>
      </w:r>
      <w:r w:rsidR="003E7EA6">
        <w:t xml:space="preserve"> and </w:t>
      </w:r>
      <w:proofErr w:type="spellStart"/>
      <w:r w:rsidR="003E7EA6">
        <w:t>Wanke</w:t>
      </w:r>
      <w:proofErr w:type="spellEnd"/>
      <w:r w:rsidR="005D7E7E">
        <w:t xml:space="preserve">, </w:t>
      </w:r>
      <w:r w:rsidR="003E7EA6">
        <w:t>Blackburn</w:t>
      </w:r>
      <w:r w:rsidR="005D7E7E">
        <w:t xml:space="preserve"> and Barros</w:t>
      </w:r>
      <w:r w:rsidR="003E7EA6">
        <w:t xml:space="preserve"> (2016</w:t>
      </w:r>
      <w:r w:rsidR="0086708C">
        <w:t xml:space="preserve">). For school resource </w:t>
      </w:r>
      <w:r w:rsidR="0086708C">
        <w:lastRenderedPageBreak/>
        <w:t xml:space="preserve">variables it is important to capture all resources employed related to the education process. Further these variables should be divided between learning resources, inputs directly connected to the learning process, and non -learning resources to allow for an analysis of whether the mix of resources affects student performance. </w:t>
      </w:r>
      <w:r w:rsidR="00A066CD">
        <w:t xml:space="preserve">Learning resources include measures of teacher quantity and/or quality (e.g., teacher qualifications and years of experience), and other learning resources (e.g., books, and computers). Other school resources include measures of all other school resources indirectly connected to the operation of schools, including administration, management and operational inputs (e.g., depreciation, capital maintenance, capital asset expenditure, </w:t>
      </w:r>
      <w:r w:rsidR="00B82436">
        <w:t xml:space="preserve">written down value of assets, </w:t>
      </w:r>
      <w:r w:rsidR="00A066CD">
        <w:t xml:space="preserve">and the number of nonteaching staff).  </w:t>
      </w:r>
    </w:p>
    <w:p w:rsidR="00970972" w:rsidRDefault="00A066CD">
      <w:r>
        <w:t>It is also necessary to incorporate student and family background variables to ensure schools are not penalised due to the characteristics of their students.</w:t>
      </w:r>
      <w:r w:rsidR="00AF51CA">
        <w:t xml:space="preserve"> Both a student’s own family and his or her peers’ family backgrounds directly influence a student’s level of achievement</w:t>
      </w:r>
      <w:r w:rsidR="00CB5CFC">
        <w:t>,</w:t>
      </w:r>
      <w:r w:rsidR="00AF51CA">
        <w:t xml:space="preserve"> (e.g., Feinstein &amp;</w:t>
      </w:r>
      <w:r>
        <w:t xml:space="preserve"> </w:t>
      </w:r>
      <w:r w:rsidR="00AF51CA">
        <w:t xml:space="preserve">Symons, 1999; </w:t>
      </w:r>
      <w:r w:rsidR="00CB5CFC">
        <w:t xml:space="preserve">Chakraborty and Blackburn, 2013; </w:t>
      </w:r>
      <w:r w:rsidR="00AF51CA">
        <w:t>Pugh</w:t>
      </w:r>
      <w:r w:rsidR="00D04472">
        <w:t xml:space="preserve"> </w:t>
      </w:r>
      <w:proofErr w:type="spellStart"/>
      <w:r w:rsidR="00D04472">
        <w:t>Mangan</w:t>
      </w:r>
      <w:proofErr w:type="spellEnd"/>
      <w:r w:rsidR="00D04472">
        <w:t>,</w:t>
      </w:r>
      <w:r w:rsidR="005F0811">
        <w:t xml:space="preserve"> </w:t>
      </w:r>
      <w:r w:rsidR="005D7E7E">
        <w:t>Blackburn</w:t>
      </w:r>
      <w:r w:rsidR="00D04472">
        <w:t xml:space="preserve"> and </w:t>
      </w:r>
      <w:proofErr w:type="spellStart"/>
      <w:r w:rsidR="00D04472">
        <w:t>Radicic</w:t>
      </w:r>
      <w:proofErr w:type="spellEnd"/>
      <w:r w:rsidR="00D04472">
        <w:t>, 2014</w:t>
      </w:r>
      <w:r w:rsidR="005D7E7E">
        <w:t xml:space="preserve">; </w:t>
      </w:r>
      <w:proofErr w:type="spellStart"/>
      <w:r w:rsidR="005D7E7E">
        <w:t>Hau</w:t>
      </w:r>
      <w:r w:rsidR="00081CE3">
        <w:t>g</w:t>
      </w:r>
      <w:proofErr w:type="spellEnd"/>
      <w:r w:rsidR="00081CE3">
        <w:t xml:space="preserve"> and Blackburn, 2014</w:t>
      </w:r>
      <w:r w:rsidR="00644E09">
        <w:t>).</w:t>
      </w:r>
      <w:r w:rsidR="00AF51CA">
        <w:t xml:space="preserve"> </w:t>
      </w:r>
      <w:r w:rsidR="00644E09">
        <w:t xml:space="preserve">For government owned schools the ability to control the background characteristics of students is low. However if these important non-controllable variables are excluded, schools with students from higher socioeconomic backgrounds will appear to perform better than those schools with students from lower socioeconomic backgrounds. This could lead to inappropriate corrective action being taken in respect of schools with students from low socioeconomic groups who are performing well. </w:t>
      </w:r>
      <w:r w:rsidR="00970972">
        <w:t xml:space="preserve">Student achievement in academic examinations is most preferred as the school output measure, in secondary education </w:t>
      </w:r>
      <w:r w:rsidR="001F45DC">
        <w:t xml:space="preserve">Year 12 </w:t>
      </w:r>
      <w:proofErr w:type="spellStart"/>
      <w:r w:rsidR="00970972">
        <w:t>ATAR</w:t>
      </w:r>
      <w:proofErr w:type="spellEnd"/>
      <w:r w:rsidR="00970972">
        <w:t xml:space="preserve"> exam results which are a direct measure of what schools do. Furthermore these exam output results are valued consistently by jurisdictional </w:t>
      </w:r>
      <w:r w:rsidR="00B82436">
        <w:t xml:space="preserve">Government </w:t>
      </w:r>
      <w:r w:rsidR="00970972">
        <w:t>Departments and Commissions of Education, in addition to students, parents, employers, policy makers and are necessary for the continued higher education or employment of students (</w:t>
      </w:r>
      <w:proofErr w:type="spellStart"/>
      <w:r w:rsidR="00970972">
        <w:t>Hanushek</w:t>
      </w:r>
      <w:proofErr w:type="spellEnd"/>
      <w:r w:rsidR="00970972">
        <w:t>, 1979).</w:t>
      </w:r>
      <w:r w:rsidR="001F45DC">
        <w:t xml:space="preserve"> In addition standardised achievement tests since 2008 conducted by </w:t>
      </w:r>
      <w:proofErr w:type="spellStart"/>
      <w:r w:rsidR="001F45DC">
        <w:t>ACARA</w:t>
      </w:r>
      <w:proofErr w:type="spellEnd"/>
      <w:r w:rsidR="001F45DC">
        <w:t xml:space="preserve"> in its </w:t>
      </w:r>
      <w:proofErr w:type="spellStart"/>
      <w:r w:rsidR="001F45DC">
        <w:t>NAPLAN</w:t>
      </w:r>
      <w:proofErr w:type="spellEnd"/>
      <w:r w:rsidR="001F45DC">
        <w:t xml:space="preserve"> testing for Australian school years 3, 5, 7 and 9 is standard across all Australian schools and subject to external control and validation. However such standardised tests have somewhat lower validity than do curriculum based examinations because they do not directly assess what schools are teaching, (</w:t>
      </w:r>
      <w:proofErr w:type="spellStart"/>
      <w:r w:rsidR="001F45DC">
        <w:t>Hanushek</w:t>
      </w:r>
      <w:proofErr w:type="spellEnd"/>
      <w:r w:rsidR="001F45DC">
        <w:t xml:space="preserve"> 1979; Rowe, 2000</w:t>
      </w:r>
      <w:r w:rsidR="00B57E6C">
        <w:t>; Ruggiero, 2004). In contrast, curriculum based examinations test what has been taught, providing a high level of validity.</w:t>
      </w:r>
    </w:p>
    <w:p w:rsidR="006A6254" w:rsidRDefault="006A6254">
      <w:r>
        <w:t xml:space="preserve">Many researchers treat test scores as a ‘level’ measure of performance, but more recent researchers use a ‘value added’ approach. As indicated by </w:t>
      </w:r>
      <w:proofErr w:type="spellStart"/>
      <w:r>
        <w:t>Gronberg</w:t>
      </w:r>
      <w:proofErr w:type="spellEnd"/>
      <w:r>
        <w:t>, Jensen and Taylor (2011)</w:t>
      </w:r>
      <w:r w:rsidR="006B5EEC">
        <w:t>, a test score is a ‘stock’ measure of educational output at a point in time, while a ‘value added’ measure is a measure of the ‘flow’ through time. These authors argue that a ‘flow’ measure is more appropriate when the question being addressed is school performance.</w:t>
      </w:r>
      <w:r>
        <w:t xml:space="preserve"> </w:t>
      </w:r>
      <w:r w:rsidR="006B5EEC">
        <w:t>In reality test scores cannot tell policy analysts how much a student has improved during a school year. Clearly the ‘value added’ approach is more appropriate for measuring educational efficiency, effectiveness and economy</w:t>
      </w:r>
      <w:r w:rsidR="00983176">
        <w:t>,</w:t>
      </w:r>
      <w:r w:rsidR="006B5EEC">
        <w:t xml:space="preserve"> (the Three E’s</w:t>
      </w:r>
      <w:r w:rsidR="00983176">
        <w:t xml:space="preserve"> as used</w:t>
      </w:r>
      <w:r w:rsidR="006B5EEC">
        <w:t xml:space="preserve"> by Esse</w:t>
      </w:r>
      <w:r w:rsidR="00983176">
        <w:t xml:space="preserve">ntial Education Economics, </w:t>
      </w:r>
      <w:proofErr w:type="spellStart"/>
      <w:r w:rsidR="00983176">
        <w:t>E3</w:t>
      </w:r>
      <w:proofErr w:type="spellEnd"/>
      <w:r w:rsidR="006B5EEC">
        <w:t xml:space="preserve">). </w:t>
      </w:r>
      <w:r w:rsidR="00983176">
        <w:t>Indeed, despite well- known estimation challenges, the Education Economics literature has largely discounted levels in favour of value added measures. The ‘value added’ approach is accordingly used in recent Australian econometric studies of school per</w:t>
      </w:r>
      <w:r w:rsidR="009A13AD">
        <w:t>formance measurement, (</w:t>
      </w:r>
      <w:proofErr w:type="spellStart"/>
      <w:r w:rsidR="009A13AD">
        <w:t>Haug</w:t>
      </w:r>
      <w:proofErr w:type="spellEnd"/>
      <w:r w:rsidR="009A13AD">
        <w:t xml:space="preserve"> and</w:t>
      </w:r>
      <w:r w:rsidR="00983176">
        <w:t xml:space="preserve"> Blackburn 2015).  Some </w:t>
      </w:r>
      <w:r w:rsidR="009A13AD">
        <w:t xml:space="preserve">other </w:t>
      </w:r>
      <w:r w:rsidR="00983176">
        <w:t>recent studies in this literature have also used additional school output measures related to school attendance rates</w:t>
      </w:r>
      <w:r w:rsidR="00B16542">
        <w:t xml:space="preserve"> and apparent retention rates utilising</w:t>
      </w:r>
      <w:r w:rsidR="00983176">
        <w:t xml:space="preserve"> dynamic </w:t>
      </w:r>
      <w:r w:rsidR="00B82436">
        <w:t xml:space="preserve">Generalised </w:t>
      </w:r>
      <w:r w:rsidR="00983176">
        <w:t>Method of Moments Estimator</w:t>
      </w:r>
      <w:r w:rsidR="009A13AD">
        <w:t>,</w:t>
      </w:r>
      <w:r w:rsidR="00983176">
        <w:t xml:space="preserve"> </w:t>
      </w:r>
      <w:r w:rsidR="00B82436">
        <w:t>(</w:t>
      </w:r>
      <w:proofErr w:type="spellStart"/>
      <w:r w:rsidR="00B82436">
        <w:t>GMM</w:t>
      </w:r>
      <w:proofErr w:type="spellEnd"/>
      <w:r w:rsidR="00B16542">
        <w:t xml:space="preserve">) </w:t>
      </w:r>
      <w:r w:rsidR="00983176">
        <w:t xml:space="preserve">techniques </w:t>
      </w:r>
      <w:r w:rsidR="00B16542">
        <w:t xml:space="preserve">calibrated with panel data sets, </w:t>
      </w:r>
      <w:r w:rsidR="00983176">
        <w:t>(Pugh</w:t>
      </w:r>
      <w:r w:rsidR="00B82436">
        <w:t xml:space="preserve">, </w:t>
      </w:r>
      <w:proofErr w:type="spellStart"/>
      <w:r w:rsidR="00B82436">
        <w:t>Mangan</w:t>
      </w:r>
      <w:proofErr w:type="spellEnd"/>
      <w:r w:rsidR="00D04472">
        <w:t>,</w:t>
      </w:r>
      <w:r w:rsidR="00B16542">
        <w:t xml:space="preserve"> Blackburn</w:t>
      </w:r>
      <w:r w:rsidR="00D04472">
        <w:t xml:space="preserve"> and </w:t>
      </w:r>
      <w:proofErr w:type="spellStart"/>
      <w:r w:rsidR="00D04472">
        <w:t>Radicic</w:t>
      </w:r>
      <w:proofErr w:type="spellEnd"/>
      <w:r w:rsidR="00B16542">
        <w:t xml:space="preserve">, 2014). </w:t>
      </w:r>
      <w:r w:rsidR="0007054F">
        <w:t xml:space="preserve">A further methodological extension </w:t>
      </w:r>
      <w:r w:rsidR="009A13AD">
        <w:t xml:space="preserve">for the first time </w:t>
      </w:r>
      <w:r w:rsidR="0007054F">
        <w:t xml:space="preserve">using a Two Stage Neural Network DEA Approach to </w:t>
      </w:r>
      <w:r w:rsidR="0064456C">
        <w:t xml:space="preserve">simultaneously assess </w:t>
      </w:r>
      <w:r w:rsidR="0007054F">
        <w:t xml:space="preserve">the Cost and Learning Efficiency </w:t>
      </w:r>
      <w:r w:rsidR="0064456C">
        <w:t xml:space="preserve">Drivers </w:t>
      </w:r>
      <w:r w:rsidR="0007054F">
        <w:t xml:space="preserve">of Australian Schools </w:t>
      </w:r>
      <w:r w:rsidR="0064456C">
        <w:t>has just bee</w:t>
      </w:r>
      <w:r w:rsidR="00B82436">
        <w:t>n published,</w:t>
      </w:r>
      <w:r w:rsidR="003E7B01">
        <w:t>(</w:t>
      </w:r>
      <w:proofErr w:type="spellStart"/>
      <w:r w:rsidR="00B82436">
        <w:t>Wanke</w:t>
      </w:r>
      <w:proofErr w:type="spellEnd"/>
      <w:r w:rsidR="00B82436">
        <w:t>, Blackburn and</w:t>
      </w:r>
      <w:r w:rsidR="005F0811">
        <w:t xml:space="preserve"> Barros</w:t>
      </w:r>
      <w:r w:rsidR="003E7B01">
        <w:t xml:space="preserve">), </w:t>
      </w:r>
      <w:r w:rsidR="005F0811">
        <w:t>February 2016.</w:t>
      </w:r>
      <w:r w:rsidR="0064456C">
        <w:t xml:space="preserve"> </w:t>
      </w:r>
    </w:p>
    <w:p w:rsidR="00E01E0B" w:rsidRPr="00E01E0B" w:rsidRDefault="002945A6">
      <w:pPr>
        <w:rPr>
          <w:b/>
        </w:rPr>
      </w:pPr>
      <w:r>
        <w:rPr>
          <w:b/>
        </w:rPr>
        <w:br w:type="page"/>
      </w:r>
      <w:r w:rsidR="00E01E0B" w:rsidRPr="00E01E0B">
        <w:rPr>
          <w:b/>
        </w:rPr>
        <w:lastRenderedPageBreak/>
        <w:t>School Sector Performance Measurement and Assessment Utilisation</w:t>
      </w:r>
    </w:p>
    <w:p w:rsidR="0039226E" w:rsidRDefault="00B16542">
      <w:r>
        <w:t xml:space="preserve">The </w:t>
      </w:r>
      <w:r w:rsidR="00031E6F">
        <w:t xml:space="preserve">initial </w:t>
      </w:r>
      <w:r>
        <w:t>applicat</w:t>
      </w:r>
      <w:r w:rsidR="00882E2B">
        <w:t xml:space="preserve">ion of the </w:t>
      </w:r>
      <w:proofErr w:type="spellStart"/>
      <w:r w:rsidR="00882E2B">
        <w:t>Ramanathan</w:t>
      </w:r>
      <w:proofErr w:type="spellEnd"/>
      <w:r w:rsidR="00882E2B">
        <w:t xml:space="preserve"> </w:t>
      </w:r>
      <w:proofErr w:type="spellStart"/>
      <w:r w:rsidR="00882E2B">
        <w:t>3E</w:t>
      </w:r>
      <w:proofErr w:type="spellEnd"/>
      <w:r>
        <w:t xml:space="preserve"> performance measurement framework by Essential Education Economics (</w:t>
      </w:r>
      <w:proofErr w:type="spellStart"/>
      <w:r>
        <w:t>E3</w:t>
      </w:r>
      <w:proofErr w:type="spellEnd"/>
      <w:r>
        <w:t xml:space="preserve">), </w:t>
      </w:r>
      <w:r w:rsidR="00264F72">
        <w:t>in relation to the context of Australian school</w:t>
      </w:r>
      <w:r w:rsidR="00303AF5">
        <w:t xml:space="preserve">s </w:t>
      </w:r>
      <w:r w:rsidR="00E01E0B">
        <w:t>could enable</w:t>
      </w:r>
      <w:r w:rsidR="00303AF5">
        <w:t xml:space="preserve"> the </w:t>
      </w:r>
      <w:r w:rsidR="00123A70">
        <w:t xml:space="preserve">nationwide </w:t>
      </w:r>
      <w:r w:rsidR="00303AF5">
        <w:t xml:space="preserve">respective </w:t>
      </w:r>
      <w:r w:rsidR="00264F72">
        <w:t xml:space="preserve"> school </w:t>
      </w:r>
      <w:r w:rsidR="00303AF5">
        <w:t>Primary S</w:t>
      </w:r>
      <w:r w:rsidR="00264F72">
        <w:t>takeholders, (Government School Education Departments, Catholic Education Commissions, and Association of Independent Schools), to evaluate their respective school systems Efficiency, Effectiveness and Economy</w:t>
      </w:r>
      <w:r w:rsidR="00303AF5">
        <w:t>,</w:t>
      </w:r>
      <w:r w:rsidR="00123A70">
        <w:t xml:space="preserve"> the</w:t>
      </w:r>
      <w:r w:rsidR="00264F72">
        <w:t xml:space="preserve"> </w:t>
      </w:r>
      <w:r w:rsidR="00303AF5">
        <w:t>(</w:t>
      </w:r>
      <w:proofErr w:type="spellStart"/>
      <w:r w:rsidR="00303AF5">
        <w:t>3E</w:t>
      </w:r>
      <w:proofErr w:type="spellEnd"/>
      <w:r w:rsidR="00303AF5">
        <w:t xml:space="preserve">) </w:t>
      </w:r>
      <w:r w:rsidR="00264F72">
        <w:t>dimensions.</w:t>
      </w:r>
      <w:r w:rsidR="00303AF5">
        <w:t xml:space="preserve"> Each of these three </w:t>
      </w:r>
      <w:r w:rsidR="00264F72">
        <w:t>school sector stakeholder</w:t>
      </w:r>
      <w:r w:rsidR="00123A70">
        <w:t>s could</w:t>
      </w:r>
      <w:r w:rsidR="00264F72">
        <w:t xml:space="preserve"> then be able to identify schools that are high performers, intermediate and low performers</w:t>
      </w:r>
      <w:r w:rsidR="00303AF5">
        <w:t xml:space="preserve"> in terms of the Efficiency, Effectiveness a</w:t>
      </w:r>
      <w:r w:rsidR="009A13AD">
        <w:t>nd Economy of resource usage focused on</w:t>
      </w:r>
      <w:r w:rsidR="00303AF5">
        <w:t xml:space="preserve"> the production of academic outputs. Accordingly such </w:t>
      </w:r>
      <w:proofErr w:type="spellStart"/>
      <w:r w:rsidR="00303AF5">
        <w:t>3E</w:t>
      </w:r>
      <w:proofErr w:type="spellEnd"/>
      <w:r w:rsidR="00303AF5">
        <w:t xml:space="preserve"> mode</w:t>
      </w:r>
      <w:r w:rsidR="00123A70">
        <w:t xml:space="preserve">lling by </w:t>
      </w:r>
      <w:proofErr w:type="spellStart"/>
      <w:r w:rsidR="00123A70">
        <w:t>E3</w:t>
      </w:r>
      <w:proofErr w:type="spellEnd"/>
      <w:r w:rsidR="00123A70">
        <w:t xml:space="preserve"> on their behalf could</w:t>
      </w:r>
      <w:r w:rsidR="00303AF5">
        <w:t xml:space="preserve"> clearly identify </w:t>
      </w:r>
      <w:r w:rsidR="00123A70">
        <w:t xml:space="preserve">those </w:t>
      </w:r>
      <w:r w:rsidR="00303AF5">
        <w:t xml:space="preserve">schools in their jurisdiction and sector with high costs per student and/or with low levels of examination </w:t>
      </w:r>
      <w:r w:rsidR="002459E1">
        <w:t>results per student, relative to schools with students from similar educational backgrounds, thereby exhibiting characteristics of low performers.</w:t>
      </w:r>
      <w:r w:rsidR="00303AF5">
        <w:t xml:space="preserve"> </w:t>
      </w:r>
      <w:r w:rsidR="002459E1">
        <w:t xml:space="preserve">This policy impact analysis would then enable the three </w:t>
      </w:r>
      <w:r w:rsidR="00123A70">
        <w:t xml:space="preserve">major Nation- wide </w:t>
      </w:r>
      <w:r w:rsidR="002459E1">
        <w:t>respective school Primary</w:t>
      </w:r>
      <w:r w:rsidR="00264F72">
        <w:t xml:space="preserve"> </w:t>
      </w:r>
      <w:r w:rsidR="002459E1">
        <w:t xml:space="preserve">Stakeholders to intervene more quickly in the management of such low performing schools to identify ways that either resource use </w:t>
      </w:r>
      <w:r w:rsidR="00123A70">
        <w:t>and/</w:t>
      </w:r>
      <w:r w:rsidR="002459E1">
        <w:t xml:space="preserve">or academic results could be improved. </w:t>
      </w:r>
      <w:r w:rsidR="000C74E7">
        <w:t xml:space="preserve">Such studies could also be conducted annually using yearly cross section data sets to more closely identify the year to year cost and learning efficiency trajectories by individual schools to set </w:t>
      </w:r>
      <w:r w:rsidR="00123A70">
        <w:t>in train swift remedial action. Utili</w:t>
      </w:r>
      <w:r w:rsidR="002459E1">
        <w:t xml:space="preserve">sing </w:t>
      </w:r>
      <w:proofErr w:type="spellStart"/>
      <w:r w:rsidR="002459E1">
        <w:t>E3’s</w:t>
      </w:r>
      <w:proofErr w:type="spellEnd"/>
      <w:r w:rsidR="002459E1">
        <w:t xml:space="preserve"> comparative model</w:t>
      </w:r>
      <w:r w:rsidR="003E7B01">
        <w:t>ling approach</w:t>
      </w:r>
      <w:r w:rsidR="002459E1">
        <w:t xml:space="preserve"> conditioned for family/s</w:t>
      </w:r>
      <w:r w:rsidR="00031E6F">
        <w:t>tudent background variables</w:t>
      </w:r>
      <w:r w:rsidR="003E7B01">
        <w:t>,</w:t>
      </w:r>
      <w:r w:rsidR="002459E1">
        <w:t xml:space="preserve"> ensure</w:t>
      </w:r>
      <w:r w:rsidR="003E7B01">
        <w:t xml:space="preserve">s </w:t>
      </w:r>
      <w:r w:rsidR="00031E6F">
        <w:t xml:space="preserve">that </w:t>
      </w:r>
      <w:r w:rsidR="002459E1">
        <w:t xml:space="preserve">school performance is relative to those operating in similar environments </w:t>
      </w:r>
      <w:r w:rsidR="0039226E">
        <w:t xml:space="preserve">in terms of the background characteristics of </w:t>
      </w:r>
      <w:r w:rsidR="00031E6F">
        <w:t>students. As well p</w:t>
      </w:r>
      <w:r w:rsidR="0039226E">
        <w:t>ractices and processes from high performing schools could be more easily identified and disseminated to schools operating in similar environments in each of the three school sectors Australia wide.</w:t>
      </w:r>
    </w:p>
    <w:p w:rsidR="0039226E" w:rsidRPr="007E4727" w:rsidRDefault="0039226E">
      <w:pPr>
        <w:rPr>
          <w:b/>
        </w:rPr>
      </w:pPr>
      <w:r w:rsidRPr="007E4727">
        <w:rPr>
          <w:b/>
        </w:rPr>
        <w:t>Summary</w:t>
      </w:r>
    </w:p>
    <w:p w:rsidR="00A21677" w:rsidRDefault="0039226E">
      <w:r>
        <w:t>The ai</w:t>
      </w:r>
      <w:r w:rsidR="00077023">
        <w:t>m of this short submission</w:t>
      </w:r>
      <w:r>
        <w:t xml:space="preserve"> has been to develop a generic </w:t>
      </w:r>
      <w:r w:rsidR="00566D1C">
        <w:t>efficiency,</w:t>
      </w:r>
      <w:r w:rsidR="003E7EA6">
        <w:t xml:space="preserve"> productivity </w:t>
      </w:r>
      <w:r w:rsidR="00566D1C">
        <w:t xml:space="preserve">and ’value for money’ </w:t>
      </w:r>
      <w:r w:rsidR="003E7EA6">
        <w:t xml:space="preserve">policy evaluation </w:t>
      </w:r>
      <w:r>
        <w:t xml:space="preserve">framework </w:t>
      </w:r>
      <w:r w:rsidR="0040761D">
        <w:t xml:space="preserve">utilising the </w:t>
      </w:r>
      <w:r w:rsidR="00180086">
        <w:t xml:space="preserve">Australian </w:t>
      </w:r>
      <w:r w:rsidR="0040761D">
        <w:t xml:space="preserve">National Education Evidence Base, </w:t>
      </w:r>
      <w:r>
        <w:t>designed to measure comparative school performance</w:t>
      </w:r>
      <w:r w:rsidR="00245B6E">
        <w:t xml:space="preserve"> for</w:t>
      </w:r>
      <w:r>
        <w:t xml:space="preserve"> the three major school sector providers across Australia</w:t>
      </w:r>
      <w:r w:rsidR="003E7EA6">
        <w:t>’s 8 States and Territories</w:t>
      </w:r>
      <w:r w:rsidR="003E7B01">
        <w:t>,</w:t>
      </w:r>
      <w:r>
        <w:t xml:space="preserve"> reflecting the differing goals of each school sectors’ Primary Stakeholders.</w:t>
      </w:r>
      <w:r w:rsidR="00245B6E">
        <w:t xml:space="preserve"> The strategic focus of the three School sector Primary stakeholders should be the </w:t>
      </w:r>
      <w:r w:rsidR="009B6D7D">
        <w:t xml:space="preserve">maximisation of student educational outputs for a given level of resources. It is this </w:t>
      </w:r>
      <w:r w:rsidR="00A0068D">
        <w:t>‘</w:t>
      </w:r>
      <w:proofErr w:type="spellStart"/>
      <w:r w:rsidR="00A0068D">
        <w:t>3E</w:t>
      </w:r>
      <w:proofErr w:type="spellEnd"/>
      <w:r w:rsidR="00A0068D">
        <w:t xml:space="preserve">’ </w:t>
      </w:r>
      <w:r w:rsidR="009B6D7D">
        <w:t xml:space="preserve">strategic focus </w:t>
      </w:r>
      <w:r w:rsidR="00A0068D">
        <w:t>embedded in the ‘</w:t>
      </w:r>
      <w:proofErr w:type="spellStart"/>
      <w:r w:rsidR="00A0068D">
        <w:t>3D</w:t>
      </w:r>
      <w:r w:rsidR="005F0811">
        <w:t>M</w:t>
      </w:r>
      <w:proofErr w:type="spellEnd"/>
      <w:r w:rsidR="00A0068D">
        <w:t xml:space="preserve">’ Data Driven Decision Making framework </w:t>
      </w:r>
      <w:r w:rsidR="009B6D7D">
        <w:t xml:space="preserve">that is commonly found in international OECD school </w:t>
      </w:r>
      <w:r w:rsidR="00A0068D">
        <w:t xml:space="preserve">efficiency and </w:t>
      </w:r>
      <w:r w:rsidR="005F0811">
        <w:t>performance measurement</w:t>
      </w:r>
      <w:r w:rsidR="009B6D7D">
        <w:t xml:space="preserve"> studies as well as in the </w:t>
      </w:r>
      <w:r w:rsidR="0064456C">
        <w:t xml:space="preserve">latest </w:t>
      </w:r>
      <w:r w:rsidR="009B6D7D">
        <w:t>world</w:t>
      </w:r>
      <w:r w:rsidR="0064456C">
        <w:t>-</w:t>
      </w:r>
      <w:r w:rsidR="009B6D7D">
        <w:t xml:space="preserve"> wide Economics of Education </w:t>
      </w:r>
      <w:r w:rsidR="000C74E7">
        <w:t xml:space="preserve">and Econometrics </w:t>
      </w:r>
      <w:r w:rsidR="009B6D7D">
        <w:t>research literature.</w:t>
      </w:r>
    </w:p>
    <w:p w:rsidR="003E7B01" w:rsidRPr="003E7B01" w:rsidRDefault="003E7B01">
      <w:pPr>
        <w:rPr>
          <w:b/>
        </w:rPr>
      </w:pPr>
      <w:r w:rsidRPr="003E7B01">
        <w:rPr>
          <w:b/>
        </w:rPr>
        <w:t>Co</w:t>
      </w:r>
      <w:r w:rsidR="00123A70">
        <w:rPr>
          <w:b/>
        </w:rPr>
        <w:t xml:space="preserve">ntemporary developments in </w:t>
      </w:r>
      <w:proofErr w:type="spellStart"/>
      <w:r w:rsidR="00123A70">
        <w:rPr>
          <w:b/>
        </w:rPr>
        <w:t>E3</w:t>
      </w:r>
      <w:proofErr w:type="spellEnd"/>
      <w:r w:rsidR="00123A70">
        <w:rPr>
          <w:b/>
        </w:rPr>
        <w:t xml:space="preserve"> and </w:t>
      </w:r>
      <w:proofErr w:type="spellStart"/>
      <w:r w:rsidR="00123A70">
        <w:rPr>
          <w:b/>
        </w:rPr>
        <w:t>SEMETRICA’s</w:t>
      </w:r>
      <w:proofErr w:type="spellEnd"/>
      <w:r w:rsidR="00123A70">
        <w:rPr>
          <w:b/>
        </w:rPr>
        <w:t xml:space="preserve"> </w:t>
      </w:r>
      <w:r w:rsidRPr="003E7B01">
        <w:rPr>
          <w:b/>
        </w:rPr>
        <w:t>engagement with UK Central School Education agencies</w:t>
      </w:r>
    </w:p>
    <w:p w:rsidR="007C38E5" w:rsidRDefault="009B6D7D">
      <w:r>
        <w:t xml:space="preserve">At the present </w:t>
      </w:r>
      <w:r w:rsidR="0064456C">
        <w:t>time a similar</w:t>
      </w:r>
      <w:r>
        <w:t xml:space="preserve"> </w:t>
      </w:r>
      <w:r w:rsidR="00DD773E">
        <w:t>yet</w:t>
      </w:r>
      <w:r w:rsidR="00DF0F58">
        <w:t xml:space="preserve"> much less </w:t>
      </w:r>
      <w:r>
        <w:t>ri</w:t>
      </w:r>
      <w:r w:rsidR="005517F5">
        <w:t xml:space="preserve">gorous </w:t>
      </w:r>
      <w:r w:rsidR="003E7B01">
        <w:t xml:space="preserve">school efficiency </w:t>
      </w:r>
      <w:r w:rsidR="005517F5">
        <w:t>analytical perspective has been</w:t>
      </w:r>
      <w:r>
        <w:t xml:space="preserve"> rapidly introduced into </w:t>
      </w:r>
      <w:r w:rsidR="005517F5">
        <w:t>the UK Department for Education</w:t>
      </w:r>
      <w:r w:rsidR="00872C4A">
        <w:t>,</w:t>
      </w:r>
      <w:r w:rsidR="00DF0F58">
        <w:t xml:space="preserve"> School Education </w:t>
      </w:r>
      <w:r w:rsidR="003E7B01">
        <w:t xml:space="preserve">Policy </w:t>
      </w:r>
      <w:r w:rsidR="00123A70">
        <w:t>Evidence base.</w:t>
      </w:r>
      <w:r w:rsidR="003E7B01">
        <w:t xml:space="preserve"> </w:t>
      </w:r>
      <w:proofErr w:type="spellStart"/>
      <w:r w:rsidR="00123A70">
        <w:t>E3</w:t>
      </w:r>
      <w:proofErr w:type="spellEnd"/>
      <w:r w:rsidR="00123A70">
        <w:t xml:space="preserve"> and </w:t>
      </w:r>
      <w:proofErr w:type="spellStart"/>
      <w:r w:rsidR="00123A70">
        <w:t>SEMETRICA</w:t>
      </w:r>
      <w:proofErr w:type="spellEnd"/>
      <w:r w:rsidR="00123A70">
        <w:t xml:space="preserve"> hav</w:t>
      </w:r>
      <w:r w:rsidR="00081CE3">
        <w:t>e shared their</w:t>
      </w:r>
      <w:r w:rsidR="003E7B01">
        <w:t xml:space="preserve"> </w:t>
      </w:r>
      <w:r w:rsidR="0038753D">
        <w:t xml:space="preserve">best practice </w:t>
      </w:r>
      <w:r w:rsidR="003E7B01">
        <w:t>analyti</w:t>
      </w:r>
      <w:r w:rsidR="0038753D">
        <w:t>cal DEA</w:t>
      </w:r>
      <w:r w:rsidR="00123A70">
        <w:t>/</w:t>
      </w:r>
      <w:proofErr w:type="spellStart"/>
      <w:r w:rsidR="00123A70">
        <w:t>SFA</w:t>
      </w:r>
      <w:proofErr w:type="spellEnd"/>
      <w:r w:rsidR="00123A70">
        <w:t xml:space="preserve"> Econometric</w:t>
      </w:r>
      <w:r w:rsidR="0038753D">
        <w:t xml:space="preserve"> research</w:t>
      </w:r>
      <w:r w:rsidR="00123A70">
        <w:t xml:space="preserve"> efficiency modelling</w:t>
      </w:r>
      <w:r w:rsidR="0038753D">
        <w:t xml:space="preserve"> </w:t>
      </w:r>
      <w:r w:rsidR="00123A70">
        <w:t xml:space="preserve">publications </w:t>
      </w:r>
      <w:r w:rsidR="00DD773E">
        <w:t xml:space="preserve">and value for money </w:t>
      </w:r>
      <w:r w:rsidR="00123A70">
        <w:t>perspectives</w:t>
      </w:r>
      <w:r w:rsidR="0038753D">
        <w:t xml:space="preserve"> over </w:t>
      </w:r>
      <w:r w:rsidR="007C38E5">
        <w:t xml:space="preserve">the </w:t>
      </w:r>
      <w:r w:rsidR="00DD773E">
        <w:t xml:space="preserve">last three </w:t>
      </w:r>
      <w:r w:rsidR="003E7B01">
        <w:t xml:space="preserve">years </w:t>
      </w:r>
      <w:r w:rsidR="00180086">
        <w:t xml:space="preserve">with the UK </w:t>
      </w:r>
      <w:r w:rsidR="00123A70">
        <w:t>Department for Education.</w:t>
      </w:r>
      <w:r w:rsidR="00DD773E">
        <w:t xml:space="preserve"> T</w:t>
      </w:r>
      <w:r w:rsidR="00DF0F58">
        <w:t xml:space="preserve">heir less </w:t>
      </w:r>
      <w:r w:rsidR="003E7B01">
        <w:t xml:space="preserve">granular </w:t>
      </w:r>
      <w:r w:rsidR="0038753D">
        <w:t xml:space="preserve">comprehensive </w:t>
      </w:r>
      <w:r w:rsidR="00DD773E">
        <w:t xml:space="preserve">UK </w:t>
      </w:r>
      <w:r w:rsidR="0038753D">
        <w:t xml:space="preserve">school site </w:t>
      </w:r>
      <w:r w:rsidR="00DD773E">
        <w:t xml:space="preserve">financial and non-financial </w:t>
      </w:r>
      <w:r w:rsidR="0038753D">
        <w:t>data dissections</w:t>
      </w:r>
      <w:r w:rsidR="00E15D8F">
        <w:t>,</w:t>
      </w:r>
      <w:r w:rsidR="00DF0F58">
        <w:t xml:space="preserve"> compared to the </w:t>
      </w:r>
      <w:r w:rsidR="00180086">
        <w:t xml:space="preserve">much finer </w:t>
      </w:r>
      <w:r w:rsidR="00DD773E">
        <w:t xml:space="preserve">‘grained’ </w:t>
      </w:r>
      <w:r w:rsidR="00DF0F58">
        <w:t>Australian school site data</w:t>
      </w:r>
      <w:r w:rsidR="00E32206">
        <w:t xml:space="preserve"> </w:t>
      </w:r>
      <w:r w:rsidR="0038753D">
        <w:t xml:space="preserve">sets </w:t>
      </w:r>
      <w:r w:rsidR="00E32206">
        <w:t xml:space="preserve">developed by </w:t>
      </w:r>
      <w:proofErr w:type="spellStart"/>
      <w:r w:rsidR="00E32206">
        <w:t>E3</w:t>
      </w:r>
      <w:proofErr w:type="spellEnd"/>
      <w:r w:rsidR="00E15D8F">
        <w:t>,</w:t>
      </w:r>
      <w:r w:rsidR="00DD773E">
        <w:t xml:space="preserve"> could not achieve</w:t>
      </w:r>
      <w:r w:rsidR="0038753D">
        <w:t xml:space="preserve"> the </w:t>
      </w:r>
      <w:r w:rsidR="00180086">
        <w:t xml:space="preserve">strict </w:t>
      </w:r>
      <w:r w:rsidR="00DD773E">
        <w:t xml:space="preserve">standards needed to meet the necessary </w:t>
      </w:r>
      <w:r w:rsidR="0038753D">
        <w:t>DEA</w:t>
      </w:r>
      <w:r w:rsidR="00DD773E">
        <w:t>/</w:t>
      </w:r>
      <w:proofErr w:type="spellStart"/>
      <w:r w:rsidR="00DD773E">
        <w:t>SFA</w:t>
      </w:r>
      <w:proofErr w:type="spellEnd"/>
      <w:r w:rsidR="0038753D">
        <w:t xml:space="preserve"> model</w:t>
      </w:r>
      <w:r w:rsidR="00E15D8F">
        <w:t>ling</w:t>
      </w:r>
      <w:r w:rsidR="0038753D">
        <w:t xml:space="preserve"> requirements. N</w:t>
      </w:r>
      <w:r w:rsidR="00DF0F58">
        <w:t>evertheless</w:t>
      </w:r>
      <w:r w:rsidR="00E15D8F">
        <w:t xml:space="preserve"> their alternative less sophisticated</w:t>
      </w:r>
      <w:r w:rsidR="00F24F6C">
        <w:t xml:space="preserve"> </w:t>
      </w:r>
      <w:r w:rsidR="00E15D8F">
        <w:t xml:space="preserve">approach </w:t>
      </w:r>
      <w:r w:rsidR="00F24F6C">
        <w:t xml:space="preserve">adequately compensated with a more readily </w:t>
      </w:r>
      <w:r w:rsidR="00E15D8F">
        <w:t xml:space="preserve">adapted and </w:t>
      </w:r>
      <w:r w:rsidR="00F24F6C">
        <w:t>understandable</w:t>
      </w:r>
      <w:r w:rsidR="00E32206">
        <w:t>, second best</w:t>
      </w:r>
      <w:r w:rsidR="00F24F6C">
        <w:t xml:space="preserve"> </w:t>
      </w:r>
      <w:r w:rsidR="00620DF8">
        <w:t>yet</w:t>
      </w:r>
      <w:r w:rsidR="00E32206">
        <w:t xml:space="preserve"> </w:t>
      </w:r>
      <w:r w:rsidR="00DD773E">
        <w:t xml:space="preserve">quickly </w:t>
      </w:r>
      <w:r w:rsidR="00E32206">
        <w:t xml:space="preserve">implementable </w:t>
      </w:r>
      <w:r w:rsidR="00F24F6C">
        <w:t>statistic</w:t>
      </w:r>
      <w:r w:rsidR="00EA0B01">
        <w:t>al</w:t>
      </w:r>
      <w:r w:rsidR="00E32206">
        <w:t xml:space="preserve"> methodology at the UK school site level. Whilst recognising this partial very ‘reduced form’ measure of school cost and learning efficiency</w:t>
      </w:r>
      <w:r w:rsidR="00DF0F58">
        <w:t xml:space="preserve"> </w:t>
      </w:r>
      <w:r w:rsidR="00F24F6C">
        <w:t xml:space="preserve">that utilises just two </w:t>
      </w:r>
      <w:r w:rsidR="00F24F6C">
        <w:lastRenderedPageBreak/>
        <w:t xml:space="preserve">‘standardised’ </w:t>
      </w:r>
      <w:r w:rsidR="00EA0B01">
        <w:t>school site variables</w:t>
      </w:r>
      <w:r w:rsidR="00DF0F58">
        <w:t xml:space="preserve"> </w:t>
      </w:r>
      <w:r w:rsidR="00EA0B01">
        <w:t>across all UK schools,</w:t>
      </w:r>
      <w:r w:rsidR="005517F5">
        <w:t xml:space="preserve"> </w:t>
      </w:r>
      <w:r w:rsidR="00E32206">
        <w:t xml:space="preserve">it is a great accomplishment </w:t>
      </w:r>
      <w:r w:rsidR="00620DF8">
        <w:t xml:space="preserve">in </w:t>
      </w:r>
      <w:r w:rsidR="0040761D">
        <w:t xml:space="preserve">the last </w:t>
      </w:r>
      <w:r w:rsidR="00620DF8">
        <w:t xml:space="preserve">three years compared to </w:t>
      </w:r>
      <w:r w:rsidR="00872C4A">
        <w:t xml:space="preserve">the </w:t>
      </w:r>
      <w:r w:rsidR="00620DF8">
        <w:t xml:space="preserve">pre-existing deficient school efficiency and productivity measurement assessments detailed in the UK Department for Education’s </w:t>
      </w:r>
      <w:r w:rsidR="005517F5">
        <w:t xml:space="preserve">path breaking report, “Review of Efficiency in the Schools System”, June 2013. Essential Education Economics and </w:t>
      </w:r>
      <w:r w:rsidR="00EA0B01">
        <w:t xml:space="preserve">its Econometric research arm, </w:t>
      </w:r>
      <w:r w:rsidR="00324439">
        <w:t>School Efficiency Metrics</w:t>
      </w:r>
      <w:r w:rsidR="00E15D8F">
        <w:t xml:space="preserve"> </w:t>
      </w:r>
      <w:r w:rsidR="005517F5">
        <w:t xml:space="preserve">Australasia, </w:t>
      </w:r>
      <w:proofErr w:type="spellStart"/>
      <w:r w:rsidR="005517F5">
        <w:t>SEMETRIC</w:t>
      </w:r>
      <w:r w:rsidR="00E15D8F">
        <w:t>A</w:t>
      </w:r>
      <w:proofErr w:type="spellEnd"/>
      <w:r w:rsidR="00EA0B01">
        <w:t>,</w:t>
      </w:r>
      <w:r w:rsidR="005F0811">
        <w:t xml:space="preserve"> has kept abreast of</w:t>
      </w:r>
      <w:r w:rsidR="00D50A00">
        <w:t xml:space="preserve"> these</w:t>
      </w:r>
      <w:r w:rsidR="00763580">
        <w:t xml:space="preserve"> developments liaising </w:t>
      </w:r>
      <w:r w:rsidR="00872C4A">
        <w:t xml:space="preserve">continuously </w:t>
      </w:r>
      <w:r w:rsidR="00763580">
        <w:t xml:space="preserve">with </w:t>
      </w:r>
      <w:r w:rsidR="00324439">
        <w:t>the</w:t>
      </w:r>
      <w:r w:rsidR="00D50A00">
        <w:t xml:space="preserve"> </w:t>
      </w:r>
      <w:r w:rsidR="00EA0B01">
        <w:t xml:space="preserve">key </w:t>
      </w:r>
      <w:r w:rsidR="00324439">
        <w:t xml:space="preserve">econometric and </w:t>
      </w:r>
      <w:r w:rsidR="00D50A00">
        <w:t xml:space="preserve">research and policy makers </w:t>
      </w:r>
      <w:r w:rsidR="007C38E5">
        <w:t>since 2012</w:t>
      </w:r>
      <w:r w:rsidR="00EA0B01">
        <w:t xml:space="preserve"> </w:t>
      </w:r>
      <w:r w:rsidR="00D50A00">
        <w:t>in the UK Department for Education</w:t>
      </w:r>
      <w:r w:rsidR="00E32206">
        <w:t>,</w:t>
      </w:r>
      <w:r w:rsidR="00D50A00">
        <w:t xml:space="preserve"> by providing requested copies of the range of </w:t>
      </w:r>
      <w:r w:rsidR="00872C4A">
        <w:t xml:space="preserve">all </w:t>
      </w:r>
      <w:proofErr w:type="spellStart"/>
      <w:r w:rsidR="00D50A00">
        <w:t>E3’s</w:t>
      </w:r>
      <w:proofErr w:type="spellEnd"/>
      <w:r w:rsidR="005517F5">
        <w:t xml:space="preserve"> </w:t>
      </w:r>
      <w:r w:rsidR="0018112A">
        <w:t xml:space="preserve">previous </w:t>
      </w:r>
      <w:r w:rsidR="00872C4A">
        <w:t>resea</w:t>
      </w:r>
      <w:r w:rsidR="00324439">
        <w:t>rch papers focused on the already completed</w:t>
      </w:r>
      <w:r w:rsidR="00D50A00">
        <w:t xml:space="preserve"> Australian School Efficiency </w:t>
      </w:r>
      <w:r w:rsidR="00E32206">
        <w:t xml:space="preserve">and Productivity </w:t>
      </w:r>
      <w:r w:rsidR="00D50A00">
        <w:t>Studies</w:t>
      </w:r>
      <w:r w:rsidR="00E15D8F">
        <w:t xml:space="preserve"> based on world best </w:t>
      </w:r>
      <w:r w:rsidR="00324439">
        <w:t>practice</w:t>
      </w:r>
      <w:r w:rsidR="00180086">
        <w:t xml:space="preserve"> </w:t>
      </w:r>
      <w:r w:rsidR="00E15D8F">
        <w:t>research methodologies</w:t>
      </w:r>
      <w:r w:rsidR="00D50A00">
        <w:t>. Such engagem</w:t>
      </w:r>
      <w:r w:rsidR="0018112A">
        <w:t>ent</w:t>
      </w:r>
      <w:r w:rsidR="00324439">
        <w:t xml:space="preserve"> with the less granular data sources</w:t>
      </w:r>
      <w:r w:rsidR="0018112A">
        <w:t xml:space="preserve"> has been quickly progressed</w:t>
      </w:r>
      <w:r w:rsidR="005517F5">
        <w:t xml:space="preserve"> </w:t>
      </w:r>
      <w:r w:rsidR="00872C4A">
        <w:t>with much more enthusia</w:t>
      </w:r>
      <w:r w:rsidR="0040761D">
        <w:t>s</w:t>
      </w:r>
      <w:r w:rsidR="00872C4A">
        <w:t>m</w:t>
      </w:r>
      <w:r>
        <w:t xml:space="preserve"> following the election of a majority Conservative Govern</w:t>
      </w:r>
      <w:r w:rsidR="00DB62E6">
        <w:t xml:space="preserve">ment in the UK </w:t>
      </w:r>
      <w:r w:rsidR="0018112A">
        <w:t xml:space="preserve">in </w:t>
      </w:r>
      <w:r w:rsidR="00DB62E6">
        <w:t>early 2014</w:t>
      </w:r>
      <w:r>
        <w:t xml:space="preserve">. </w:t>
      </w:r>
      <w:proofErr w:type="spellStart"/>
      <w:r>
        <w:t>E3</w:t>
      </w:r>
      <w:proofErr w:type="spellEnd"/>
      <w:r>
        <w:t xml:space="preserve"> </w:t>
      </w:r>
      <w:r w:rsidR="00DB62E6">
        <w:t xml:space="preserve">and </w:t>
      </w:r>
      <w:proofErr w:type="spellStart"/>
      <w:r w:rsidR="00DB62E6">
        <w:t>SEMETRICA</w:t>
      </w:r>
      <w:proofErr w:type="spellEnd"/>
      <w:r w:rsidR="00DB62E6">
        <w:t xml:space="preserve"> are </w:t>
      </w:r>
      <w:r w:rsidR="0018112A">
        <w:t xml:space="preserve">now </w:t>
      </w:r>
      <w:r>
        <w:t xml:space="preserve">closely </w:t>
      </w:r>
      <w:r w:rsidR="00DB62E6">
        <w:t xml:space="preserve">following and </w:t>
      </w:r>
      <w:r w:rsidR="00763580">
        <w:t xml:space="preserve">being </w:t>
      </w:r>
      <w:r>
        <w:t xml:space="preserve">engaged </w:t>
      </w:r>
      <w:r w:rsidR="009C326D">
        <w:t xml:space="preserve">in these wide ranging </w:t>
      </w:r>
      <w:r w:rsidR="0018112A">
        <w:t xml:space="preserve">developments </w:t>
      </w:r>
      <w:r w:rsidR="00763580">
        <w:t>with</w:t>
      </w:r>
      <w:r>
        <w:t xml:space="preserve"> </w:t>
      </w:r>
      <w:r w:rsidR="00E32206">
        <w:t xml:space="preserve">the </w:t>
      </w:r>
      <w:r>
        <w:t xml:space="preserve">key </w:t>
      </w:r>
      <w:r w:rsidR="00A21677">
        <w:t xml:space="preserve">UK </w:t>
      </w:r>
      <w:r w:rsidR="00763580">
        <w:t xml:space="preserve">school </w:t>
      </w:r>
      <w:r>
        <w:t>education econometricians</w:t>
      </w:r>
      <w:r w:rsidR="00E32206">
        <w:t>.</w:t>
      </w:r>
      <w:r w:rsidR="0041712D">
        <w:t xml:space="preserve"> </w:t>
      </w:r>
    </w:p>
    <w:p w:rsidR="004736B7" w:rsidRDefault="009C326D">
      <w:r>
        <w:t xml:space="preserve">This </w:t>
      </w:r>
      <w:r w:rsidR="0041712D">
        <w:t>collaborative venture</w:t>
      </w:r>
      <w:r w:rsidR="009B6D7D">
        <w:t xml:space="preserve"> </w:t>
      </w:r>
      <w:r w:rsidR="0018112A">
        <w:t xml:space="preserve">has greatly assisted </w:t>
      </w:r>
      <w:r w:rsidR="00077023">
        <w:t>in the mo</w:t>
      </w:r>
      <w:r w:rsidR="00324439">
        <w:t>re precisely defined yet</w:t>
      </w:r>
      <w:r w:rsidR="0041712D">
        <w:t xml:space="preserve"> </w:t>
      </w:r>
      <w:r w:rsidR="00324439">
        <w:t>‘</w:t>
      </w:r>
      <w:r w:rsidR="006B042D">
        <w:t>second best</w:t>
      </w:r>
      <w:r w:rsidR="00324439">
        <w:t>’</w:t>
      </w:r>
      <w:r w:rsidR="006B042D">
        <w:t xml:space="preserve"> </w:t>
      </w:r>
      <w:r w:rsidR="0041712D">
        <w:t>School Performance, (Efficiency and Productivity</w:t>
      </w:r>
      <w:r w:rsidR="003E7EA6">
        <w:t xml:space="preserve">) </w:t>
      </w:r>
      <w:r w:rsidR="009B6D7D">
        <w:t>Measurement system</w:t>
      </w:r>
      <w:r w:rsidR="0041712D">
        <w:t xml:space="preserve">s </w:t>
      </w:r>
      <w:r w:rsidR="00077023">
        <w:t xml:space="preserve">now being </w:t>
      </w:r>
      <w:r w:rsidR="006B042D">
        <w:t xml:space="preserve">rapidly </w:t>
      </w:r>
      <w:r w:rsidR="00077023">
        <w:t xml:space="preserve">implemented </w:t>
      </w:r>
      <w:r w:rsidR="0041712D">
        <w:t xml:space="preserve">across the </w:t>
      </w:r>
      <w:r w:rsidR="00077023">
        <w:t xml:space="preserve">entire </w:t>
      </w:r>
      <w:r w:rsidR="0041712D">
        <w:t xml:space="preserve">UK school </w:t>
      </w:r>
      <w:r w:rsidR="00077023">
        <w:t xml:space="preserve">education </w:t>
      </w:r>
      <w:r w:rsidR="0041712D">
        <w:t xml:space="preserve">system. </w:t>
      </w:r>
      <w:r w:rsidR="00763580">
        <w:t>The</w:t>
      </w:r>
      <w:r w:rsidR="00180086">
        <w:t>ir UK</w:t>
      </w:r>
      <w:r w:rsidR="0018112A">
        <w:t xml:space="preserve"> ‘School Efficiency Metric’ outlined in February 2016</w:t>
      </w:r>
      <w:r w:rsidR="00763580">
        <w:t xml:space="preserve"> by the UK Department for Education</w:t>
      </w:r>
      <w:r w:rsidR="0018112A">
        <w:t xml:space="preserve">, </w:t>
      </w:r>
      <w:r>
        <w:t>was fully informed</w:t>
      </w:r>
      <w:r w:rsidR="00077023">
        <w:t xml:space="preserve"> </w:t>
      </w:r>
      <w:r w:rsidR="00872C4A">
        <w:t xml:space="preserve">and supported </w:t>
      </w:r>
      <w:r w:rsidR="00763580">
        <w:t>by</w:t>
      </w:r>
      <w:r w:rsidR="003E58CE">
        <w:t xml:space="preserve"> </w:t>
      </w:r>
      <w:proofErr w:type="spellStart"/>
      <w:r w:rsidR="003E58CE">
        <w:t>SEMETRIC</w:t>
      </w:r>
      <w:r w:rsidR="00077023">
        <w:t>A’s</w:t>
      </w:r>
      <w:proofErr w:type="spellEnd"/>
      <w:r w:rsidR="00324439">
        <w:t xml:space="preserve"> world wide experience in </w:t>
      </w:r>
      <w:r w:rsidR="00DD67A5">
        <w:t xml:space="preserve">School Efficiency and Productivity </w:t>
      </w:r>
      <w:r w:rsidR="00077023">
        <w:t xml:space="preserve">research </w:t>
      </w:r>
      <w:r w:rsidR="00DD67A5">
        <w:t xml:space="preserve">and policy development </w:t>
      </w:r>
      <w:r w:rsidR="00077023">
        <w:t>expertise</w:t>
      </w:r>
      <w:r w:rsidR="00620DF8">
        <w:t xml:space="preserve"> </w:t>
      </w:r>
      <w:r w:rsidR="00872C4A">
        <w:t xml:space="preserve">accumulated </w:t>
      </w:r>
      <w:r w:rsidR="00620DF8">
        <w:t xml:space="preserve">over </w:t>
      </w:r>
      <w:r w:rsidR="00872C4A">
        <w:t xml:space="preserve">the last </w:t>
      </w:r>
      <w:r w:rsidR="006B042D">
        <w:t>4</w:t>
      </w:r>
      <w:r w:rsidR="00620DF8">
        <w:t xml:space="preserve"> decades. This positive engagement</w:t>
      </w:r>
      <w:r w:rsidR="0018112A">
        <w:t xml:space="preserve"> is a good example of</w:t>
      </w:r>
      <w:r w:rsidR="009B6D7D">
        <w:t xml:space="preserve"> </w:t>
      </w:r>
      <w:proofErr w:type="spellStart"/>
      <w:r w:rsidR="003E58CE">
        <w:t>E3’s</w:t>
      </w:r>
      <w:proofErr w:type="spellEnd"/>
      <w:r w:rsidR="003E58CE">
        <w:t xml:space="preserve"> </w:t>
      </w:r>
      <w:r w:rsidR="009B6D7D">
        <w:t xml:space="preserve">fruitful </w:t>
      </w:r>
      <w:r w:rsidR="0018112A">
        <w:t xml:space="preserve">international </w:t>
      </w:r>
      <w:r w:rsidR="009B6D7D">
        <w:t xml:space="preserve">collaborative </w:t>
      </w:r>
      <w:r w:rsidR="0018112A">
        <w:t xml:space="preserve">school efficiency </w:t>
      </w:r>
      <w:r w:rsidR="0040761D">
        <w:t xml:space="preserve">and productivity </w:t>
      </w:r>
      <w:r w:rsidR="004736B7">
        <w:t xml:space="preserve">research </w:t>
      </w:r>
      <w:r w:rsidR="003E58CE">
        <w:t xml:space="preserve">capabilities. Such positive </w:t>
      </w:r>
      <w:r w:rsidR="00EA0B01">
        <w:t xml:space="preserve">well managed </w:t>
      </w:r>
      <w:r w:rsidR="003E58CE">
        <w:t>international</w:t>
      </w:r>
      <w:r w:rsidR="00620DF8">
        <w:t>ly</w:t>
      </w:r>
      <w:r w:rsidR="003E58CE">
        <w:t xml:space="preserve"> </w:t>
      </w:r>
      <w:r w:rsidR="00EA0B01">
        <w:t xml:space="preserve">collaborative </w:t>
      </w:r>
      <w:r w:rsidR="00763580">
        <w:t>policy modelling</w:t>
      </w:r>
      <w:r w:rsidR="0018112A">
        <w:t xml:space="preserve"> </w:t>
      </w:r>
      <w:r w:rsidR="00B45617">
        <w:t>school research</w:t>
      </w:r>
      <w:r w:rsidR="00EA0B01">
        <w:t xml:space="preserve"> projects</w:t>
      </w:r>
      <w:r w:rsidR="00B45617">
        <w:t xml:space="preserve"> </w:t>
      </w:r>
      <w:r w:rsidR="00620DF8">
        <w:t xml:space="preserve">have also extended to peer researchers </w:t>
      </w:r>
      <w:r w:rsidR="00763580">
        <w:t>in the US,</w:t>
      </w:r>
      <w:r w:rsidR="00324439">
        <w:t xml:space="preserve"> Canada,</w:t>
      </w:r>
      <w:r w:rsidR="003E58CE">
        <w:t xml:space="preserve"> </w:t>
      </w:r>
      <w:r w:rsidR="00EA0B01">
        <w:t xml:space="preserve">Scandinavia, </w:t>
      </w:r>
      <w:r w:rsidR="00763580">
        <w:t>NZ</w:t>
      </w:r>
      <w:r w:rsidR="00DD67A5">
        <w:t>,</w:t>
      </w:r>
      <w:r w:rsidR="00763580">
        <w:t xml:space="preserve"> </w:t>
      </w:r>
      <w:r w:rsidR="00EA0B01">
        <w:t xml:space="preserve">South Korea </w:t>
      </w:r>
      <w:r w:rsidR="003E58CE">
        <w:t>and Brazil</w:t>
      </w:r>
      <w:r w:rsidR="00872C4A">
        <w:t xml:space="preserve">. Such accomplishments have been </w:t>
      </w:r>
      <w:r w:rsidR="00EA0B01">
        <w:t xml:space="preserve">achieved through </w:t>
      </w:r>
      <w:r w:rsidR="00872C4A">
        <w:t xml:space="preserve">detailed </w:t>
      </w:r>
      <w:r w:rsidR="00EA0B01">
        <w:t>genuine</w:t>
      </w:r>
      <w:r w:rsidR="00872C4A">
        <w:t>ly</w:t>
      </w:r>
      <w:r w:rsidR="00EA0B01">
        <w:t xml:space="preserve"> collegiate</w:t>
      </w:r>
      <w:r w:rsidR="004736B7">
        <w:t xml:space="preserve"> </w:t>
      </w:r>
      <w:r w:rsidR="00EA0B01">
        <w:t>mutually beneficial engagement</w:t>
      </w:r>
      <w:r w:rsidR="00872C4A">
        <w:t>, which</w:t>
      </w:r>
      <w:r w:rsidR="00EA0B01">
        <w:t xml:space="preserve"> </w:t>
      </w:r>
      <w:r w:rsidR="004736B7">
        <w:t xml:space="preserve">is </w:t>
      </w:r>
      <w:r w:rsidR="003E58CE">
        <w:t xml:space="preserve">a good example of </w:t>
      </w:r>
      <w:proofErr w:type="spellStart"/>
      <w:r w:rsidR="003E58CE">
        <w:t>E3</w:t>
      </w:r>
      <w:proofErr w:type="spellEnd"/>
      <w:r w:rsidR="003E58CE">
        <w:t xml:space="preserve"> and </w:t>
      </w:r>
      <w:proofErr w:type="spellStart"/>
      <w:r w:rsidR="003E58CE">
        <w:t>SEMETRICA’s</w:t>
      </w:r>
      <w:proofErr w:type="spellEnd"/>
      <w:r w:rsidR="003E58CE">
        <w:t xml:space="preserve"> </w:t>
      </w:r>
      <w:r w:rsidR="00763580">
        <w:t>outward</w:t>
      </w:r>
      <w:r w:rsidR="00B45617">
        <w:t>ly</w:t>
      </w:r>
      <w:r w:rsidR="00763580">
        <w:t xml:space="preserve"> focused ‘modus operandi’</w:t>
      </w:r>
      <w:r w:rsidR="00057DF9">
        <w:t xml:space="preserve"> underlying</w:t>
      </w:r>
      <w:r w:rsidR="00B45617">
        <w:t xml:space="preserve"> its open</w:t>
      </w:r>
      <w:r w:rsidR="004736B7">
        <w:t xml:space="preserve"> </w:t>
      </w:r>
      <w:r w:rsidR="00EA0B01">
        <w:t xml:space="preserve">world -wide </w:t>
      </w:r>
      <w:r w:rsidR="0040761D">
        <w:t xml:space="preserve">agile </w:t>
      </w:r>
      <w:r w:rsidR="001B4079">
        <w:t xml:space="preserve">policy </w:t>
      </w:r>
      <w:r w:rsidR="00057DF9">
        <w:t xml:space="preserve">research </w:t>
      </w:r>
      <w:r w:rsidR="001B4079">
        <w:t xml:space="preserve">and relevant collaborative </w:t>
      </w:r>
      <w:r w:rsidR="00057DF9">
        <w:t xml:space="preserve">engagement </w:t>
      </w:r>
      <w:r w:rsidR="00D771D3">
        <w:t xml:space="preserve">and delivery </w:t>
      </w:r>
      <w:r w:rsidR="00057DF9">
        <w:t>process</w:t>
      </w:r>
      <w:r w:rsidR="00872C4A">
        <w:t>es</w:t>
      </w:r>
      <w:r w:rsidR="00B45617">
        <w:t xml:space="preserve">. </w:t>
      </w:r>
    </w:p>
    <w:p w:rsidR="002945A6" w:rsidRDefault="002945A6">
      <w:pPr>
        <w:rPr>
          <w:b/>
        </w:rPr>
      </w:pPr>
    </w:p>
    <w:p w:rsidR="009E7B4A" w:rsidRPr="009E7B4A" w:rsidRDefault="009E7B4A">
      <w:pPr>
        <w:rPr>
          <w:b/>
        </w:rPr>
      </w:pPr>
      <w:r w:rsidRPr="009E7B4A">
        <w:rPr>
          <w:b/>
        </w:rPr>
        <w:t>Market ‘Take up’ p</w:t>
      </w:r>
      <w:r w:rsidR="00F47A5D">
        <w:rPr>
          <w:b/>
        </w:rPr>
        <w:t xml:space="preserve">erspectives for </w:t>
      </w:r>
      <w:proofErr w:type="spellStart"/>
      <w:r w:rsidR="00F47A5D">
        <w:rPr>
          <w:b/>
        </w:rPr>
        <w:t>E3</w:t>
      </w:r>
      <w:proofErr w:type="spellEnd"/>
      <w:r w:rsidR="00F47A5D">
        <w:rPr>
          <w:b/>
        </w:rPr>
        <w:t xml:space="preserve"> and </w:t>
      </w:r>
      <w:proofErr w:type="spellStart"/>
      <w:r w:rsidR="00F47A5D">
        <w:rPr>
          <w:b/>
        </w:rPr>
        <w:t>SEMETRICA’s</w:t>
      </w:r>
      <w:proofErr w:type="spellEnd"/>
      <w:r w:rsidR="00F47A5D">
        <w:rPr>
          <w:b/>
        </w:rPr>
        <w:t xml:space="preserve"> School Performance Analytics</w:t>
      </w:r>
    </w:p>
    <w:p w:rsidR="002945A6" w:rsidRDefault="00872C4A">
      <w:r>
        <w:t>As previously indicated</w:t>
      </w:r>
      <w:r w:rsidR="005F488A">
        <w:t xml:space="preserve"> the ce</w:t>
      </w:r>
      <w:r w:rsidR="006B042D">
        <w:t>ntre</w:t>
      </w:r>
      <w:r w:rsidR="003E58CE">
        <w:t xml:space="preserve"> of </w:t>
      </w:r>
      <w:proofErr w:type="spellStart"/>
      <w:r w:rsidR="003E58CE">
        <w:t>E3</w:t>
      </w:r>
      <w:proofErr w:type="spellEnd"/>
      <w:r w:rsidR="003E58CE">
        <w:t xml:space="preserve"> and </w:t>
      </w:r>
      <w:proofErr w:type="spellStart"/>
      <w:r w:rsidR="003E58CE">
        <w:t>SEMETRIC</w:t>
      </w:r>
      <w:r w:rsidR="004612D3">
        <w:t>A</w:t>
      </w:r>
      <w:r w:rsidR="003E58CE">
        <w:t>A’s</w:t>
      </w:r>
      <w:proofErr w:type="spellEnd"/>
      <w:r w:rsidR="004736B7">
        <w:t xml:space="preserve"> </w:t>
      </w:r>
      <w:r w:rsidR="0041712D">
        <w:t xml:space="preserve">evolving </w:t>
      </w:r>
      <w:r w:rsidR="004736B7">
        <w:t>School Performance Resear</w:t>
      </w:r>
      <w:r w:rsidR="005F488A">
        <w:t xml:space="preserve">ch implementation agenda is the </w:t>
      </w:r>
      <w:r w:rsidR="004736B7">
        <w:t xml:space="preserve">path breaking </w:t>
      </w:r>
      <w:r w:rsidR="003E58CE">
        <w:t>research protocols based upon the</w:t>
      </w:r>
      <w:r w:rsidR="0041712D">
        <w:t xml:space="preserve"> </w:t>
      </w:r>
      <w:proofErr w:type="spellStart"/>
      <w:r w:rsidR="004736B7">
        <w:t>Ramanathan’s</w:t>
      </w:r>
      <w:proofErr w:type="spellEnd"/>
      <w:r w:rsidR="004736B7">
        <w:t xml:space="preserve"> </w:t>
      </w:r>
      <w:proofErr w:type="spellStart"/>
      <w:r w:rsidR="004736B7">
        <w:t>3E</w:t>
      </w:r>
      <w:proofErr w:type="spellEnd"/>
      <w:r w:rsidR="004736B7">
        <w:t xml:space="preserve"> Performance Measurement framework</w:t>
      </w:r>
      <w:r w:rsidR="003E58CE">
        <w:t>,</w:t>
      </w:r>
      <w:r w:rsidR="0041712D">
        <w:t xml:space="preserve"> utilising mutually agreed collaborative </w:t>
      </w:r>
      <w:r w:rsidR="00B45617">
        <w:t xml:space="preserve">and </w:t>
      </w:r>
      <w:r w:rsidR="0041712D">
        <w:t>benefici</w:t>
      </w:r>
      <w:r w:rsidR="00B45617">
        <w:t>al research delivery</w:t>
      </w:r>
      <w:r w:rsidR="0041712D">
        <w:t xml:space="preserve"> timetables. Such adaptations crafted</w:t>
      </w:r>
      <w:r w:rsidR="004736B7">
        <w:t xml:space="preserve"> by </w:t>
      </w:r>
      <w:proofErr w:type="spellStart"/>
      <w:r w:rsidR="004736B7">
        <w:t>E3</w:t>
      </w:r>
      <w:proofErr w:type="spellEnd"/>
      <w:r w:rsidR="003E58CE">
        <w:t xml:space="preserve"> and </w:t>
      </w:r>
      <w:proofErr w:type="spellStart"/>
      <w:r w:rsidR="003E58CE">
        <w:t>SEMETRICA</w:t>
      </w:r>
      <w:proofErr w:type="spellEnd"/>
      <w:r w:rsidR="004736B7">
        <w:t xml:space="preserve"> </w:t>
      </w:r>
      <w:r w:rsidR="00B45617">
        <w:t xml:space="preserve">are </w:t>
      </w:r>
      <w:r w:rsidR="0041712D">
        <w:t xml:space="preserve">clearly aimed at building a forward looking adaptive </w:t>
      </w:r>
      <w:r w:rsidR="002945A6">
        <w:t xml:space="preserve">policy research </w:t>
      </w:r>
      <w:r w:rsidR="0041712D">
        <w:t xml:space="preserve">entity </w:t>
      </w:r>
      <w:r w:rsidR="004736B7">
        <w:t xml:space="preserve">to </w:t>
      </w:r>
      <w:r w:rsidR="0040761D">
        <w:t>create</w:t>
      </w:r>
      <w:r w:rsidR="008E2FF3">
        <w:t xml:space="preserve"> </w:t>
      </w:r>
      <w:r w:rsidR="00DD67A5">
        <w:t>a truly</w:t>
      </w:r>
      <w:r w:rsidR="00057DF9">
        <w:t xml:space="preserve"> international </w:t>
      </w:r>
      <w:r w:rsidR="002945A6">
        <w:t xml:space="preserve">School Efficiency Metrics </w:t>
      </w:r>
      <w:r w:rsidR="00057DF9">
        <w:t>presence</w:t>
      </w:r>
      <w:r w:rsidR="00B45617">
        <w:t>.</w:t>
      </w:r>
      <w:r w:rsidR="008E2FF3">
        <w:t xml:space="preserve"> </w:t>
      </w:r>
      <w:r w:rsidR="00B45617">
        <w:t xml:space="preserve">This policy </w:t>
      </w:r>
      <w:r w:rsidR="008E2FF3">
        <w:t xml:space="preserve">based </w:t>
      </w:r>
      <w:r w:rsidR="00F50352">
        <w:t>research was</w:t>
      </w:r>
      <w:r w:rsidR="008E2FF3">
        <w:t xml:space="preserve"> </w:t>
      </w:r>
      <w:r w:rsidR="004736B7">
        <w:t>focus</w:t>
      </w:r>
      <w:r w:rsidR="008E2FF3">
        <w:t>ed</w:t>
      </w:r>
      <w:r w:rsidR="004736B7">
        <w:t xml:space="preserve"> </w:t>
      </w:r>
      <w:r w:rsidR="00057DF9">
        <w:t xml:space="preserve">initially </w:t>
      </w:r>
      <w:r w:rsidR="00F50352">
        <w:t xml:space="preserve">on </w:t>
      </w:r>
      <w:r w:rsidR="00A21677">
        <w:t xml:space="preserve">measuring </w:t>
      </w:r>
      <w:r w:rsidR="004736B7">
        <w:t xml:space="preserve">the Australian School Education Finance </w:t>
      </w:r>
      <w:r w:rsidR="00A21677">
        <w:t xml:space="preserve">three </w:t>
      </w:r>
      <w:r w:rsidR="004736B7">
        <w:t>Sector</w:t>
      </w:r>
      <w:r w:rsidR="00A21677">
        <w:t>’s</w:t>
      </w:r>
      <w:r w:rsidR="004736B7">
        <w:t xml:space="preserve"> Primary Stakeholder Efficiency, Effectiveness, Economy</w:t>
      </w:r>
      <w:r w:rsidR="00A21677">
        <w:t xml:space="preserve">, </w:t>
      </w:r>
      <w:r w:rsidR="004736B7">
        <w:t xml:space="preserve">Equity </w:t>
      </w:r>
      <w:r w:rsidR="00A21677">
        <w:t xml:space="preserve">and related Productivity </w:t>
      </w:r>
      <w:r w:rsidR="004736B7">
        <w:t xml:space="preserve">characteristics. </w:t>
      </w:r>
      <w:r w:rsidR="00A21677">
        <w:t>This school performanc</w:t>
      </w:r>
      <w:r w:rsidR="00F50352">
        <w:t>e evaluation framework is based on measures of</w:t>
      </w:r>
      <w:r w:rsidR="00A21677">
        <w:t xml:space="preserve"> teaching resources, other school resources, student and family background characteristics, and student exam and standardised test score results, (Figure 2 refers). The selection of the respective </w:t>
      </w:r>
      <w:r w:rsidR="008E5BDA">
        <w:t xml:space="preserve">8 </w:t>
      </w:r>
      <w:r w:rsidR="0040761D">
        <w:t>Australian jurisdictional</w:t>
      </w:r>
      <w:r w:rsidR="00A21677">
        <w:t xml:space="preserve"> </w:t>
      </w:r>
      <w:r w:rsidR="008E5BDA">
        <w:t xml:space="preserve">school </w:t>
      </w:r>
      <w:r w:rsidR="0040761D">
        <w:t xml:space="preserve">sector </w:t>
      </w:r>
      <w:r w:rsidR="008E5BDA">
        <w:t xml:space="preserve">Primary stakeholders embodied in the 8 Departments of Education, Catholic Education Offices and </w:t>
      </w:r>
      <w:proofErr w:type="spellStart"/>
      <w:r w:rsidR="008E5BDA">
        <w:t>AIPS</w:t>
      </w:r>
      <w:proofErr w:type="spellEnd"/>
      <w:r w:rsidR="008E5BDA">
        <w:t xml:space="preserve"> Secretariats</w:t>
      </w:r>
      <w:r w:rsidR="0040761D">
        <w:t>,</w:t>
      </w:r>
      <w:r w:rsidR="008E5BDA">
        <w:t xml:space="preserve"> is consistent with</w:t>
      </w:r>
      <w:r w:rsidR="004736B7">
        <w:t xml:space="preserve"> </w:t>
      </w:r>
      <w:r w:rsidR="008E5BDA">
        <w:t>t</w:t>
      </w:r>
      <w:r w:rsidR="00066A52">
        <w:t>he</w:t>
      </w:r>
      <w:r w:rsidR="008E5BDA">
        <w:t xml:space="preserve"> applied DEA</w:t>
      </w:r>
      <w:r w:rsidR="00066A52">
        <w:t xml:space="preserve">, </w:t>
      </w:r>
      <w:proofErr w:type="spellStart"/>
      <w:r w:rsidR="00F87F5F">
        <w:t>SFA</w:t>
      </w:r>
      <w:proofErr w:type="spellEnd"/>
      <w:r w:rsidR="008E5BDA">
        <w:t xml:space="preserve"> </w:t>
      </w:r>
      <w:r w:rsidR="00D771D3">
        <w:t xml:space="preserve">and </w:t>
      </w:r>
      <w:r w:rsidR="00F87F5F">
        <w:t xml:space="preserve">the very recent </w:t>
      </w:r>
      <w:r w:rsidR="00D771D3">
        <w:t>“Hybrid”</w:t>
      </w:r>
      <w:r w:rsidR="00066A52">
        <w:t xml:space="preserve"> </w:t>
      </w:r>
      <w:r w:rsidR="008E5BDA">
        <w:t xml:space="preserve">Research methodologies used </w:t>
      </w:r>
      <w:r w:rsidR="00066A52">
        <w:t xml:space="preserve">extensively </w:t>
      </w:r>
      <w:r w:rsidR="008E5BDA">
        <w:t xml:space="preserve">in the universal Economics of Education </w:t>
      </w:r>
      <w:r w:rsidR="0096550D">
        <w:t xml:space="preserve">and Educational Efficiency and Productivity </w:t>
      </w:r>
      <w:r w:rsidR="008E5BDA">
        <w:t xml:space="preserve">literature. </w:t>
      </w:r>
      <w:r w:rsidR="00273E71">
        <w:t>Essential Education Economics (</w:t>
      </w:r>
      <w:proofErr w:type="spellStart"/>
      <w:r w:rsidR="00273E71">
        <w:t>E3</w:t>
      </w:r>
      <w:proofErr w:type="spellEnd"/>
      <w:r w:rsidR="00273E71">
        <w:t xml:space="preserve">) </w:t>
      </w:r>
      <w:r w:rsidR="00F87F5F">
        <w:t>and School Efficiency Metrics</w:t>
      </w:r>
      <w:r w:rsidR="001B4079">
        <w:t xml:space="preserve"> </w:t>
      </w:r>
      <w:r w:rsidR="0096550D">
        <w:t>Australasia (</w:t>
      </w:r>
      <w:proofErr w:type="spellStart"/>
      <w:r w:rsidR="0096550D">
        <w:t>SEMETRICA</w:t>
      </w:r>
      <w:proofErr w:type="spellEnd"/>
      <w:r w:rsidR="0096550D">
        <w:t xml:space="preserve">), </w:t>
      </w:r>
      <w:r w:rsidR="00F87F5F">
        <w:t>are</w:t>
      </w:r>
      <w:r w:rsidR="00273E71">
        <w:t xml:space="preserve"> currently undertaking collaborative research with </w:t>
      </w:r>
      <w:r w:rsidR="009A1429">
        <w:t>several</w:t>
      </w:r>
      <w:r w:rsidR="008E2FF3">
        <w:t xml:space="preserve"> Finnish</w:t>
      </w:r>
      <w:r w:rsidR="00273E71">
        <w:t xml:space="preserve"> </w:t>
      </w:r>
      <w:r w:rsidR="009A1429">
        <w:t xml:space="preserve">world </w:t>
      </w:r>
      <w:r w:rsidR="00273E71">
        <w:t xml:space="preserve">leading international research colleagues using all the above research methodologies </w:t>
      </w:r>
      <w:r w:rsidR="0096550D">
        <w:t xml:space="preserve">integrated </w:t>
      </w:r>
      <w:r w:rsidR="00273E71">
        <w:t>in</w:t>
      </w:r>
      <w:r w:rsidR="0096550D">
        <w:t>to</w:t>
      </w:r>
      <w:r w:rsidR="00273E71">
        <w:t xml:space="preserve"> a comparative </w:t>
      </w:r>
      <w:r w:rsidR="0096550D">
        <w:t xml:space="preserve">META FRONTIER </w:t>
      </w:r>
      <w:r w:rsidR="00DD67A5">
        <w:t xml:space="preserve">“hybrid” </w:t>
      </w:r>
      <w:r w:rsidR="00273E71">
        <w:t>analytical research perspective.</w:t>
      </w:r>
      <w:r w:rsidR="009A1429">
        <w:t xml:space="preserve"> </w:t>
      </w:r>
      <w:r w:rsidR="002945A6">
        <w:br w:type="page"/>
      </w:r>
    </w:p>
    <w:p w:rsidR="009E7B4A" w:rsidRPr="009E7B4A" w:rsidRDefault="009E7B4A">
      <w:pPr>
        <w:rPr>
          <w:b/>
        </w:rPr>
      </w:pPr>
      <w:r w:rsidRPr="009E7B4A">
        <w:rPr>
          <w:b/>
        </w:rPr>
        <w:lastRenderedPageBreak/>
        <w:t>S</w:t>
      </w:r>
      <w:r w:rsidR="003934A8">
        <w:rPr>
          <w:b/>
        </w:rPr>
        <w:t>pin</w:t>
      </w:r>
      <w:r w:rsidRPr="009E7B4A">
        <w:rPr>
          <w:b/>
        </w:rPr>
        <w:t xml:space="preserve"> </w:t>
      </w:r>
      <w:r w:rsidR="003934A8">
        <w:rPr>
          <w:b/>
        </w:rPr>
        <w:t>off</w:t>
      </w:r>
      <w:r w:rsidRPr="009E7B4A">
        <w:rPr>
          <w:b/>
        </w:rPr>
        <w:t xml:space="preserve"> </w:t>
      </w:r>
      <w:r w:rsidR="003934A8">
        <w:rPr>
          <w:b/>
        </w:rPr>
        <w:t>analytical</w:t>
      </w:r>
      <w:r w:rsidRPr="009E7B4A">
        <w:rPr>
          <w:b/>
        </w:rPr>
        <w:t xml:space="preserve"> </w:t>
      </w:r>
      <w:r w:rsidR="003934A8">
        <w:rPr>
          <w:b/>
        </w:rPr>
        <w:t>efficiency and productivity applications for other</w:t>
      </w:r>
      <w:r w:rsidR="00A64359">
        <w:rPr>
          <w:b/>
        </w:rPr>
        <w:t xml:space="preserve"> diverse</w:t>
      </w:r>
      <w:r w:rsidR="003934A8">
        <w:rPr>
          <w:b/>
        </w:rPr>
        <w:t xml:space="preserve"> public and private economic sector industries</w:t>
      </w:r>
    </w:p>
    <w:p w:rsidR="00830A80" w:rsidRDefault="00A64359">
      <w:r>
        <w:t xml:space="preserve">The </w:t>
      </w:r>
      <w:r w:rsidR="009A1429">
        <w:t>new</w:t>
      </w:r>
      <w:r w:rsidR="008E2FF3">
        <w:t xml:space="preserve"> more recent “hybrid” efficiency and productivity research met</w:t>
      </w:r>
      <w:r w:rsidR="00F50352">
        <w:t>hodology applications</w:t>
      </w:r>
      <w:r w:rsidR="009E7B4A">
        <w:t xml:space="preserve"> </w:t>
      </w:r>
      <w:r>
        <w:t>could potentially extend to other sectors of the economy</w:t>
      </w:r>
      <w:r w:rsidR="00F87F5F">
        <w:t>.</w:t>
      </w:r>
      <w:r>
        <w:t xml:space="preserve"> Additional</w:t>
      </w:r>
      <w:r w:rsidR="006041A3">
        <w:t xml:space="preserve"> diversified business opportunities </w:t>
      </w:r>
      <w:r>
        <w:t>could</w:t>
      </w:r>
      <w:r w:rsidR="006041A3">
        <w:t xml:space="preserve"> arise from e</w:t>
      </w:r>
      <w:r w:rsidR="00F87F5F">
        <w:t>xpanding</w:t>
      </w:r>
      <w:r w:rsidR="008E2FF3">
        <w:t xml:space="preserve"> </w:t>
      </w:r>
      <w:r w:rsidR="006041A3">
        <w:t xml:space="preserve">beyond </w:t>
      </w:r>
      <w:r w:rsidR="008E2FF3">
        <w:t xml:space="preserve">the School </w:t>
      </w:r>
      <w:r w:rsidR="009A1429">
        <w:t xml:space="preserve">Education </w:t>
      </w:r>
      <w:r w:rsidR="00F87F5F">
        <w:t xml:space="preserve">Efficiency </w:t>
      </w:r>
      <w:r w:rsidR="006041A3">
        <w:t xml:space="preserve">and Productivity modelling experience </w:t>
      </w:r>
      <w:r w:rsidR="000E22BE">
        <w:t xml:space="preserve">accumulated </w:t>
      </w:r>
      <w:r w:rsidR="006041A3">
        <w:t>thus far,</w:t>
      </w:r>
      <w:r w:rsidR="00573C75">
        <w:t xml:space="preserve"> in</w:t>
      </w:r>
      <w:r w:rsidR="006041A3">
        <w:t>to</w:t>
      </w:r>
      <w:r w:rsidR="00573C75">
        <w:t xml:space="preserve"> </w:t>
      </w:r>
      <w:r w:rsidR="008E2FF3">
        <w:t xml:space="preserve">the much wider </w:t>
      </w:r>
      <w:r w:rsidR="00771671">
        <w:t>Health,</w:t>
      </w:r>
      <w:r w:rsidR="006F0CD9">
        <w:t xml:space="preserve"> </w:t>
      </w:r>
      <w:r w:rsidR="008E2FF3">
        <w:t>Electricity, Gas, Water,</w:t>
      </w:r>
      <w:r w:rsidR="00573C75">
        <w:t xml:space="preserve"> Solar Energy, </w:t>
      </w:r>
      <w:r w:rsidR="008E2FF3">
        <w:t xml:space="preserve">Infrastructure and related Transport and Urban and Regional </w:t>
      </w:r>
      <w:r w:rsidR="00F50352">
        <w:t xml:space="preserve">Economic </w:t>
      </w:r>
      <w:r w:rsidR="008E2FF3">
        <w:t>De</w:t>
      </w:r>
      <w:r w:rsidR="006F0CD9">
        <w:t>velopment</w:t>
      </w:r>
      <w:r w:rsidR="00F50352">
        <w:t xml:space="preserve"> </w:t>
      </w:r>
      <w:r w:rsidR="008E2FF3">
        <w:t>sectors</w:t>
      </w:r>
      <w:r w:rsidR="006F0CD9">
        <w:t>.</w:t>
      </w:r>
      <w:r w:rsidR="008E2FF3">
        <w:t xml:space="preserve"> </w:t>
      </w:r>
      <w:r w:rsidR="006F0CD9">
        <w:t>Such extensions will enable the b</w:t>
      </w:r>
      <w:r w:rsidR="009E7B4A">
        <w:t>uilding of</w:t>
      </w:r>
      <w:r w:rsidR="000E22BE">
        <w:t xml:space="preserve"> much more</w:t>
      </w:r>
      <w:r w:rsidR="009E7B4A">
        <w:t xml:space="preserve"> focused </w:t>
      </w:r>
      <w:r w:rsidR="009A1429">
        <w:t>‘market ready’</w:t>
      </w:r>
      <w:r w:rsidR="006F0CD9">
        <w:t xml:space="preserve"> Public and Private sector service effi</w:t>
      </w:r>
      <w:r w:rsidR="00F50352">
        <w:t>ciency and productivity research</w:t>
      </w:r>
      <w:r w:rsidR="006F0CD9">
        <w:t xml:space="preserve"> capab</w:t>
      </w:r>
      <w:r w:rsidR="00771671">
        <w:t>ilities</w:t>
      </w:r>
      <w:r w:rsidR="006F0CD9">
        <w:t xml:space="preserve"> </w:t>
      </w:r>
      <w:r w:rsidR="00DD67A5">
        <w:t xml:space="preserve">across all Australian States and Territories, then </w:t>
      </w:r>
      <w:r w:rsidR="006F0CD9">
        <w:t>into India, China and Indonesia.</w:t>
      </w:r>
    </w:p>
    <w:p w:rsidR="00BE2908" w:rsidRDefault="006F0CD9">
      <w:r>
        <w:t>H</w:t>
      </w:r>
      <w:r w:rsidR="00B41347">
        <w:t xml:space="preserve">owever in the first instance </w:t>
      </w:r>
      <w:proofErr w:type="spellStart"/>
      <w:r>
        <w:t>E3</w:t>
      </w:r>
      <w:proofErr w:type="spellEnd"/>
      <w:r>
        <w:t xml:space="preserve"> </w:t>
      </w:r>
      <w:r w:rsidR="00B41347">
        <w:t xml:space="preserve">and </w:t>
      </w:r>
      <w:proofErr w:type="spellStart"/>
      <w:r w:rsidR="00B41347">
        <w:t>SEMETRICA</w:t>
      </w:r>
      <w:proofErr w:type="spellEnd"/>
      <w:r w:rsidR="00B41347">
        <w:t xml:space="preserve"> </w:t>
      </w:r>
      <w:r>
        <w:t xml:space="preserve">will focus on building and </w:t>
      </w:r>
      <w:r w:rsidR="00B41347">
        <w:t>consolidating</w:t>
      </w:r>
      <w:r w:rsidR="00273E71">
        <w:t xml:space="preserve"> </w:t>
      </w:r>
      <w:r w:rsidR="00B41347">
        <w:t xml:space="preserve">to maturity the </w:t>
      </w:r>
      <w:r w:rsidR="006041A3">
        <w:t xml:space="preserve">Public and Private </w:t>
      </w:r>
      <w:r w:rsidR="00B56D7A">
        <w:t>School</w:t>
      </w:r>
      <w:r w:rsidR="00544788">
        <w:t xml:space="preserve"> </w:t>
      </w:r>
      <w:r w:rsidR="003E55E7">
        <w:t>Efficiency and P</w:t>
      </w:r>
      <w:r w:rsidR="006041A3">
        <w:t xml:space="preserve">roductivity </w:t>
      </w:r>
      <w:r w:rsidR="003E55E7">
        <w:t xml:space="preserve">sector </w:t>
      </w:r>
      <w:r w:rsidR="009141C2">
        <w:t>studies</w:t>
      </w:r>
      <w:r w:rsidR="00B41347">
        <w:t xml:space="preserve"> outlined above,</w:t>
      </w:r>
      <w:r w:rsidR="009141C2">
        <w:t xml:space="preserve"> linked in with </w:t>
      </w:r>
      <w:r>
        <w:t>related</w:t>
      </w:r>
      <w:r w:rsidR="00B41347">
        <w:t xml:space="preserve"> </w:t>
      </w:r>
      <w:r w:rsidR="00B56D7A">
        <w:t>State</w:t>
      </w:r>
      <w:r w:rsidR="00B41347">
        <w:t xml:space="preserve"> </w:t>
      </w:r>
      <w:r>
        <w:t>Vocational Education and Tr</w:t>
      </w:r>
      <w:r w:rsidR="00B41347">
        <w:t>aining</w:t>
      </w:r>
      <w:r>
        <w:t xml:space="preserve"> p</w:t>
      </w:r>
      <w:r w:rsidR="00544788">
        <w:t>erspective</w:t>
      </w:r>
      <w:r w:rsidR="00273E71">
        <w:t>s</w:t>
      </w:r>
      <w:r>
        <w:t>. Such</w:t>
      </w:r>
      <w:r w:rsidR="00B56D7A">
        <w:t xml:space="preserve"> a focus o</w:t>
      </w:r>
      <w:r w:rsidR="00954CD4">
        <w:t xml:space="preserve">n the immediate and future resource situation </w:t>
      </w:r>
      <w:r w:rsidR="00273E71">
        <w:t xml:space="preserve">is imperative given the current parlous Commonwealth Budgetary perspectives outlined in the December </w:t>
      </w:r>
      <w:r w:rsidR="00C41490">
        <w:t>15</w:t>
      </w:r>
      <w:r w:rsidR="0090516C">
        <w:t>,</w:t>
      </w:r>
      <w:r w:rsidR="00C41490">
        <w:t xml:space="preserve"> 2015 </w:t>
      </w:r>
      <w:proofErr w:type="spellStart"/>
      <w:r w:rsidR="00273E71">
        <w:t>MY</w:t>
      </w:r>
      <w:r w:rsidR="00C41490">
        <w:t>E</w:t>
      </w:r>
      <w:r w:rsidR="00273E71">
        <w:t>FO</w:t>
      </w:r>
      <w:proofErr w:type="spellEnd"/>
      <w:r w:rsidR="00273E71">
        <w:t xml:space="preserve"> Statement</w:t>
      </w:r>
      <w:r w:rsidR="003E55E7">
        <w:t>,</w:t>
      </w:r>
      <w:r w:rsidR="00D771D3">
        <w:t xml:space="preserve"> the May 3, 2016 Commonwealth </w:t>
      </w:r>
      <w:r w:rsidR="00077023">
        <w:t>Budget</w:t>
      </w:r>
      <w:r w:rsidR="00ED730E">
        <w:t xml:space="preserve"> and the 20 May 2016 </w:t>
      </w:r>
      <w:proofErr w:type="spellStart"/>
      <w:r w:rsidR="00ED730E">
        <w:t>PEFO</w:t>
      </w:r>
      <w:proofErr w:type="spellEnd"/>
      <w:r w:rsidR="00ED730E">
        <w:t xml:space="preserve"> Report,(Pre-Election Economic and Fiscal Outlook).</w:t>
      </w:r>
      <w:r w:rsidR="003E55E7">
        <w:t xml:space="preserve"> Collectively such ‘sign post’ documents could imply</w:t>
      </w:r>
      <w:r w:rsidR="00C41490">
        <w:t xml:space="preserve"> that no further </w:t>
      </w:r>
      <w:r w:rsidR="0090516C">
        <w:t xml:space="preserve">additional </w:t>
      </w:r>
      <w:r w:rsidR="00C41490">
        <w:t>funding</w:t>
      </w:r>
      <w:r w:rsidR="0090516C">
        <w:t xml:space="preserve"> to school education in Australia</w:t>
      </w:r>
      <w:r w:rsidR="003E55E7">
        <w:t xml:space="preserve"> could possibly </w:t>
      </w:r>
      <w:r w:rsidR="0090516C">
        <w:t>be contemplated</w:t>
      </w:r>
      <w:r w:rsidR="003E55E7">
        <w:t xml:space="preserve"> by any post July 2, 2016 Federal Election </w:t>
      </w:r>
      <w:r w:rsidR="00057DF9">
        <w:t>Commonwealth Government</w:t>
      </w:r>
      <w:r w:rsidR="0090516C">
        <w:t>, without a</w:t>
      </w:r>
      <w:r w:rsidR="00E618DE">
        <w:t xml:space="preserve"> comprehensive</w:t>
      </w:r>
      <w:r w:rsidR="0090516C">
        <w:t xml:space="preserve"> Efficiency and Productivity modelling of the </w:t>
      </w:r>
      <w:r w:rsidR="00E618DE">
        <w:t xml:space="preserve">impact and value for money of the </w:t>
      </w:r>
      <w:r w:rsidR="0090516C">
        <w:t>current COMBINED COMMONWEALTH AND STATE school funding l</w:t>
      </w:r>
      <w:r w:rsidR="00E72F48">
        <w:t>evels</w:t>
      </w:r>
      <w:r w:rsidR="0096550D">
        <w:t xml:space="preserve"> on student </w:t>
      </w:r>
      <w:r w:rsidR="006314AE">
        <w:t xml:space="preserve">performance </w:t>
      </w:r>
      <w:r w:rsidR="0096550D">
        <w:t>outcomes</w:t>
      </w:r>
      <w:r w:rsidR="00EB1BDB">
        <w:t xml:space="preserve"> by both State Government as well as Private school sectors</w:t>
      </w:r>
      <w:r w:rsidR="00E72F48">
        <w:t xml:space="preserve">. </w:t>
      </w:r>
    </w:p>
    <w:p w:rsidR="00544788" w:rsidRDefault="00E72F48">
      <w:r>
        <w:t>Any addi</w:t>
      </w:r>
      <w:r w:rsidR="00B56D7A">
        <w:t>tional funding in the interim c</w:t>
      </w:r>
      <w:r>
        <w:t>ould be</w:t>
      </w:r>
      <w:r w:rsidR="00B56D7A">
        <w:t xml:space="preserve"> tied </w:t>
      </w:r>
      <w:r w:rsidR="0090516C">
        <w:t xml:space="preserve">to achieving </w:t>
      </w:r>
      <w:r w:rsidR="00E618DE">
        <w:t>an</w:t>
      </w:r>
      <w:r w:rsidR="007938C1">
        <w:t xml:space="preserve"> improved focus on delivering</w:t>
      </w:r>
      <w:r w:rsidR="0090516C">
        <w:t xml:space="preserve"> </w:t>
      </w:r>
      <w:r w:rsidR="007938C1">
        <w:t xml:space="preserve">much greater </w:t>
      </w:r>
      <w:r w:rsidR="0090516C">
        <w:t>STEM teacher capabi</w:t>
      </w:r>
      <w:r w:rsidR="00B56D7A">
        <w:t>lities, in order</w:t>
      </w:r>
      <w:r w:rsidR="007938C1">
        <w:t xml:space="preserve"> to boost national economic growth</w:t>
      </w:r>
      <w:r w:rsidR="0090516C">
        <w:t>.</w:t>
      </w:r>
      <w:r w:rsidR="00544788">
        <w:t xml:space="preserve"> </w:t>
      </w:r>
      <w:r w:rsidR="007938C1">
        <w:t xml:space="preserve">Such a measure will help fill </w:t>
      </w:r>
      <w:r w:rsidR="00E618DE">
        <w:t>in</w:t>
      </w:r>
      <w:r w:rsidR="007938C1">
        <w:t xml:space="preserve"> some of the contractionary national</w:t>
      </w:r>
      <w:r w:rsidR="00F4419E">
        <w:t xml:space="preserve"> economic </w:t>
      </w:r>
      <w:r>
        <w:t>impact flowing from</w:t>
      </w:r>
      <w:r w:rsidR="007938C1">
        <w:t xml:space="preserve"> lower mineral revenues over time by </w:t>
      </w:r>
      <w:r w:rsidR="00C474BF">
        <w:t xml:space="preserve">focusing on </w:t>
      </w:r>
      <w:r w:rsidR="007938C1">
        <w:t xml:space="preserve">upgrading </w:t>
      </w:r>
      <w:r w:rsidR="00E618DE">
        <w:t>the supply of</w:t>
      </w:r>
      <w:r w:rsidR="00C04C3B">
        <w:t xml:space="preserve"> </w:t>
      </w:r>
      <w:r w:rsidR="00E618DE">
        <w:t>greater numbers of STEM qualified</w:t>
      </w:r>
      <w:r w:rsidR="00B56D7A">
        <w:t xml:space="preserve"> teachers to guarantee</w:t>
      </w:r>
      <w:r w:rsidR="00E618DE">
        <w:t xml:space="preserve"> </w:t>
      </w:r>
      <w:r w:rsidR="00B76128">
        <w:t>g</w:t>
      </w:r>
      <w:r w:rsidR="00B56D7A">
        <w:t xml:space="preserve">reater STEM literate students capable of </w:t>
      </w:r>
      <w:r w:rsidR="00B76128">
        <w:t>find</w:t>
      </w:r>
      <w:r w:rsidR="00B56D7A">
        <w:t>ing</w:t>
      </w:r>
      <w:r w:rsidR="00B76128">
        <w:t xml:space="preserve"> jobs </w:t>
      </w:r>
      <w:r w:rsidR="00B56D7A">
        <w:t xml:space="preserve">and setting up businesses </w:t>
      </w:r>
      <w:r w:rsidR="00B76128">
        <w:t>in the new innovative technology</w:t>
      </w:r>
      <w:r w:rsidR="00B56D7A">
        <w:t xml:space="preserve">/ Big Data sectors. </w:t>
      </w:r>
      <w:r w:rsidR="00B76128">
        <w:t>Such agile innovation</w:t>
      </w:r>
      <w:r w:rsidR="007938C1">
        <w:t xml:space="preserve"> </w:t>
      </w:r>
      <w:r w:rsidR="00C04C3B">
        <w:t>industry</w:t>
      </w:r>
      <w:r w:rsidR="007938C1">
        <w:t xml:space="preserve"> capabilities</w:t>
      </w:r>
      <w:r w:rsidR="00B56D7A">
        <w:t xml:space="preserve"> should</w:t>
      </w:r>
      <w:r w:rsidR="009141C2">
        <w:t xml:space="preserve"> boost</w:t>
      </w:r>
      <w:r w:rsidR="007938C1">
        <w:t xml:space="preserve"> a strong</w:t>
      </w:r>
      <w:r w:rsidR="00B76128">
        <w:t>er</w:t>
      </w:r>
      <w:r w:rsidR="007938C1">
        <w:t xml:space="preserve"> </w:t>
      </w:r>
      <w:r w:rsidR="00954CD4">
        <w:t xml:space="preserve">service </w:t>
      </w:r>
      <w:r w:rsidR="00B76128">
        <w:t>export sector focus</w:t>
      </w:r>
      <w:r w:rsidR="00B56D7A">
        <w:t>,</w:t>
      </w:r>
      <w:r w:rsidR="00C474BF">
        <w:t xml:space="preserve"> made possible by</w:t>
      </w:r>
      <w:r w:rsidR="00B76128">
        <w:t xml:space="preserve"> the</w:t>
      </w:r>
      <w:r w:rsidR="00C04C3B">
        <w:t xml:space="preserve"> </w:t>
      </w:r>
      <w:r w:rsidR="007938C1">
        <w:t xml:space="preserve">impact of the </w:t>
      </w:r>
      <w:r w:rsidR="00785F7C">
        <w:t xml:space="preserve">future </w:t>
      </w:r>
      <w:r w:rsidR="0096550D">
        <w:t xml:space="preserve">financial </w:t>
      </w:r>
      <w:r w:rsidR="00785F7C">
        <w:t>service</w:t>
      </w:r>
      <w:r w:rsidR="00B56D7A">
        <w:t>s</w:t>
      </w:r>
      <w:r w:rsidR="00785F7C">
        <w:t xml:space="preserve"> and agricultural demand stemming from the recently concluded </w:t>
      </w:r>
      <w:r w:rsidR="007938C1">
        <w:t xml:space="preserve">Japan, Korean and China </w:t>
      </w:r>
      <w:r w:rsidR="00C04C3B">
        <w:t>Free Trade Agreements.</w:t>
      </w:r>
    </w:p>
    <w:p w:rsidR="000F2A52" w:rsidRDefault="00830A80">
      <w:r>
        <w:t>Vincent C Blackburn</w:t>
      </w:r>
      <w:r w:rsidR="00743F57">
        <w:t xml:space="preserve">, </w:t>
      </w:r>
      <w:r>
        <w:t>Foundation Director,</w:t>
      </w:r>
      <w:r w:rsidR="00DC6701">
        <w:t xml:space="preserve"> </w:t>
      </w:r>
      <w:r>
        <w:t>Essential Education E</w:t>
      </w:r>
      <w:r w:rsidR="00954CD4">
        <w:t>conomics (</w:t>
      </w:r>
      <w:proofErr w:type="spellStart"/>
      <w:r w:rsidR="00954CD4">
        <w:t>E3</w:t>
      </w:r>
      <w:proofErr w:type="spellEnd"/>
      <w:r w:rsidR="00954CD4">
        <w:t>),</w:t>
      </w:r>
      <w:r w:rsidR="00D04472">
        <w:t xml:space="preserve"> School Efficiency Metrics</w:t>
      </w:r>
      <w:r w:rsidR="003E55E7">
        <w:t xml:space="preserve"> </w:t>
      </w:r>
      <w:r w:rsidR="00663969">
        <w:t>Australasia (</w:t>
      </w:r>
      <w:proofErr w:type="spellStart"/>
      <w:r w:rsidR="00663969">
        <w:t>SEMETRIC</w:t>
      </w:r>
      <w:r w:rsidR="003E55E7">
        <w:t>A</w:t>
      </w:r>
      <w:proofErr w:type="spellEnd"/>
      <w:r w:rsidR="00663969">
        <w:t xml:space="preserve">), </w:t>
      </w:r>
      <w:r w:rsidR="0090516C">
        <w:t>National Inst</w:t>
      </w:r>
      <w:r w:rsidR="00954CD4">
        <w:t>itu</w:t>
      </w:r>
      <w:r w:rsidR="00771B58">
        <w:t>te of Budget Studies (NIBS),</w:t>
      </w:r>
      <w:r w:rsidR="00954CD4">
        <w:t xml:space="preserve"> </w:t>
      </w:r>
      <w:r w:rsidR="00663969">
        <w:t>Northern Australia</w:t>
      </w:r>
      <w:r w:rsidR="00771B58">
        <w:t>n</w:t>
      </w:r>
      <w:r w:rsidR="00663969">
        <w:t xml:space="preserve"> Sustainable Resource Associates </w:t>
      </w:r>
      <w:r w:rsidR="00954CD4">
        <w:t>(</w:t>
      </w:r>
      <w:proofErr w:type="spellStart"/>
      <w:r w:rsidR="00954CD4">
        <w:t>NASRA</w:t>
      </w:r>
      <w:proofErr w:type="spellEnd"/>
      <w:r w:rsidR="00954CD4">
        <w:t xml:space="preserve">), </w:t>
      </w:r>
      <w:r w:rsidR="00771B58">
        <w:t>a</w:t>
      </w:r>
      <w:r w:rsidR="00DE449F">
        <w:t>nd Australian Generic Innovative Learning</w:t>
      </w:r>
      <w:r w:rsidR="00771B58">
        <w:t xml:space="preserve"> Evaluations, (AGILE), </w:t>
      </w:r>
      <w:r w:rsidR="00954CD4">
        <w:t>Sydney.</w:t>
      </w:r>
    </w:p>
    <w:p w:rsidR="00EB1BDB" w:rsidRDefault="00EB1BDB">
      <w:r>
        <w:t>Vincent Blackburn</w:t>
      </w:r>
    </w:p>
    <w:p w:rsidR="00EB1BDB" w:rsidRDefault="00EB1BDB">
      <w:r>
        <w:t>B. Econ (University of Queensland, and Master of Political Economy, University of Queensland Economics Department), Master of Administrative Studies, (</w:t>
      </w:r>
      <w:proofErr w:type="spellStart"/>
      <w:r>
        <w:t>ANU</w:t>
      </w:r>
      <w:proofErr w:type="spellEnd"/>
      <w:r>
        <w:t xml:space="preserve"> Department of Economics), Member of the Economics Society of Australia, (NSW Branch). </w:t>
      </w:r>
    </w:p>
    <w:p w:rsidR="00D771D3" w:rsidRDefault="00F40EC5">
      <w:pPr>
        <w:rPr>
          <w:rStyle w:val="Hyperlink"/>
        </w:rPr>
      </w:pPr>
      <w:hyperlink r:id="rId18" w:history="1">
        <w:proofErr w:type="spellStart"/>
        <w:r w:rsidR="00C04C3B" w:rsidRPr="00BE4E71">
          <w:rPr>
            <w:rStyle w:val="Hyperlink"/>
          </w:rPr>
          <w:t>blackburn.vincent@bigpond.com</w:t>
        </w:r>
        <w:proofErr w:type="spellEnd"/>
      </w:hyperlink>
      <w:r w:rsidR="006314AE">
        <w:rPr>
          <w:rStyle w:val="Hyperlink"/>
        </w:rPr>
        <w:t xml:space="preserve"> </w:t>
      </w:r>
    </w:p>
    <w:p w:rsidR="00771671" w:rsidRDefault="00771671">
      <w:pPr>
        <w:rPr>
          <w:rStyle w:val="Hyperlink"/>
        </w:rPr>
      </w:pPr>
    </w:p>
    <w:p w:rsidR="00771671" w:rsidRDefault="00771671">
      <w:pPr>
        <w:rPr>
          <w:rStyle w:val="Hyperlink"/>
        </w:rPr>
      </w:pPr>
    </w:p>
    <w:p w:rsidR="00771671" w:rsidRDefault="00771671">
      <w:pPr>
        <w:rPr>
          <w:rStyle w:val="Hyperlink"/>
        </w:rPr>
      </w:pPr>
    </w:p>
    <w:p w:rsidR="00771671" w:rsidRDefault="00771671">
      <w:pPr>
        <w:rPr>
          <w:rStyle w:val="Hyperlink"/>
        </w:rPr>
      </w:pPr>
    </w:p>
    <w:p w:rsidR="00A65685" w:rsidRDefault="00A65685">
      <w:r>
        <w:t>Attachment 1</w:t>
      </w:r>
    </w:p>
    <w:p w:rsidR="0064456C" w:rsidRDefault="0064456C"/>
    <w:p w:rsidR="00C04C3B" w:rsidRDefault="00C04C3B"/>
    <w:p w:rsidR="00A65685" w:rsidRDefault="00A65685">
      <w:r>
        <w:rPr>
          <w:noProof/>
          <w:lang w:eastAsia="en-AU"/>
        </w:rPr>
        <w:drawing>
          <wp:inline distT="0" distB="0" distL="0" distR="0" wp14:anchorId="64AA7F24" wp14:editId="1CC9AC74">
            <wp:extent cx="6236275" cy="2653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337" b="15029"/>
                    <a:stretch/>
                  </pic:blipFill>
                  <pic:spPr bwMode="auto">
                    <a:xfrm>
                      <a:off x="0" y="0"/>
                      <a:ext cx="6239327" cy="2654445"/>
                    </a:xfrm>
                    <a:prstGeom prst="rect">
                      <a:avLst/>
                    </a:prstGeom>
                    <a:ln>
                      <a:noFill/>
                    </a:ln>
                    <a:extLst>
                      <a:ext uri="{53640926-AAD7-44D8-BBD7-CCE9431645EC}">
                        <a14:shadowObscured xmlns:a14="http://schemas.microsoft.com/office/drawing/2010/main"/>
                      </a:ext>
                    </a:extLst>
                  </pic:spPr>
                </pic:pic>
              </a:graphicData>
            </a:graphic>
          </wp:inline>
        </w:drawing>
      </w:r>
    </w:p>
    <w:p w:rsidR="00C04C3B" w:rsidRDefault="00C04C3B"/>
    <w:p w:rsidR="00C04C3B" w:rsidRDefault="00C04C3B"/>
    <w:p w:rsidR="000F2A52" w:rsidRDefault="000F2A52">
      <w:r>
        <w:t xml:space="preserve">D. F. Bradford et al, </w:t>
      </w:r>
      <w:r w:rsidRPr="00727A20">
        <w:rPr>
          <w:b/>
          <w:u w:val="single"/>
        </w:rPr>
        <w:t>“The Rising Cost of Local Public Services: Some Evidence and Reflections”, National Tax Journal, June 1969.</w:t>
      </w:r>
      <w:r>
        <w:t xml:space="preserve"> </w:t>
      </w:r>
    </w:p>
    <w:p w:rsidR="00727A20" w:rsidRDefault="00EB1BDB">
      <w:r>
        <w:t xml:space="preserve">This </w:t>
      </w:r>
      <w:r w:rsidR="00081CE3">
        <w:t>Attachment 1 outlines both the</w:t>
      </w:r>
      <w:r w:rsidR="00CA7554">
        <w:t xml:space="preserve"> </w:t>
      </w:r>
      <w:r w:rsidR="00CA7554" w:rsidRPr="00727A20">
        <w:rPr>
          <w:b/>
          <w:u w:val="single"/>
        </w:rPr>
        <w:t xml:space="preserve">Bradford, et. al, (1969), and the </w:t>
      </w:r>
      <w:proofErr w:type="spellStart"/>
      <w:r w:rsidR="00CA7554" w:rsidRPr="00727A20">
        <w:rPr>
          <w:b/>
          <w:u w:val="single"/>
        </w:rPr>
        <w:t>D</w:t>
      </w:r>
      <w:r w:rsidR="00081CE3">
        <w:rPr>
          <w:b/>
          <w:u w:val="single"/>
        </w:rPr>
        <w:t>uncombe</w:t>
      </w:r>
      <w:proofErr w:type="spellEnd"/>
      <w:r w:rsidR="00081CE3">
        <w:rPr>
          <w:b/>
          <w:u w:val="single"/>
        </w:rPr>
        <w:t>, Miner &amp; Ruggiero, “ Empirical Evaluation of Bureaucratic Models of Inefficiency”, Public Choice, (1997</w:t>
      </w:r>
      <w:r w:rsidR="00CA7554" w:rsidRPr="00727A20">
        <w:rPr>
          <w:b/>
          <w:u w:val="single"/>
        </w:rPr>
        <w:t xml:space="preserve">), </w:t>
      </w:r>
      <w:r w:rsidR="00727A20" w:rsidRPr="00727A20">
        <w:rPr>
          <w:b/>
          <w:u w:val="single"/>
        </w:rPr>
        <w:t>model</w:t>
      </w:r>
      <w:r w:rsidR="00727A20">
        <w:t xml:space="preserve"> </w:t>
      </w:r>
      <w:r w:rsidR="008D0654">
        <w:t xml:space="preserve">transformation into </w:t>
      </w:r>
      <w:r w:rsidR="00CA7554">
        <w:t>two processes of school input into school output</w:t>
      </w:r>
      <w:r w:rsidR="00727A20">
        <w:t xml:space="preserve"> domains</w:t>
      </w:r>
      <w:r w:rsidR="00CA7554">
        <w:t xml:space="preserve">, decomposed into (a) ‘school activities’, called ‘D Output ‘, and (b) the transformation of </w:t>
      </w:r>
      <w:r w:rsidR="0099183C">
        <w:t xml:space="preserve">these </w:t>
      </w:r>
      <w:r w:rsidR="008D0654">
        <w:t xml:space="preserve">school activities to </w:t>
      </w:r>
      <w:r w:rsidR="0099183C">
        <w:t>‘</w:t>
      </w:r>
      <w:r w:rsidR="008D0654">
        <w:t>school output</w:t>
      </w:r>
      <w:r w:rsidR="0099183C">
        <w:t xml:space="preserve">’, </w:t>
      </w:r>
      <w:r w:rsidR="008D0654">
        <w:t xml:space="preserve"> </w:t>
      </w:r>
      <w:r w:rsidR="0099183C">
        <w:t xml:space="preserve">or </w:t>
      </w:r>
      <w:r w:rsidR="008D0654">
        <w:t xml:space="preserve">‘C Output’ . This research methodology is fully contained in </w:t>
      </w:r>
      <w:r w:rsidR="008D0654" w:rsidRPr="00727A20">
        <w:rPr>
          <w:b/>
          <w:u w:val="single"/>
        </w:rPr>
        <w:t>Blackburn, Brenna</w:t>
      </w:r>
      <w:r w:rsidR="00771671" w:rsidRPr="00727A20">
        <w:rPr>
          <w:b/>
          <w:u w:val="single"/>
        </w:rPr>
        <w:t>n and</w:t>
      </w:r>
      <w:r w:rsidR="008D0654" w:rsidRPr="00727A20">
        <w:rPr>
          <w:b/>
          <w:u w:val="single"/>
        </w:rPr>
        <w:t xml:space="preserve"> Ruggiero,</w:t>
      </w:r>
      <w:r w:rsidR="008D0654">
        <w:t xml:space="preserve"> </w:t>
      </w:r>
      <w:r w:rsidR="008D0654" w:rsidRPr="00727A20">
        <w:rPr>
          <w:b/>
          <w:u w:val="single"/>
        </w:rPr>
        <w:t xml:space="preserve">  “Measuring Efficiency in Australian S</w:t>
      </w:r>
      <w:r w:rsidR="00D04472">
        <w:rPr>
          <w:b/>
          <w:u w:val="single"/>
        </w:rPr>
        <w:t>chools: A Preliminary Analysis”, Socio-Economic Planning Sciences, August 2013.</w:t>
      </w:r>
    </w:p>
    <w:p w:rsidR="000F2A52" w:rsidRDefault="00771671">
      <w:r>
        <w:t xml:space="preserve">Also </w:t>
      </w:r>
      <w:r w:rsidR="00727A20">
        <w:t xml:space="preserve">much further elaborated over 152 pages with six SAS model application Case Studies, with extensive Machine Code elaborations and full empirical case study write ups, in </w:t>
      </w:r>
      <w:r w:rsidRPr="00727A20">
        <w:rPr>
          <w:b/>
          <w:u w:val="single"/>
        </w:rPr>
        <w:t>Blackburn, Brennan</w:t>
      </w:r>
      <w:r>
        <w:t xml:space="preserve"> </w:t>
      </w:r>
      <w:r w:rsidRPr="00727A20">
        <w:rPr>
          <w:b/>
          <w:u w:val="single"/>
        </w:rPr>
        <w:t>and Ruggiero, “Non Parametric Estimation of Education Production and Costs using Data Envelopment Analysis”,</w:t>
      </w:r>
      <w:r>
        <w:t xml:space="preserve"> </w:t>
      </w:r>
      <w:r w:rsidR="00727A20" w:rsidRPr="00D04472">
        <w:rPr>
          <w:b/>
        </w:rPr>
        <w:t>Springer New York, International Series in Operations Research and Management Science</w:t>
      </w:r>
      <w:r w:rsidR="009D4D64" w:rsidRPr="00D04472">
        <w:rPr>
          <w:b/>
        </w:rPr>
        <w:t>, 2014.</w:t>
      </w:r>
      <w:r>
        <w:t xml:space="preserve">  </w:t>
      </w:r>
    </w:p>
    <w:p w:rsidR="00C04C3B" w:rsidRDefault="00C04C3B"/>
    <w:p w:rsidR="00C04C3B" w:rsidRDefault="00C04C3B"/>
    <w:p w:rsidR="00247F8F" w:rsidRDefault="00247F8F"/>
    <w:p w:rsidR="00D771D3" w:rsidRDefault="00D771D3"/>
    <w:p w:rsidR="00D771D3" w:rsidRDefault="00D771D3"/>
    <w:p w:rsidR="004C3F30" w:rsidRDefault="004C3F30"/>
    <w:p w:rsidR="00A65685" w:rsidRDefault="00A65685">
      <w:r>
        <w:t>Attachment 2</w:t>
      </w:r>
    </w:p>
    <w:p w:rsidR="00A72C21" w:rsidRDefault="00A72C21"/>
    <w:p w:rsidR="00A72C21" w:rsidRPr="00F613FA" w:rsidRDefault="00A72C21" w:rsidP="00A72C21">
      <w:pPr>
        <w:jc w:val="center"/>
        <w:rPr>
          <w:b/>
        </w:rPr>
      </w:pPr>
      <w:r w:rsidRPr="00F613FA">
        <w:rPr>
          <w:b/>
        </w:rPr>
        <w:t xml:space="preserve">A </w:t>
      </w:r>
      <w:proofErr w:type="spellStart"/>
      <w:r w:rsidRPr="00F613FA">
        <w:rPr>
          <w:b/>
        </w:rPr>
        <w:t>QUADRIFORM</w:t>
      </w:r>
      <w:proofErr w:type="spellEnd"/>
      <w:r w:rsidRPr="00F613FA">
        <w:rPr>
          <w:b/>
        </w:rPr>
        <w:t xml:space="preserve"> OF</w:t>
      </w:r>
    </w:p>
    <w:p w:rsidR="00A72C21" w:rsidRPr="00F613FA" w:rsidRDefault="00A72C21" w:rsidP="00A72C21">
      <w:pPr>
        <w:jc w:val="center"/>
        <w:rPr>
          <w:b/>
        </w:rPr>
      </w:pPr>
      <w:r w:rsidRPr="00F613FA">
        <w:rPr>
          <w:b/>
        </w:rPr>
        <w:t xml:space="preserve">TECHNICALLY </w:t>
      </w:r>
      <w:proofErr w:type="spellStart"/>
      <w:r w:rsidRPr="00F613FA">
        <w:rPr>
          <w:b/>
        </w:rPr>
        <w:t>ECNOMICALLY</w:t>
      </w:r>
      <w:proofErr w:type="spellEnd"/>
      <w:r w:rsidRPr="00F613FA">
        <w:rPr>
          <w:b/>
        </w:rPr>
        <w:t xml:space="preserve"> EFFICIENT SCHOOLS</w:t>
      </w:r>
    </w:p>
    <w:p w:rsidR="00A72C21" w:rsidRPr="00F613FA" w:rsidRDefault="00A72C21" w:rsidP="00A72C21">
      <w:pPr>
        <w:jc w:val="center"/>
        <w:rPr>
          <w:b/>
        </w:rPr>
      </w:pPr>
      <w:r w:rsidRPr="00F613FA">
        <w:rPr>
          <w:b/>
        </w:rPr>
        <w:t>VERSUS EFFECTIVE SCHOOLS</w:t>
      </w:r>
    </w:p>
    <w:p w:rsidR="00A65685" w:rsidRDefault="00A65685">
      <w:r>
        <w:rPr>
          <w:noProof/>
          <w:lang w:eastAsia="en-AU"/>
        </w:rPr>
        <w:drawing>
          <wp:inline distT="0" distB="0" distL="0" distR="0" wp14:anchorId="04F2F6D3" wp14:editId="4023D3D7">
            <wp:extent cx="5180400" cy="2973600"/>
            <wp:effectExtent l="57150" t="95250" r="58420" b="939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41" t="24704" r="20382" b="3941"/>
                    <a:stretch/>
                  </pic:blipFill>
                  <pic:spPr bwMode="auto">
                    <a:xfrm rot="21480000">
                      <a:off x="0" y="0"/>
                      <a:ext cx="5180400" cy="2973600"/>
                    </a:xfrm>
                    <a:prstGeom prst="rect">
                      <a:avLst/>
                    </a:prstGeom>
                    <a:ln>
                      <a:noFill/>
                    </a:ln>
                    <a:extLst>
                      <a:ext uri="{53640926-AAD7-44D8-BBD7-CCE9431645EC}">
                        <a14:shadowObscured xmlns:a14="http://schemas.microsoft.com/office/drawing/2010/main"/>
                      </a:ext>
                    </a:extLst>
                  </pic:spPr>
                </pic:pic>
              </a:graphicData>
            </a:graphic>
          </wp:inline>
        </w:drawing>
      </w:r>
    </w:p>
    <w:p w:rsidR="0099183C" w:rsidRDefault="00EC4977">
      <w:r w:rsidRPr="009D4D64">
        <w:rPr>
          <w:b/>
          <w:u w:val="single"/>
        </w:rPr>
        <w:t xml:space="preserve">G. A. </w:t>
      </w:r>
      <w:proofErr w:type="spellStart"/>
      <w:r w:rsidRPr="009D4D64">
        <w:rPr>
          <w:b/>
          <w:u w:val="single"/>
        </w:rPr>
        <w:t>Hickrod</w:t>
      </w:r>
      <w:proofErr w:type="spellEnd"/>
      <w:r w:rsidRPr="009D4D64">
        <w:rPr>
          <w:b/>
          <w:u w:val="single"/>
        </w:rPr>
        <w:t xml:space="preserve"> et al, The Biggest Bang for the Buck: An Initial Report on Technical Economic Efficiency in Illinios K-12 Schools</w:t>
      </w:r>
      <w:r w:rsidR="004603EA">
        <w:t xml:space="preserve">, Centre </w:t>
      </w:r>
      <w:r>
        <w:t>for the Study of Educational Finance Illinois State University, Normal Illinois, July 1989.</w:t>
      </w:r>
    </w:p>
    <w:p w:rsidR="00A34272" w:rsidRDefault="0099183C">
      <w:r>
        <w:t xml:space="preserve">Attachment 2 outlines the </w:t>
      </w:r>
      <w:proofErr w:type="spellStart"/>
      <w:r>
        <w:t>Hickrod</w:t>
      </w:r>
      <w:proofErr w:type="spellEnd"/>
      <w:r>
        <w:t xml:space="preserve"> et al, 1989 </w:t>
      </w:r>
      <w:proofErr w:type="spellStart"/>
      <w:r>
        <w:t>Quadriform</w:t>
      </w:r>
      <w:proofErr w:type="spellEnd"/>
      <w:r>
        <w:t xml:space="preserve"> Analytics that contain the crucial “VALUE FOR MONEY”, or “BIGGEST BANG FOR THE BUCK” perspectives. An updated </w:t>
      </w:r>
      <w:r w:rsidR="00B21E35">
        <w:t xml:space="preserve">Australian application </w:t>
      </w:r>
      <w:r>
        <w:t>ve</w:t>
      </w:r>
      <w:r w:rsidR="00B21E35">
        <w:t xml:space="preserve">rsion of this analytical research paper is contained </w:t>
      </w:r>
      <w:r w:rsidR="00B21E35" w:rsidRPr="009D4D64">
        <w:rPr>
          <w:b/>
          <w:u w:val="single"/>
        </w:rPr>
        <w:t xml:space="preserve">in Peter </w:t>
      </w:r>
      <w:proofErr w:type="spellStart"/>
      <w:r w:rsidR="00B21E35" w:rsidRPr="009D4D64">
        <w:rPr>
          <w:b/>
          <w:u w:val="single"/>
        </w:rPr>
        <w:t>Wanke</w:t>
      </w:r>
      <w:proofErr w:type="spellEnd"/>
      <w:r w:rsidR="00B21E35" w:rsidRPr="009D4D64">
        <w:rPr>
          <w:b/>
          <w:u w:val="single"/>
        </w:rPr>
        <w:t>, Vincent Blackburn and Carlos Barros, “Cost and Learning Efficiency Drivers in Australian Schools: A Two- Stage Network DEA Approach” published in Applied Economics, Online, 11 February 2016.</w:t>
      </w:r>
      <w:r w:rsidR="00B21E35">
        <w:t xml:space="preserve"> </w:t>
      </w:r>
      <w:r w:rsidR="00A34272">
        <w:br w:type="page"/>
      </w:r>
    </w:p>
    <w:p w:rsidR="00CB7C3D" w:rsidRPr="00CB7C3D" w:rsidRDefault="00A34272" w:rsidP="00CB7C3D">
      <w:pPr>
        <w:rPr>
          <w:b/>
        </w:rPr>
      </w:pPr>
      <w:r w:rsidRPr="00A34272">
        <w:rPr>
          <w:b/>
        </w:rPr>
        <w:lastRenderedPageBreak/>
        <w:t>REFERENCES</w:t>
      </w:r>
    </w:p>
    <w:p w:rsidR="00404BFD" w:rsidRDefault="00CB7C3D" w:rsidP="00404BFD">
      <w:pPr>
        <w:pStyle w:val="ListParagraph"/>
        <w:numPr>
          <w:ilvl w:val="0"/>
          <w:numId w:val="6"/>
        </w:numPr>
        <w:spacing w:after="0" w:line="240" w:lineRule="auto"/>
      </w:pPr>
      <w:r>
        <w:t xml:space="preserve">Vincent Blackburn, </w:t>
      </w:r>
      <w:r w:rsidR="002C4611">
        <w:t xml:space="preserve">Commonwealth Schools Commission, </w:t>
      </w:r>
      <w:r w:rsidRPr="002C4611">
        <w:rPr>
          <w:b/>
        </w:rPr>
        <w:t xml:space="preserve">“An Econometric Analysis of School Finance in Australia with special emphasis </w:t>
      </w:r>
      <w:r w:rsidR="00404BFD" w:rsidRPr="002C4611">
        <w:rPr>
          <w:b/>
        </w:rPr>
        <w:t>on measuring the impact of Commonwealth School Grants on Government School budgets in the States from</w:t>
      </w:r>
      <w:r w:rsidR="00404BFD">
        <w:t xml:space="preserve"> </w:t>
      </w:r>
      <w:r w:rsidR="00404BFD" w:rsidRPr="002C4611">
        <w:rPr>
          <w:b/>
        </w:rPr>
        <w:t>1973/74 to 1982/83</w:t>
      </w:r>
      <w:r w:rsidR="002C4611" w:rsidRPr="002C4611">
        <w:rPr>
          <w:b/>
        </w:rPr>
        <w:t>”,</w:t>
      </w:r>
      <w:r w:rsidR="002C4611">
        <w:t xml:space="preserve"> paper presented at the 1983 Annual Conference of the Australian Association for Research in Education, </w:t>
      </w:r>
      <w:r w:rsidR="00081CE3">
        <w:t xml:space="preserve">AARE, </w:t>
      </w:r>
      <w:r w:rsidR="002C4611">
        <w:t xml:space="preserve">Canberra, November 23-27, 1983.  </w:t>
      </w:r>
    </w:p>
    <w:p w:rsidR="00CB7C3D" w:rsidRDefault="00CB7C3D" w:rsidP="00404BFD">
      <w:pPr>
        <w:spacing w:after="0" w:line="240" w:lineRule="auto"/>
        <w:ind w:left="648"/>
      </w:pPr>
      <w:r>
        <w:t xml:space="preserve"> </w:t>
      </w:r>
    </w:p>
    <w:p w:rsidR="00CB7C3D" w:rsidRDefault="00CB7C3D" w:rsidP="00CB7C3D">
      <w:pPr>
        <w:spacing w:after="0" w:line="240" w:lineRule="auto"/>
      </w:pPr>
    </w:p>
    <w:p w:rsidR="00A34272" w:rsidRDefault="00CB7C3D" w:rsidP="00CB7C3D">
      <w:pPr>
        <w:spacing w:after="0" w:line="240" w:lineRule="auto"/>
        <w:ind w:left="648"/>
      </w:pPr>
      <w:r>
        <w:t>(</w:t>
      </w:r>
      <w:r>
        <w:tab/>
        <w:t>2</w:t>
      </w:r>
      <w:r w:rsidR="009070BF">
        <w:t xml:space="preserve">) Vincent Blackburn, </w:t>
      </w:r>
      <w:proofErr w:type="spellStart"/>
      <w:r w:rsidR="009070BF">
        <w:t>E3</w:t>
      </w:r>
      <w:proofErr w:type="spellEnd"/>
      <w:r w:rsidR="00A34272">
        <w:t xml:space="preserve">, </w:t>
      </w:r>
      <w:proofErr w:type="spellStart"/>
      <w:r w:rsidR="00A34272">
        <w:t>Shae</w:t>
      </w:r>
      <w:proofErr w:type="spellEnd"/>
      <w:r w:rsidR="00A34272">
        <w:t xml:space="preserve"> Brennan, University of Dayton, and Professor John Ruggiero, University of Dayton, </w:t>
      </w:r>
      <w:r w:rsidR="00A34272" w:rsidRPr="00345947">
        <w:rPr>
          <w:b/>
        </w:rPr>
        <w:t>“Measuring Efficiency in Australian Schools: A Preliminary</w:t>
      </w:r>
      <w:r w:rsidR="00A34272">
        <w:t xml:space="preserve"> </w:t>
      </w:r>
      <w:r w:rsidR="00A34272" w:rsidRPr="00345947">
        <w:rPr>
          <w:b/>
        </w:rPr>
        <w:t>Analysis”</w:t>
      </w:r>
      <w:r w:rsidR="00A34272">
        <w:t xml:space="preserve">, available online 29 August 2013, </w:t>
      </w:r>
      <w:r w:rsidR="00A34272" w:rsidRPr="00345947">
        <w:rPr>
          <w:b/>
        </w:rPr>
        <w:t>Socio-Economic Planning</w:t>
      </w:r>
      <w:r w:rsidR="00A34272">
        <w:t xml:space="preserve"> </w:t>
      </w:r>
      <w:r w:rsidR="00A34272" w:rsidRPr="00345947">
        <w:rPr>
          <w:b/>
        </w:rPr>
        <w:t>Sciences</w:t>
      </w:r>
      <w:r w:rsidR="00A34272">
        <w:t>.</w:t>
      </w:r>
    </w:p>
    <w:p w:rsidR="00A34272" w:rsidRDefault="00A34272" w:rsidP="00A34272">
      <w:pPr>
        <w:ind w:left="720"/>
      </w:pPr>
    </w:p>
    <w:p w:rsidR="003B2036" w:rsidRDefault="00CB7C3D" w:rsidP="003B2036">
      <w:pPr>
        <w:ind w:left="720"/>
      </w:pPr>
      <w:r>
        <w:t>(3</w:t>
      </w:r>
      <w:r w:rsidR="00A34272">
        <w:t xml:space="preserve">)  </w:t>
      </w:r>
      <w:proofErr w:type="spellStart"/>
      <w:r w:rsidR="00A34272">
        <w:t>Kalyan</w:t>
      </w:r>
      <w:proofErr w:type="spellEnd"/>
      <w:r w:rsidR="00A34272">
        <w:t xml:space="preserve"> Chakraborty, </w:t>
      </w:r>
      <w:proofErr w:type="spellStart"/>
      <w:r w:rsidR="00A34272">
        <w:t>Professor,University</w:t>
      </w:r>
      <w:proofErr w:type="spellEnd"/>
      <w:r w:rsidR="00A34272">
        <w:t xml:space="preserve"> of Kansas and Vi</w:t>
      </w:r>
      <w:r w:rsidR="009070BF">
        <w:t xml:space="preserve">ncent Blackburn, </w:t>
      </w:r>
      <w:proofErr w:type="spellStart"/>
      <w:r w:rsidR="009070BF">
        <w:t>E3</w:t>
      </w:r>
      <w:proofErr w:type="spellEnd"/>
      <w:r w:rsidR="00A34272">
        <w:t xml:space="preserve">, </w:t>
      </w:r>
      <w:r w:rsidR="00A34272" w:rsidRPr="00345947">
        <w:rPr>
          <w:b/>
        </w:rPr>
        <w:t>“Efficiency and Equity in</w:t>
      </w:r>
      <w:r w:rsidR="00A34272">
        <w:t xml:space="preserve"> </w:t>
      </w:r>
      <w:r w:rsidR="00A34272" w:rsidRPr="00345947">
        <w:rPr>
          <w:b/>
        </w:rPr>
        <w:t>Funding for Government Schools in Australia</w:t>
      </w:r>
      <w:r w:rsidR="00A34272">
        <w:t xml:space="preserve">,” October 2013, </w:t>
      </w:r>
      <w:r w:rsidR="00A34272" w:rsidRPr="00345947">
        <w:rPr>
          <w:b/>
        </w:rPr>
        <w:t>Australian Economic Papers</w:t>
      </w:r>
      <w:r w:rsidR="00A34272">
        <w:t>.</w:t>
      </w:r>
    </w:p>
    <w:p w:rsidR="003B2036" w:rsidRDefault="003B2036" w:rsidP="003B2036">
      <w:pPr>
        <w:ind w:left="720"/>
      </w:pPr>
    </w:p>
    <w:p w:rsidR="00A34272" w:rsidRDefault="00CB7C3D" w:rsidP="00A34272">
      <w:pPr>
        <w:ind w:left="720"/>
      </w:pPr>
      <w:r>
        <w:t>(4</w:t>
      </w:r>
      <w:r w:rsidR="00A34272">
        <w:t xml:space="preserve">)  Professor Geoff Pugh, School of Business, University of Staffordshire, Jean </w:t>
      </w:r>
      <w:proofErr w:type="spellStart"/>
      <w:r w:rsidR="00A34272">
        <w:t>Mangan</w:t>
      </w:r>
      <w:proofErr w:type="spellEnd"/>
      <w:r w:rsidR="00A34272">
        <w:t>, School of Education, University of Staffordshire,</w:t>
      </w:r>
      <w:r w:rsidR="009070BF">
        <w:t xml:space="preserve"> Vincent Blackburn</w:t>
      </w:r>
      <w:r w:rsidR="00D04472">
        <w:t xml:space="preserve"> </w:t>
      </w:r>
      <w:proofErr w:type="spellStart"/>
      <w:r w:rsidR="00D04472">
        <w:t>E3</w:t>
      </w:r>
      <w:proofErr w:type="spellEnd"/>
      <w:r w:rsidR="009070BF">
        <w:t xml:space="preserve">, </w:t>
      </w:r>
      <w:r w:rsidR="00D04472">
        <w:t xml:space="preserve">and D </w:t>
      </w:r>
      <w:proofErr w:type="spellStart"/>
      <w:r w:rsidR="00D04472">
        <w:t>Radicic</w:t>
      </w:r>
      <w:proofErr w:type="spellEnd"/>
      <w:r w:rsidR="00A34272" w:rsidRPr="00345947">
        <w:rPr>
          <w:b/>
        </w:rPr>
        <w:t>,</w:t>
      </w:r>
      <w:r w:rsidR="00A34272">
        <w:rPr>
          <w:b/>
        </w:rPr>
        <w:t xml:space="preserve"> </w:t>
      </w:r>
      <w:r w:rsidR="00D04472">
        <w:rPr>
          <w:b/>
        </w:rPr>
        <w:t xml:space="preserve">   ”</w:t>
      </w:r>
      <w:r w:rsidR="00A34272" w:rsidRPr="00345947">
        <w:rPr>
          <w:b/>
        </w:rPr>
        <w:t>School Expenditure and School Performance: Evidence from New South Wales schools using a dynami</w:t>
      </w:r>
      <w:r w:rsidR="00D04472">
        <w:rPr>
          <w:b/>
        </w:rPr>
        <w:t>c panel analysis”, December 2014</w:t>
      </w:r>
      <w:r w:rsidR="00A34272" w:rsidRPr="00345947">
        <w:rPr>
          <w:b/>
        </w:rPr>
        <w:t>, British Journal of</w:t>
      </w:r>
      <w:r w:rsidR="00A34272">
        <w:t xml:space="preserve"> </w:t>
      </w:r>
      <w:r w:rsidR="00A34272" w:rsidRPr="00345947">
        <w:rPr>
          <w:b/>
        </w:rPr>
        <w:t>Educational Research</w:t>
      </w:r>
      <w:r w:rsidR="00A34272">
        <w:t xml:space="preserve"> .</w:t>
      </w:r>
    </w:p>
    <w:p w:rsidR="00A34272" w:rsidRDefault="00A34272" w:rsidP="00A34272">
      <w:pPr>
        <w:ind w:left="720"/>
      </w:pPr>
    </w:p>
    <w:p w:rsidR="00A34272" w:rsidRDefault="00CB7C3D" w:rsidP="00A34272">
      <w:pPr>
        <w:ind w:left="720"/>
      </w:pPr>
      <w:r>
        <w:t>(5</w:t>
      </w:r>
      <w:r w:rsidR="00A34272">
        <w:t>) Pr</w:t>
      </w:r>
      <w:r w:rsidR="003B2036">
        <w:t xml:space="preserve">ofessor Anthony Rolle, Chair, Department of Educational Leadership, University of Houston, College of Education, and </w:t>
      </w:r>
      <w:r w:rsidR="009070BF">
        <w:t xml:space="preserve">Vincent Blackburn, </w:t>
      </w:r>
      <w:proofErr w:type="spellStart"/>
      <w:r w:rsidR="009070BF">
        <w:t>E3</w:t>
      </w:r>
      <w:proofErr w:type="spellEnd"/>
      <w:r w:rsidR="00A34272">
        <w:t xml:space="preserve">, </w:t>
      </w:r>
      <w:r w:rsidR="00A34272" w:rsidRPr="00A82C51">
        <w:rPr>
          <w:b/>
        </w:rPr>
        <w:t xml:space="preserve">“Re-conceptualising Educational Productivity for Australian Government Schools: An Empirical Application of Modified </w:t>
      </w:r>
      <w:proofErr w:type="spellStart"/>
      <w:r w:rsidR="00A34272" w:rsidRPr="00A82C51">
        <w:rPr>
          <w:b/>
        </w:rPr>
        <w:t>Quadriform</w:t>
      </w:r>
      <w:proofErr w:type="spellEnd"/>
      <w:r w:rsidR="00A34272" w:rsidRPr="00A82C51">
        <w:rPr>
          <w:b/>
        </w:rPr>
        <w:t xml:space="preserve"> Analytics in New South Wales Schools”, </w:t>
      </w:r>
      <w:r w:rsidR="003B2036">
        <w:rPr>
          <w:b/>
        </w:rPr>
        <w:t>in “Leading Schools in Challenging Times: Eye to the Future”, April 2015.</w:t>
      </w:r>
    </w:p>
    <w:p w:rsidR="00A34272" w:rsidRDefault="00A34272" w:rsidP="00A34272">
      <w:pPr>
        <w:ind w:left="720"/>
      </w:pPr>
    </w:p>
    <w:p w:rsidR="00A34272" w:rsidRDefault="00CB7C3D" w:rsidP="00A34272">
      <w:pPr>
        <w:ind w:left="720"/>
      </w:pPr>
      <w:r>
        <w:t>(6</w:t>
      </w:r>
      <w:r w:rsidR="00A34272">
        <w:t xml:space="preserve">) Professor Alfred A </w:t>
      </w:r>
      <w:proofErr w:type="spellStart"/>
      <w:r w:rsidR="00A34272">
        <w:t>Haug</w:t>
      </w:r>
      <w:proofErr w:type="spellEnd"/>
      <w:r w:rsidR="00A34272">
        <w:t xml:space="preserve">, </w:t>
      </w:r>
      <w:r w:rsidR="00336C5E">
        <w:t xml:space="preserve">Economics </w:t>
      </w:r>
      <w:r w:rsidR="00A34272">
        <w:t>Professor University of Otago, Dunedin</w:t>
      </w:r>
      <w:r w:rsidR="009070BF">
        <w:t xml:space="preserve">, and Vincent Blackburn, </w:t>
      </w:r>
      <w:proofErr w:type="spellStart"/>
      <w:r w:rsidR="009070BF">
        <w:t>E3</w:t>
      </w:r>
      <w:proofErr w:type="spellEnd"/>
      <w:r w:rsidR="00A34272">
        <w:t xml:space="preserve">, </w:t>
      </w:r>
      <w:r w:rsidR="00A34272" w:rsidRPr="006A038D">
        <w:rPr>
          <w:b/>
        </w:rPr>
        <w:t xml:space="preserve">“Efficiency Aspects of Government Secondary School Finances in NSW: Results from a Two-Stage </w:t>
      </w:r>
      <w:r w:rsidR="006A7F03">
        <w:rPr>
          <w:b/>
        </w:rPr>
        <w:t xml:space="preserve">Value Added </w:t>
      </w:r>
      <w:r w:rsidR="00A34272" w:rsidRPr="006A038D">
        <w:rPr>
          <w:b/>
        </w:rPr>
        <w:t>Double-Bootstrap DEA at the School Level”,</w:t>
      </w:r>
      <w:r w:rsidR="00A34272">
        <w:t xml:space="preserve"> </w:t>
      </w:r>
      <w:proofErr w:type="spellStart"/>
      <w:r w:rsidR="006A7F03">
        <w:rPr>
          <w:b/>
        </w:rPr>
        <w:t>SEMETRICA</w:t>
      </w:r>
      <w:proofErr w:type="spellEnd"/>
      <w:r w:rsidR="006A7F03">
        <w:rPr>
          <w:b/>
        </w:rPr>
        <w:t xml:space="preserve"> Working Paper No. 1</w:t>
      </w:r>
      <w:r w:rsidR="00A34272">
        <w:t xml:space="preserve">. </w:t>
      </w:r>
    </w:p>
    <w:p w:rsidR="00A34272" w:rsidRDefault="00A34272" w:rsidP="00A34272">
      <w:pPr>
        <w:ind w:left="720"/>
      </w:pPr>
    </w:p>
    <w:p w:rsidR="00A34272" w:rsidRDefault="00CB7C3D" w:rsidP="00A34272">
      <w:pPr>
        <w:ind w:left="720"/>
      </w:pPr>
      <w:r>
        <w:t>(7</w:t>
      </w:r>
      <w:r w:rsidR="0084052A">
        <w:t>)</w:t>
      </w:r>
      <w:r w:rsidR="00A34272">
        <w:t xml:space="preserve"> Dr Diane Dancer, Discipline of Business Analytics, School of Business, University of Sydney</w:t>
      </w:r>
      <w:r w:rsidR="00A34272" w:rsidRPr="0084052A">
        <w:t xml:space="preserve">, </w:t>
      </w:r>
      <w:r w:rsidR="0084052A" w:rsidRPr="0084052A">
        <w:t xml:space="preserve">and Vincent Blackburn </w:t>
      </w:r>
      <w:proofErr w:type="spellStart"/>
      <w:r w:rsidR="0084052A" w:rsidRPr="0084052A">
        <w:t>E3</w:t>
      </w:r>
      <w:proofErr w:type="spellEnd"/>
      <w:r w:rsidR="0084052A">
        <w:rPr>
          <w:b/>
        </w:rPr>
        <w:t>,</w:t>
      </w:r>
      <w:r w:rsidR="00A34272" w:rsidRPr="00CC3C2B">
        <w:rPr>
          <w:b/>
        </w:rPr>
        <w:t xml:space="preserve">“A Stochastic Frontier Model for Evaluating the Efficiencies of Schools Relative to their Median </w:t>
      </w:r>
      <w:proofErr w:type="spellStart"/>
      <w:r w:rsidR="00A34272" w:rsidRPr="00CC3C2B">
        <w:rPr>
          <w:b/>
        </w:rPr>
        <w:t>ATAR</w:t>
      </w:r>
      <w:proofErr w:type="spellEnd"/>
      <w:r w:rsidR="00A34272" w:rsidRPr="00CC3C2B">
        <w:rPr>
          <w:b/>
        </w:rPr>
        <w:t xml:space="preserve"> Scores in New South Wales</w:t>
      </w:r>
      <w:r w:rsidR="006A7F03">
        <w:rPr>
          <w:b/>
        </w:rPr>
        <w:t xml:space="preserve">”, </w:t>
      </w:r>
      <w:proofErr w:type="spellStart"/>
      <w:r w:rsidR="006A7F03">
        <w:rPr>
          <w:b/>
        </w:rPr>
        <w:t>SEMETRICA</w:t>
      </w:r>
      <w:proofErr w:type="spellEnd"/>
      <w:r w:rsidR="006A7F03">
        <w:rPr>
          <w:b/>
        </w:rPr>
        <w:t xml:space="preserve"> Working Paper No. 2</w:t>
      </w:r>
      <w:r w:rsidR="00A34272">
        <w:t>.</w:t>
      </w:r>
    </w:p>
    <w:p w:rsidR="00A34272" w:rsidRDefault="00A34272" w:rsidP="002343D0">
      <w:pPr>
        <w:rPr>
          <w:b/>
        </w:rPr>
      </w:pPr>
    </w:p>
    <w:p w:rsidR="00A34272" w:rsidRDefault="00CB7C3D" w:rsidP="00421963">
      <w:pPr>
        <w:ind w:left="720"/>
        <w:rPr>
          <w:b/>
        </w:rPr>
      </w:pPr>
      <w:r>
        <w:t>(8</w:t>
      </w:r>
      <w:r w:rsidR="00A34272" w:rsidRPr="00AB76A1">
        <w:t>)</w:t>
      </w:r>
      <w:r w:rsidR="00A34272">
        <w:t xml:space="preserve"> Professor Peter </w:t>
      </w:r>
      <w:proofErr w:type="spellStart"/>
      <w:r w:rsidR="00A34272">
        <w:t>Wanke</w:t>
      </w:r>
      <w:proofErr w:type="spellEnd"/>
      <w:r w:rsidR="00A34272">
        <w:t xml:space="preserve">, Centre for Studies in Logistics, Infrastructure and Management, </w:t>
      </w:r>
      <w:proofErr w:type="spellStart"/>
      <w:r w:rsidR="00A34272">
        <w:t>COPPEAD</w:t>
      </w:r>
      <w:proofErr w:type="spellEnd"/>
      <w:r w:rsidR="00A34272">
        <w:t xml:space="preserve"> Graduate Business School, Federal University of Rio de Janeiro, Rio de Janeiro, Br</w:t>
      </w:r>
      <w:r w:rsidR="009070BF">
        <w:t xml:space="preserve">azil, Vincent Blackburn, </w:t>
      </w:r>
      <w:proofErr w:type="spellStart"/>
      <w:r w:rsidR="009070BF">
        <w:t>E3</w:t>
      </w:r>
      <w:proofErr w:type="spellEnd"/>
      <w:r w:rsidR="00A34272">
        <w:t xml:space="preserve">, </w:t>
      </w:r>
      <w:r w:rsidR="00A34272" w:rsidRPr="00F56B87">
        <w:rPr>
          <w:b/>
        </w:rPr>
        <w:t xml:space="preserve">“A Two Stage Cost </w:t>
      </w:r>
      <w:r w:rsidR="00005E40">
        <w:rPr>
          <w:b/>
        </w:rPr>
        <w:t>and Learning Efficiency</w:t>
      </w:r>
      <w:r w:rsidR="00A34272" w:rsidRPr="00F56B87">
        <w:rPr>
          <w:b/>
        </w:rPr>
        <w:t xml:space="preserve"> </w:t>
      </w:r>
      <w:r w:rsidR="00005E40">
        <w:rPr>
          <w:b/>
        </w:rPr>
        <w:t xml:space="preserve">Driver </w:t>
      </w:r>
      <w:r w:rsidR="00A34272" w:rsidRPr="00F56B87">
        <w:rPr>
          <w:b/>
        </w:rPr>
        <w:t>Netw</w:t>
      </w:r>
      <w:r w:rsidR="00005E40">
        <w:rPr>
          <w:b/>
        </w:rPr>
        <w:t>ork DEA model of Australian</w:t>
      </w:r>
      <w:r w:rsidR="00A34272" w:rsidRPr="00F56B87">
        <w:rPr>
          <w:b/>
        </w:rPr>
        <w:t xml:space="preserve"> Schools</w:t>
      </w:r>
      <w:r w:rsidR="00005E40">
        <w:rPr>
          <w:b/>
        </w:rPr>
        <w:t>”</w:t>
      </w:r>
      <w:r w:rsidR="006A7F03">
        <w:rPr>
          <w:b/>
        </w:rPr>
        <w:t>, Working Paper 6</w:t>
      </w:r>
      <w:r w:rsidR="00A34272" w:rsidRPr="00F56B87">
        <w:rPr>
          <w:b/>
        </w:rPr>
        <w:t xml:space="preserve">, 2014.  </w:t>
      </w:r>
      <w:r w:rsidR="00005E40">
        <w:rPr>
          <w:b/>
        </w:rPr>
        <w:t>Published in Applied Economics, February 2016.</w:t>
      </w:r>
    </w:p>
    <w:p w:rsidR="007E4727" w:rsidRDefault="007E4727" w:rsidP="00421963">
      <w:pPr>
        <w:ind w:left="720"/>
        <w:rPr>
          <w:b/>
        </w:rPr>
      </w:pPr>
    </w:p>
    <w:p w:rsidR="007E4727" w:rsidRDefault="007E4727" w:rsidP="00421963">
      <w:pPr>
        <w:ind w:left="720"/>
        <w:rPr>
          <w:b/>
        </w:rPr>
      </w:pPr>
    </w:p>
    <w:p w:rsidR="002343D0" w:rsidRPr="00421963" w:rsidRDefault="002343D0" w:rsidP="00421963">
      <w:pPr>
        <w:ind w:left="720"/>
        <w:rPr>
          <w:b/>
        </w:rPr>
      </w:pPr>
    </w:p>
    <w:p w:rsidR="00A34272" w:rsidRPr="00CC3C2B" w:rsidRDefault="00A34272" w:rsidP="00421963">
      <w:pPr>
        <w:ind w:left="720"/>
        <w:rPr>
          <w:b/>
        </w:rPr>
      </w:pPr>
      <w:r>
        <w:rPr>
          <w:b/>
        </w:rPr>
        <w:t>(</w:t>
      </w:r>
      <w:r w:rsidRPr="00CC3C2B">
        <w:rPr>
          <w:b/>
        </w:rPr>
        <w:t xml:space="preserve">B)   SPRINGER </w:t>
      </w:r>
      <w:r>
        <w:rPr>
          <w:b/>
        </w:rPr>
        <w:t xml:space="preserve">PUBLISHING, </w:t>
      </w:r>
      <w:r w:rsidRPr="00CC3C2B">
        <w:rPr>
          <w:b/>
        </w:rPr>
        <w:t>New York</w:t>
      </w:r>
      <w:r>
        <w:rPr>
          <w:b/>
        </w:rPr>
        <w:t>,</w:t>
      </w:r>
      <w:r w:rsidRPr="00CC3C2B">
        <w:rPr>
          <w:b/>
        </w:rPr>
        <w:t xml:space="preserve"> International textbook on DEA with Professor John Ruggiero, University of Dayton, OHIO.</w:t>
      </w:r>
    </w:p>
    <w:p w:rsidR="0021665B" w:rsidRPr="005830EA" w:rsidRDefault="009070BF" w:rsidP="005830EA">
      <w:pPr>
        <w:numPr>
          <w:ilvl w:val="0"/>
          <w:numId w:val="2"/>
        </w:numPr>
        <w:spacing w:after="0" w:line="240" w:lineRule="auto"/>
      </w:pPr>
      <w:r>
        <w:t xml:space="preserve"> Vincent Blackburn, </w:t>
      </w:r>
      <w:proofErr w:type="spellStart"/>
      <w:r>
        <w:t>E3</w:t>
      </w:r>
      <w:proofErr w:type="spellEnd"/>
      <w:r w:rsidR="00A34272">
        <w:t xml:space="preserve">, </w:t>
      </w:r>
      <w:proofErr w:type="spellStart"/>
      <w:r w:rsidR="00A34272">
        <w:t>Shae</w:t>
      </w:r>
      <w:proofErr w:type="spellEnd"/>
      <w:r w:rsidR="00A34272">
        <w:t xml:space="preserve"> Brennan, University of Dayton, and Professor John Ruggiero, University of Dayton, </w:t>
      </w:r>
      <w:r w:rsidR="00A34272" w:rsidRPr="002108C4">
        <w:rPr>
          <w:b/>
        </w:rPr>
        <w:t>“ Nonparametric Estimation of Education Production and Costs using Data Envelopment Analysis”,</w:t>
      </w:r>
      <w:r w:rsidR="00A34272">
        <w:t xml:space="preserve"> </w:t>
      </w:r>
      <w:r w:rsidR="00A34272" w:rsidRPr="002108C4">
        <w:rPr>
          <w:b/>
        </w:rPr>
        <w:t>SPRINGER International Series in Operations Research and Manage</w:t>
      </w:r>
      <w:r w:rsidR="00A34272">
        <w:rPr>
          <w:b/>
        </w:rPr>
        <w:t>ment Science, New York, JUNE</w:t>
      </w:r>
      <w:r w:rsidR="00A34272" w:rsidRPr="002108C4">
        <w:rPr>
          <w:b/>
        </w:rPr>
        <w:t xml:space="preserve"> 2014</w:t>
      </w:r>
      <w:r w:rsidR="00A34272">
        <w:t>.</w:t>
      </w:r>
    </w:p>
    <w:p w:rsidR="007E4727" w:rsidRDefault="007E4727">
      <w:pPr>
        <w:rPr>
          <w:b/>
        </w:rPr>
      </w:pPr>
    </w:p>
    <w:p w:rsidR="00E327F6" w:rsidRDefault="00DE7524" w:rsidP="002343D0">
      <w:pPr>
        <w:pStyle w:val="ListParagraph"/>
        <w:numPr>
          <w:ilvl w:val="0"/>
          <w:numId w:val="5"/>
        </w:numPr>
        <w:rPr>
          <w:b/>
        </w:rPr>
      </w:pPr>
      <w:r w:rsidRPr="002343D0">
        <w:rPr>
          <w:b/>
        </w:rPr>
        <w:t>OTHER KEY REFERENCES</w:t>
      </w:r>
    </w:p>
    <w:p w:rsidR="00557134" w:rsidRPr="00557134" w:rsidRDefault="00557134" w:rsidP="00557134">
      <w:pPr>
        <w:pStyle w:val="ListParagraph"/>
      </w:pPr>
    </w:p>
    <w:p w:rsidR="002276A5" w:rsidRPr="00557134" w:rsidRDefault="002276A5" w:rsidP="00557134">
      <w:pPr>
        <w:pStyle w:val="ListParagraph"/>
        <w:numPr>
          <w:ilvl w:val="0"/>
          <w:numId w:val="4"/>
        </w:numPr>
        <w:ind w:left="1080"/>
      </w:pPr>
      <w:r w:rsidRPr="00557134">
        <w:t xml:space="preserve">Australian Ministerial Council on Education, Employment, Training and Youth Affairs, </w:t>
      </w:r>
      <w:proofErr w:type="spellStart"/>
      <w:r w:rsidR="002115EE">
        <w:t>MCEETYA</w:t>
      </w:r>
      <w:proofErr w:type="spellEnd"/>
      <w:r w:rsidR="002115EE">
        <w:t xml:space="preserve">, </w:t>
      </w:r>
      <w:r w:rsidRPr="00557134">
        <w:t>Melbourne declaration on educatio</w:t>
      </w:r>
      <w:r w:rsidR="00304756" w:rsidRPr="00557134">
        <w:t>nal goals for young Australians, 2008.</w:t>
      </w:r>
    </w:p>
    <w:p w:rsidR="002276A5" w:rsidRPr="00557134" w:rsidRDefault="002276A5" w:rsidP="00557134">
      <w:pPr>
        <w:pStyle w:val="ListParagraph"/>
        <w:numPr>
          <w:ilvl w:val="0"/>
          <w:numId w:val="4"/>
        </w:numPr>
        <w:ind w:left="1080"/>
      </w:pPr>
      <w:r w:rsidRPr="00557134">
        <w:t xml:space="preserve"> </w:t>
      </w:r>
      <w:r w:rsidR="00B67623" w:rsidRPr="00557134">
        <w:t xml:space="preserve">D F Bradford, R A Malt &amp; W E Oates, “The rising cost of local public services: Some evidence and reflections” National Tax Journal 22(2), 1969. </w:t>
      </w:r>
    </w:p>
    <w:p w:rsidR="00E327F6" w:rsidRPr="00557134" w:rsidRDefault="0021665B" w:rsidP="00557134">
      <w:pPr>
        <w:pStyle w:val="ListParagraph"/>
        <w:numPr>
          <w:ilvl w:val="0"/>
          <w:numId w:val="4"/>
        </w:numPr>
        <w:ind w:left="1080"/>
      </w:pPr>
      <w:r w:rsidRPr="00557134">
        <w:t xml:space="preserve">N </w:t>
      </w:r>
      <w:proofErr w:type="spellStart"/>
      <w:r w:rsidRPr="00557134">
        <w:t>Dopuch</w:t>
      </w:r>
      <w:proofErr w:type="spellEnd"/>
      <w:r w:rsidRPr="00557134">
        <w:t>, &amp; M Gupta, “A proposed estimation of Benchmarking Performance Standards: An application to Public School Expenditures”, Journal of Accounting and Economics, 23, (1997).</w:t>
      </w:r>
    </w:p>
    <w:p w:rsidR="00B67623" w:rsidRPr="00557134" w:rsidRDefault="00B67623" w:rsidP="00557134">
      <w:pPr>
        <w:pStyle w:val="ListParagraph"/>
        <w:numPr>
          <w:ilvl w:val="0"/>
          <w:numId w:val="4"/>
        </w:numPr>
        <w:ind w:left="1080"/>
      </w:pPr>
      <w:r w:rsidRPr="00557134">
        <w:t xml:space="preserve">W </w:t>
      </w:r>
      <w:proofErr w:type="spellStart"/>
      <w:r w:rsidRPr="00557134">
        <w:t>Duncombe</w:t>
      </w:r>
      <w:proofErr w:type="spellEnd"/>
      <w:r w:rsidRPr="00557134">
        <w:t>, J Miner &amp; J Ruggiero</w:t>
      </w:r>
      <w:r w:rsidR="00304756" w:rsidRPr="00557134">
        <w:t>,” Empirical evaluation of bureaucratic models of inefficiency”, Public Choice, 93 (1-2), 1997.</w:t>
      </w:r>
    </w:p>
    <w:p w:rsidR="00304756" w:rsidRPr="00557134" w:rsidRDefault="00304756" w:rsidP="00557134">
      <w:pPr>
        <w:pStyle w:val="ListParagraph"/>
        <w:numPr>
          <w:ilvl w:val="0"/>
          <w:numId w:val="4"/>
        </w:numPr>
        <w:ind w:left="1080"/>
      </w:pPr>
      <w:r w:rsidRPr="00557134">
        <w:t>L Feinstein, &amp; J Symons, “Attainment in secondary school”, Oxford Economic Papers, 51 (2), 1999.</w:t>
      </w:r>
    </w:p>
    <w:p w:rsidR="00304756" w:rsidRPr="00557134" w:rsidRDefault="00304756" w:rsidP="00557134">
      <w:pPr>
        <w:pStyle w:val="ListParagraph"/>
        <w:numPr>
          <w:ilvl w:val="0"/>
          <w:numId w:val="4"/>
        </w:numPr>
        <w:ind w:left="1080"/>
      </w:pPr>
      <w:r w:rsidRPr="00557134">
        <w:t xml:space="preserve">E A </w:t>
      </w:r>
      <w:proofErr w:type="spellStart"/>
      <w:r w:rsidRPr="00557134">
        <w:t>Hanushek</w:t>
      </w:r>
      <w:proofErr w:type="spellEnd"/>
      <w:r w:rsidRPr="00557134">
        <w:t xml:space="preserve"> , “ Conceptual and empirical issues in the estimation of educational </w:t>
      </w:r>
      <w:r w:rsidR="0088097F" w:rsidRPr="00557134">
        <w:t>production functions”, Journal of Human Resources, 14(3).</w:t>
      </w:r>
    </w:p>
    <w:p w:rsidR="009A1CAF" w:rsidRPr="00557134" w:rsidRDefault="00DE7524" w:rsidP="00557134">
      <w:pPr>
        <w:pStyle w:val="ListParagraph"/>
        <w:numPr>
          <w:ilvl w:val="0"/>
          <w:numId w:val="4"/>
        </w:numPr>
        <w:ind w:left="1080"/>
      </w:pPr>
      <w:r w:rsidRPr="00557134">
        <w:t xml:space="preserve">Julie A </w:t>
      </w:r>
      <w:r w:rsidR="00B67623" w:rsidRPr="00557134">
        <w:t>Harrison, Paul Rouse &amp;</w:t>
      </w:r>
      <w:r w:rsidRPr="00557134">
        <w:t xml:space="preserve"> C J De Villiers</w:t>
      </w:r>
      <w:r w:rsidR="00056E92" w:rsidRPr="00557134">
        <w:t>, University of Auckland and</w:t>
      </w:r>
      <w:r w:rsidRPr="00557134">
        <w:t xml:space="preserve"> </w:t>
      </w:r>
      <w:r w:rsidR="00056E92" w:rsidRPr="00557134">
        <w:t xml:space="preserve">University of </w:t>
      </w:r>
      <w:r w:rsidRPr="00557134">
        <w:t>Wa</w:t>
      </w:r>
      <w:r w:rsidR="00056E92" w:rsidRPr="00557134">
        <w:t>ikato, “Accountability and Performance Measurement: A Stakeholder Perspective”</w:t>
      </w:r>
      <w:r w:rsidR="006D599B" w:rsidRPr="00557134">
        <w:t xml:space="preserve">, </w:t>
      </w:r>
      <w:r w:rsidR="00056E92" w:rsidRPr="00557134">
        <w:rPr>
          <w:i/>
        </w:rPr>
        <w:t>The Business and Economics Research Journal</w:t>
      </w:r>
      <w:r w:rsidR="00056E92" w:rsidRPr="00557134">
        <w:t xml:space="preserve">, </w:t>
      </w:r>
      <w:proofErr w:type="spellStart"/>
      <w:r w:rsidR="00056E92" w:rsidRPr="00557134">
        <w:t>Vol</w:t>
      </w:r>
      <w:proofErr w:type="spellEnd"/>
      <w:r w:rsidR="00056E92" w:rsidRPr="00557134">
        <w:t xml:space="preserve"> 5, Issue 2, 2012.</w:t>
      </w:r>
    </w:p>
    <w:p w:rsidR="001A085C" w:rsidRPr="00557134" w:rsidRDefault="001A085C" w:rsidP="00557134">
      <w:pPr>
        <w:pStyle w:val="ListParagraph"/>
        <w:numPr>
          <w:ilvl w:val="0"/>
          <w:numId w:val="4"/>
        </w:numPr>
        <w:ind w:left="1080"/>
      </w:pPr>
      <w:r w:rsidRPr="00557134">
        <w:t xml:space="preserve">E B </w:t>
      </w:r>
      <w:proofErr w:type="spellStart"/>
      <w:r w:rsidRPr="00557134">
        <w:t>Mandinach</w:t>
      </w:r>
      <w:proofErr w:type="spellEnd"/>
      <w:r w:rsidRPr="00557134">
        <w:t xml:space="preserve"> &amp; S Jackson, “Transforming teaching and learning through data-driven decision making”. Thousand Oaks, CA: Corwin Press, 2012.</w:t>
      </w:r>
    </w:p>
    <w:p w:rsidR="009A1CAF" w:rsidRPr="00557134" w:rsidRDefault="009A1CAF" w:rsidP="00557134">
      <w:pPr>
        <w:pStyle w:val="ListParagraph"/>
        <w:numPr>
          <w:ilvl w:val="0"/>
          <w:numId w:val="4"/>
        </w:numPr>
        <w:ind w:left="1080"/>
      </w:pPr>
      <w:r w:rsidRPr="00557134">
        <w:t xml:space="preserve">K V </w:t>
      </w:r>
      <w:proofErr w:type="spellStart"/>
      <w:r w:rsidRPr="00557134">
        <w:t>Ramanathan</w:t>
      </w:r>
      <w:proofErr w:type="spellEnd"/>
      <w:r w:rsidRPr="00557134">
        <w:t>, “A proposed framework for designing Management Control Systems in Not-for-profit Organisations</w:t>
      </w:r>
      <w:r w:rsidRPr="00557134">
        <w:rPr>
          <w:i/>
        </w:rPr>
        <w:t>”, Financial Accountability and Management, I</w:t>
      </w:r>
      <w:r w:rsidR="001A085C" w:rsidRPr="00557134">
        <w:t xml:space="preserve"> (1)</w:t>
      </w:r>
      <w:r w:rsidRPr="00557134">
        <w:t>, 1985.</w:t>
      </w:r>
    </w:p>
    <w:p w:rsidR="0088097F" w:rsidRPr="00557134" w:rsidRDefault="0088097F" w:rsidP="00557134">
      <w:pPr>
        <w:pStyle w:val="ListParagraph"/>
        <w:numPr>
          <w:ilvl w:val="0"/>
          <w:numId w:val="4"/>
        </w:numPr>
        <w:ind w:left="1080"/>
      </w:pPr>
      <w:r w:rsidRPr="00557134">
        <w:t xml:space="preserve"> K  J Rowe, “Assessment, league tables and School Effectiveness”, Journal of Education Inquiry, 1(1), 2000.</w:t>
      </w:r>
    </w:p>
    <w:p w:rsidR="0091329C" w:rsidRPr="00557134" w:rsidRDefault="0088097F" w:rsidP="00557134">
      <w:pPr>
        <w:pStyle w:val="ListParagraph"/>
        <w:numPr>
          <w:ilvl w:val="0"/>
          <w:numId w:val="4"/>
        </w:numPr>
        <w:ind w:left="1080"/>
      </w:pPr>
      <w:r w:rsidRPr="00557134">
        <w:t xml:space="preserve"> J  Ruggiero, “Performance Evaluation in Education: Modelling Educational Production</w:t>
      </w:r>
      <w:r w:rsidR="0091329C" w:rsidRPr="00557134">
        <w:t>”</w:t>
      </w:r>
      <w:r w:rsidRPr="00557134">
        <w:t xml:space="preserve">, in W </w:t>
      </w:r>
      <w:proofErr w:type="spellStart"/>
      <w:r w:rsidRPr="00557134">
        <w:t>W</w:t>
      </w:r>
      <w:proofErr w:type="spellEnd"/>
      <w:r w:rsidRPr="00557134">
        <w:t xml:space="preserve"> Cooper </w:t>
      </w:r>
      <w:r w:rsidR="0091329C" w:rsidRPr="00557134">
        <w:t>Handbook on</w:t>
      </w:r>
      <w:r w:rsidRPr="00557134">
        <w:t xml:space="preserve"> Data Envelopment Analysis</w:t>
      </w:r>
      <w:r w:rsidR="0091329C" w:rsidRPr="00557134">
        <w:t xml:space="preserve">, Kluwer Academic, 2004. </w:t>
      </w:r>
    </w:p>
    <w:p w:rsidR="0091329C" w:rsidRPr="00557134" w:rsidRDefault="0091329C" w:rsidP="00557134">
      <w:pPr>
        <w:pStyle w:val="ListParagraph"/>
        <w:numPr>
          <w:ilvl w:val="0"/>
          <w:numId w:val="4"/>
        </w:numPr>
        <w:ind w:left="1080"/>
      </w:pPr>
      <w:r w:rsidRPr="00557134">
        <w:t xml:space="preserve"> J Ru</w:t>
      </w:r>
      <w:r w:rsidR="00336C5E">
        <w:t xml:space="preserve">ggiero, W </w:t>
      </w:r>
      <w:proofErr w:type="spellStart"/>
      <w:r w:rsidR="00336C5E">
        <w:t>Duncombe</w:t>
      </w:r>
      <w:proofErr w:type="spellEnd"/>
      <w:r w:rsidR="00336C5E">
        <w:t xml:space="preserve"> &amp; J Miner, “Measuring and explaining Technical Inefficiency in the Public Sector</w:t>
      </w:r>
      <w:r w:rsidRPr="00557134">
        <w:t>”, Journal of Public Adminis</w:t>
      </w:r>
      <w:r w:rsidR="00336C5E">
        <w:t>tration Research and Theory”, 5, 1995</w:t>
      </w:r>
      <w:r w:rsidRPr="00557134">
        <w:t>.</w:t>
      </w:r>
    </w:p>
    <w:p w:rsidR="00421963" w:rsidRPr="00557134" w:rsidRDefault="00421963" w:rsidP="00557134">
      <w:pPr>
        <w:pStyle w:val="ListParagraph"/>
        <w:numPr>
          <w:ilvl w:val="0"/>
          <w:numId w:val="4"/>
        </w:numPr>
        <w:ind w:left="1080"/>
      </w:pPr>
      <w:r w:rsidRPr="00557134">
        <w:t xml:space="preserve">UK Department for Education, “Review of Efficiency in the Schools System”, June 2013, REF: </w:t>
      </w:r>
      <w:proofErr w:type="spellStart"/>
      <w:r w:rsidRPr="00557134">
        <w:t>DFE</w:t>
      </w:r>
      <w:proofErr w:type="spellEnd"/>
      <w:r w:rsidRPr="00557134">
        <w:t>- 00091-2013.</w:t>
      </w:r>
    </w:p>
    <w:p w:rsidR="00421963" w:rsidRPr="00557134" w:rsidRDefault="00421963" w:rsidP="00557134">
      <w:pPr>
        <w:pStyle w:val="ListParagraph"/>
        <w:numPr>
          <w:ilvl w:val="0"/>
          <w:numId w:val="4"/>
        </w:numPr>
        <w:ind w:left="1080"/>
      </w:pPr>
      <w:r w:rsidRPr="00557134">
        <w:t xml:space="preserve">UK Department for Education, </w:t>
      </w:r>
      <w:r w:rsidR="00ED0953" w:rsidRPr="00557134">
        <w:t xml:space="preserve">“School Efficiency Metric”-‘Guide to Understanding and Using the School Efficiency Metric Tool’, February 2016, REF: </w:t>
      </w:r>
      <w:proofErr w:type="spellStart"/>
      <w:r w:rsidR="00ED0953" w:rsidRPr="00557134">
        <w:t>DFE</w:t>
      </w:r>
      <w:proofErr w:type="spellEnd"/>
      <w:r w:rsidR="00ED0953" w:rsidRPr="00557134">
        <w:t xml:space="preserve">-00005-2016. </w:t>
      </w:r>
    </w:p>
    <w:p w:rsidR="00ED0953" w:rsidRPr="00557134" w:rsidRDefault="00ED0953" w:rsidP="00557134">
      <w:pPr>
        <w:pStyle w:val="ListParagraph"/>
        <w:numPr>
          <w:ilvl w:val="0"/>
          <w:numId w:val="4"/>
        </w:numPr>
        <w:ind w:left="1080"/>
      </w:pPr>
      <w:r w:rsidRPr="00557134">
        <w:t xml:space="preserve">UK Department for Education, “School Efficiency Metric- A Technical Note on the Definition and Calculation of School Efficiency”, February 2016, REF: </w:t>
      </w:r>
      <w:proofErr w:type="spellStart"/>
      <w:r w:rsidRPr="00557134">
        <w:t>DFE</w:t>
      </w:r>
      <w:proofErr w:type="spellEnd"/>
      <w:r w:rsidRPr="00557134">
        <w:t>-00004-2016.</w:t>
      </w:r>
    </w:p>
    <w:p w:rsidR="00421963" w:rsidRPr="00DE7524" w:rsidRDefault="00421963" w:rsidP="00421963">
      <w:r>
        <w:t xml:space="preserve">                  </w:t>
      </w:r>
    </w:p>
    <w:sectPr w:rsidR="00421963" w:rsidRPr="00DE75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814" w:rsidRDefault="00291814" w:rsidP="006B042D">
      <w:pPr>
        <w:spacing w:after="0" w:line="240" w:lineRule="auto"/>
      </w:pPr>
      <w:r>
        <w:separator/>
      </w:r>
    </w:p>
  </w:endnote>
  <w:endnote w:type="continuationSeparator" w:id="0">
    <w:p w:rsidR="00291814" w:rsidRDefault="00291814" w:rsidP="006B0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814" w:rsidRDefault="00291814" w:rsidP="006B042D">
      <w:pPr>
        <w:spacing w:after="0" w:line="240" w:lineRule="auto"/>
      </w:pPr>
      <w:r>
        <w:separator/>
      </w:r>
    </w:p>
  </w:footnote>
  <w:footnote w:type="continuationSeparator" w:id="0">
    <w:p w:rsidR="00291814" w:rsidRDefault="00291814" w:rsidP="006B0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C0565"/>
    <w:multiLevelType w:val="hybridMultilevel"/>
    <w:tmpl w:val="E7FC4F70"/>
    <w:lvl w:ilvl="0" w:tplc="3B26AB2A">
      <w:start w:val="1"/>
      <w:numFmt w:val="decimal"/>
      <w:lvlText w:val="(%1)"/>
      <w:lvlJc w:val="left"/>
      <w:pPr>
        <w:ind w:left="4330" w:hanging="360"/>
      </w:pPr>
      <w:rPr>
        <w:rFonts w:hint="default"/>
      </w:rPr>
    </w:lvl>
    <w:lvl w:ilvl="1" w:tplc="0C090019" w:tentative="1">
      <w:start w:val="1"/>
      <w:numFmt w:val="lowerLetter"/>
      <w:lvlText w:val="%2."/>
      <w:lvlJc w:val="left"/>
      <w:pPr>
        <w:ind w:left="5050" w:hanging="360"/>
      </w:pPr>
    </w:lvl>
    <w:lvl w:ilvl="2" w:tplc="0C09001B" w:tentative="1">
      <w:start w:val="1"/>
      <w:numFmt w:val="lowerRoman"/>
      <w:lvlText w:val="%3."/>
      <w:lvlJc w:val="right"/>
      <w:pPr>
        <w:ind w:left="5770" w:hanging="180"/>
      </w:pPr>
    </w:lvl>
    <w:lvl w:ilvl="3" w:tplc="0C09000F" w:tentative="1">
      <w:start w:val="1"/>
      <w:numFmt w:val="decimal"/>
      <w:lvlText w:val="%4."/>
      <w:lvlJc w:val="left"/>
      <w:pPr>
        <w:ind w:left="6490" w:hanging="360"/>
      </w:pPr>
    </w:lvl>
    <w:lvl w:ilvl="4" w:tplc="0C090019" w:tentative="1">
      <w:start w:val="1"/>
      <w:numFmt w:val="lowerLetter"/>
      <w:lvlText w:val="%5."/>
      <w:lvlJc w:val="left"/>
      <w:pPr>
        <w:ind w:left="7210" w:hanging="360"/>
      </w:pPr>
    </w:lvl>
    <w:lvl w:ilvl="5" w:tplc="0C09001B" w:tentative="1">
      <w:start w:val="1"/>
      <w:numFmt w:val="lowerRoman"/>
      <w:lvlText w:val="%6."/>
      <w:lvlJc w:val="right"/>
      <w:pPr>
        <w:ind w:left="7930" w:hanging="180"/>
      </w:pPr>
    </w:lvl>
    <w:lvl w:ilvl="6" w:tplc="0C09000F" w:tentative="1">
      <w:start w:val="1"/>
      <w:numFmt w:val="decimal"/>
      <w:lvlText w:val="%7."/>
      <w:lvlJc w:val="left"/>
      <w:pPr>
        <w:ind w:left="8650" w:hanging="360"/>
      </w:pPr>
    </w:lvl>
    <w:lvl w:ilvl="7" w:tplc="0C090019" w:tentative="1">
      <w:start w:val="1"/>
      <w:numFmt w:val="lowerLetter"/>
      <w:lvlText w:val="%8."/>
      <w:lvlJc w:val="left"/>
      <w:pPr>
        <w:ind w:left="9370" w:hanging="360"/>
      </w:pPr>
    </w:lvl>
    <w:lvl w:ilvl="8" w:tplc="0C09001B" w:tentative="1">
      <w:start w:val="1"/>
      <w:numFmt w:val="lowerRoman"/>
      <w:lvlText w:val="%9."/>
      <w:lvlJc w:val="right"/>
      <w:pPr>
        <w:ind w:left="10090" w:hanging="180"/>
      </w:pPr>
    </w:lvl>
  </w:abstractNum>
  <w:abstractNum w:abstractNumId="1">
    <w:nsid w:val="455A62CB"/>
    <w:multiLevelType w:val="hybridMultilevel"/>
    <w:tmpl w:val="7EA2A6FC"/>
    <w:lvl w:ilvl="0" w:tplc="1066558E">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AC76805"/>
    <w:multiLevelType w:val="hybridMultilevel"/>
    <w:tmpl w:val="684ECF0A"/>
    <w:lvl w:ilvl="0" w:tplc="98A0DF92">
      <w:start w:val="1"/>
      <w:numFmt w:val="upp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E1E5FCC"/>
    <w:multiLevelType w:val="hybridMultilevel"/>
    <w:tmpl w:val="B37655A8"/>
    <w:lvl w:ilvl="0" w:tplc="DAE6476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6B393DAD"/>
    <w:multiLevelType w:val="hybridMultilevel"/>
    <w:tmpl w:val="03182E74"/>
    <w:lvl w:ilvl="0" w:tplc="4C44314E">
      <w:start w:val="1"/>
      <w:numFmt w:val="decimal"/>
      <w:lvlText w:val="(%1)"/>
      <w:lvlJc w:val="left"/>
      <w:pPr>
        <w:ind w:left="100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5">
    <w:nsid w:val="6B3C2133"/>
    <w:multiLevelType w:val="hybridMultilevel"/>
    <w:tmpl w:val="471ED230"/>
    <w:lvl w:ilvl="0" w:tplc="1FC07BD0">
      <w:start w:val="1"/>
      <w:numFmt w:val="decimal"/>
      <w:lvlText w:val="(%1)"/>
      <w:lvlJc w:val="left"/>
      <w:pPr>
        <w:ind w:left="1125" w:hanging="360"/>
      </w:pPr>
      <w:rPr>
        <w:rFonts w:hint="default"/>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617"/>
    <w:rsid w:val="00005E40"/>
    <w:rsid w:val="00013F55"/>
    <w:rsid w:val="0002055E"/>
    <w:rsid w:val="00031E6F"/>
    <w:rsid w:val="00034066"/>
    <w:rsid w:val="00035D9E"/>
    <w:rsid w:val="00056298"/>
    <w:rsid w:val="00056E92"/>
    <w:rsid w:val="00057DF9"/>
    <w:rsid w:val="00065CF0"/>
    <w:rsid w:val="00066A52"/>
    <w:rsid w:val="0007054F"/>
    <w:rsid w:val="00077023"/>
    <w:rsid w:val="00081CE3"/>
    <w:rsid w:val="000868E3"/>
    <w:rsid w:val="000A3DF2"/>
    <w:rsid w:val="000B4174"/>
    <w:rsid w:val="000C71D2"/>
    <w:rsid w:val="000C74E7"/>
    <w:rsid w:val="000E22BE"/>
    <w:rsid w:val="000F2A52"/>
    <w:rsid w:val="00103967"/>
    <w:rsid w:val="00123A70"/>
    <w:rsid w:val="001240AA"/>
    <w:rsid w:val="00136E14"/>
    <w:rsid w:val="00144E07"/>
    <w:rsid w:val="00180086"/>
    <w:rsid w:val="0018112A"/>
    <w:rsid w:val="001951C8"/>
    <w:rsid w:val="001A085C"/>
    <w:rsid w:val="001B4079"/>
    <w:rsid w:val="001C011A"/>
    <w:rsid w:val="001F45DC"/>
    <w:rsid w:val="002115EE"/>
    <w:rsid w:val="0021665B"/>
    <w:rsid w:val="00220617"/>
    <w:rsid w:val="002210C4"/>
    <w:rsid w:val="002276A5"/>
    <w:rsid w:val="002343D0"/>
    <w:rsid w:val="002459E1"/>
    <w:rsid w:val="00245B6E"/>
    <w:rsid w:val="00247F8F"/>
    <w:rsid w:val="00261687"/>
    <w:rsid w:val="002638BA"/>
    <w:rsid w:val="00264F72"/>
    <w:rsid w:val="00273E71"/>
    <w:rsid w:val="002814D7"/>
    <w:rsid w:val="00291814"/>
    <w:rsid w:val="002945A6"/>
    <w:rsid w:val="002B25D9"/>
    <w:rsid w:val="002C2240"/>
    <w:rsid w:val="002C4611"/>
    <w:rsid w:val="00303AF5"/>
    <w:rsid w:val="00304756"/>
    <w:rsid w:val="00324439"/>
    <w:rsid w:val="00336C5E"/>
    <w:rsid w:val="0038753D"/>
    <w:rsid w:val="0039226E"/>
    <w:rsid w:val="003934A8"/>
    <w:rsid w:val="00396544"/>
    <w:rsid w:val="003B2036"/>
    <w:rsid w:val="003D5B10"/>
    <w:rsid w:val="003E55E7"/>
    <w:rsid w:val="003E58CE"/>
    <w:rsid w:val="003E7B01"/>
    <w:rsid w:val="003E7EA6"/>
    <w:rsid w:val="004000A3"/>
    <w:rsid w:val="00404BFD"/>
    <w:rsid w:val="0040761D"/>
    <w:rsid w:val="00411C25"/>
    <w:rsid w:val="00411FF8"/>
    <w:rsid w:val="0041712D"/>
    <w:rsid w:val="00421963"/>
    <w:rsid w:val="004603EA"/>
    <w:rsid w:val="004612D3"/>
    <w:rsid w:val="004718E9"/>
    <w:rsid w:val="004736B7"/>
    <w:rsid w:val="00482AC9"/>
    <w:rsid w:val="00482E35"/>
    <w:rsid w:val="0048617A"/>
    <w:rsid w:val="004C3F30"/>
    <w:rsid w:val="004C617D"/>
    <w:rsid w:val="004F0195"/>
    <w:rsid w:val="00503077"/>
    <w:rsid w:val="005119E8"/>
    <w:rsid w:val="00513FCE"/>
    <w:rsid w:val="00520FFE"/>
    <w:rsid w:val="00523FF2"/>
    <w:rsid w:val="005347AD"/>
    <w:rsid w:val="00544788"/>
    <w:rsid w:val="005517F5"/>
    <w:rsid w:val="00557134"/>
    <w:rsid w:val="00566D1C"/>
    <w:rsid w:val="00573C75"/>
    <w:rsid w:val="005830EA"/>
    <w:rsid w:val="00590F85"/>
    <w:rsid w:val="005A4BCF"/>
    <w:rsid w:val="005C539D"/>
    <w:rsid w:val="005D7E7E"/>
    <w:rsid w:val="005F0811"/>
    <w:rsid w:val="005F488A"/>
    <w:rsid w:val="006041A3"/>
    <w:rsid w:val="0061505D"/>
    <w:rsid w:val="00620DF8"/>
    <w:rsid w:val="00621B7F"/>
    <w:rsid w:val="00622541"/>
    <w:rsid w:val="006314AE"/>
    <w:rsid w:val="0063201B"/>
    <w:rsid w:val="0064456C"/>
    <w:rsid w:val="00644E09"/>
    <w:rsid w:val="00663969"/>
    <w:rsid w:val="00665163"/>
    <w:rsid w:val="006832D2"/>
    <w:rsid w:val="006A6254"/>
    <w:rsid w:val="006A7F03"/>
    <w:rsid w:val="006B042D"/>
    <w:rsid w:val="006B5EEC"/>
    <w:rsid w:val="006D0CFF"/>
    <w:rsid w:val="006D599B"/>
    <w:rsid w:val="006F0CD9"/>
    <w:rsid w:val="006F7F34"/>
    <w:rsid w:val="00703875"/>
    <w:rsid w:val="0072310F"/>
    <w:rsid w:val="00727A20"/>
    <w:rsid w:val="007410D1"/>
    <w:rsid w:val="00743F57"/>
    <w:rsid w:val="00763580"/>
    <w:rsid w:val="00771671"/>
    <w:rsid w:val="00771B58"/>
    <w:rsid w:val="00785F7C"/>
    <w:rsid w:val="00787173"/>
    <w:rsid w:val="0078765C"/>
    <w:rsid w:val="007938C1"/>
    <w:rsid w:val="007A3F65"/>
    <w:rsid w:val="007C38E5"/>
    <w:rsid w:val="007C5415"/>
    <w:rsid w:val="007D05B8"/>
    <w:rsid w:val="007E4727"/>
    <w:rsid w:val="007F7BB3"/>
    <w:rsid w:val="00823432"/>
    <w:rsid w:val="008265EE"/>
    <w:rsid w:val="00830A80"/>
    <w:rsid w:val="0084052A"/>
    <w:rsid w:val="0086708C"/>
    <w:rsid w:val="00872C4A"/>
    <w:rsid w:val="0088097F"/>
    <w:rsid w:val="00882E2B"/>
    <w:rsid w:val="0088400F"/>
    <w:rsid w:val="008D0654"/>
    <w:rsid w:val="008E2FF3"/>
    <w:rsid w:val="008E5BDA"/>
    <w:rsid w:val="0090516C"/>
    <w:rsid w:val="009070BF"/>
    <w:rsid w:val="0091329C"/>
    <w:rsid w:val="009141C2"/>
    <w:rsid w:val="00931169"/>
    <w:rsid w:val="009331D3"/>
    <w:rsid w:val="00954CD4"/>
    <w:rsid w:val="0096550D"/>
    <w:rsid w:val="00970972"/>
    <w:rsid w:val="00983176"/>
    <w:rsid w:val="00986B39"/>
    <w:rsid w:val="00987F91"/>
    <w:rsid w:val="0099183C"/>
    <w:rsid w:val="009A13AD"/>
    <w:rsid w:val="009A1429"/>
    <w:rsid w:val="009A1CAF"/>
    <w:rsid w:val="009B6D7D"/>
    <w:rsid w:val="009C326D"/>
    <w:rsid w:val="009D4D64"/>
    <w:rsid w:val="009E7B4A"/>
    <w:rsid w:val="00A0068D"/>
    <w:rsid w:val="00A00EDA"/>
    <w:rsid w:val="00A0162E"/>
    <w:rsid w:val="00A066CD"/>
    <w:rsid w:val="00A21677"/>
    <w:rsid w:val="00A34272"/>
    <w:rsid w:val="00A43B21"/>
    <w:rsid w:val="00A50C21"/>
    <w:rsid w:val="00A6296A"/>
    <w:rsid w:val="00A64359"/>
    <w:rsid w:val="00A65685"/>
    <w:rsid w:val="00A72C21"/>
    <w:rsid w:val="00A856F2"/>
    <w:rsid w:val="00AD6D7B"/>
    <w:rsid w:val="00AF51CA"/>
    <w:rsid w:val="00B16542"/>
    <w:rsid w:val="00B21E35"/>
    <w:rsid w:val="00B41347"/>
    <w:rsid w:val="00B45617"/>
    <w:rsid w:val="00B527A8"/>
    <w:rsid w:val="00B56D7A"/>
    <w:rsid w:val="00B57E6C"/>
    <w:rsid w:val="00B6292A"/>
    <w:rsid w:val="00B6428E"/>
    <w:rsid w:val="00B65D5E"/>
    <w:rsid w:val="00B67623"/>
    <w:rsid w:val="00B76128"/>
    <w:rsid w:val="00B82436"/>
    <w:rsid w:val="00BC7E9B"/>
    <w:rsid w:val="00BE2838"/>
    <w:rsid w:val="00BE2908"/>
    <w:rsid w:val="00BE7520"/>
    <w:rsid w:val="00C009D4"/>
    <w:rsid w:val="00C04C3B"/>
    <w:rsid w:val="00C11287"/>
    <w:rsid w:val="00C41490"/>
    <w:rsid w:val="00C474BF"/>
    <w:rsid w:val="00C761D2"/>
    <w:rsid w:val="00CA7554"/>
    <w:rsid w:val="00CB5CFC"/>
    <w:rsid w:val="00CB637C"/>
    <w:rsid w:val="00CB7C3D"/>
    <w:rsid w:val="00CF4ACB"/>
    <w:rsid w:val="00D04472"/>
    <w:rsid w:val="00D05D83"/>
    <w:rsid w:val="00D0786C"/>
    <w:rsid w:val="00D427E5"/>
    <w:rsid w:val="00D450F4"/>
    <w:rsid w:val="00D50A00"/>
    <w:rsid w:val="00D75831"/>
    <w:rsid w:val="00D771D3"/>
    <w:rsid w:val="00D85230"/>
    <w:rsid w:val="00D9754E"/>
    <w:rsid w:val="00DA6D0C"/>
    <w:rsid w:val="00DB62E6"/>
    <w:rsid w:val="00DC6701"/>
    <w:rsid w:val="00DD67A5"/>
    <w:rsid w:val="00DD773E"/>
    <w:rsid w:val="00DE449F"/>
    <w:rsid w:val="00DE7524"/>
    <w:rsid w:val="00DF0F58"/>
    <w:rsid w:val="00DF3C0A"/>
    <w:rsid w:val="00E01E0B"/>
    <w:rsid w:val="00E15D8F"/>
    <w:rsid w:val="00E2024F"/>
    <w:rsid w:val="00E23AC8"/>
    <w:rsid w:val="00E32206"/>
    <w:rsid w:val="00E327F6"/>
    <w:rsid w:val="00E618DE"/>
    <w:rsid w:val="00E6540D"/>
    <w:rsid w:val="00E678EC"/>
    <w:rsid w:val="00E72F48"/>
    <w:rsid w:val="00E96A0B"/>
    <w:rsid w:val="00EA0B01"/>
    <w:rsid w:val="00EA27D7"/>
    <w:rsid w:val="00EB1BDB"/>
    <w:rsid w:val="00EC4977"/>
    <w:rsid w:val="00ED0953"/>
    <w:rsid w:val="00ED47B8"/>
    <w:rsid w:val="00ED730E"/>
    <w:rsid w:val="00F04694"/>
    <w:rsid w:val="00F24F6C"/>
    <w:rsid w:val="00F40EC5"/>
    <w:rsid w:val="00F422C8"/>
    <w:rsid w:val="00F4419E"/>
    <w:rsid w:val="00F47A5D"/>
    <w:rsid w:val="00F50352"/>
    <w:rsid w:val="00F613FA"/>
    <w:rsid w:val="00F826B2"/>
    <w:rsid w:val="00F87F5F"/>
    <w:rsid w:val="00F92C3E"/>
    <w:rsid w:val="00F97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A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A0B"/>
    <w:rPr>
      <w:rFonts w:ascii="Segoe UI" w:hAnsi="Segoe UI" w:cs="Segoe UI"/>
      <w:sz w:val="18"/>
      <w:szCs w:val="18"/>
    </w:rPr>
  </w:style>
  <w:style w:type="paragraph" w:styleId="ListParagraph">
    <w:name w:val="List Paragraph"/>
    <w:basedOn w:val="Normal"/>
    <w:uiPriority w:val="34"/>
    <w:qFormat/>
    <w:rsid w:val="00DE7524"/>
    <w:pPr>
      <w:ind w:left="720"/>
      <w:contextualSpacing/>
    </w:pPr>
  </w:style>
  <w:style w:type="character" w:styleId="Hyperlink">
    <w:name w:val="Hyperlink"/>
    <w:basedOn w:val="DefaultParagraphFont"/>
    <w:uiPriority w:val="99"/>
    <w:unhideWhenUsed/>
    <w:rsid w:val="00C04C3B"/>
    <w:rPr>
      <w:color w:val="0563C1" w:themeColor="hyperlink"/>
      <w:u w:val="single"/>
    </w:rPr>
  </w:style>
  <w:style w:type="paragraph" w:styleId="EndnoteText">
    <w:name w:val="endnote text"/>
    <w:basedOn w:val="Normal"/>
    <w:link w:val="EndnoteTextChar"/>
    <w:uiPriority w:val="99"/>
    <w:semiHidden/>
    <w:unhideWhenUsed/>
    <w:rsid w:val="006B04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042D"/>
    <w:rPr>
      <w:sz w:val="20"/>
      <w:szCs w:val="20"/>
    </w:rPr>
  </w:style>
  <w:style w:type="character" w:styleId="EndnoteReference">
    <w:name w:val="endnote reference"/>
    <w:basedOn w:val="DefaultParagraphFont"/>
    <w:uiPriority w:val="99"/>
    <w:semiHidden/>
    <w:unhideWhenUsed/>
    <w:rsid w:val="006B04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A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A0B"/>
    <w:rPr>
      <w:rFonts w:ascii="Segoe UI" w:hAnsi="Segoe UI" w:cs="Segoe UI"/>
      <w:sz w:val="18"/>
      <w:szCs w:val="18"/>
    </w:rPr>
  </w:style>
  <w:style w:type="paragraph" w:styleId="ListParagraph">
    <w:name w:val="List Paragraph"/>
    <w:basedOn w:val="Normal"/>
    <w:uiPriority w:val="34"/>
    <w:qFormat/>
    <w:rsid w:val="00DE7524"/>
    <w:pPr>
      <w:ind w:left="720"/>
      <w:contextualSpacing/>
    </w:pPr>
  </w:style>
  <w:style w:type="character" w:styleId="Hyperlink">
    <w:name w:val="Hyperlink"/>
    <w:basedOn w:val="DefaultParagraphFont"/>
    <w:uiPriority w:val="99"/>
    <w:unhideWhenUsed/>
    <w:rsid w:val="00C04C3B"/>
    <w:rPr>
      <w:color w:val="0563C1" w:themeColor="hyperlink"/>
      <w:u w:val="single"/>
    </w:rPr>
  </w:style>
  <w:style w:type="paragraph" w:styleId="EndnoteText">
    <w:name w:val="endnote text"/>
    <w:basedOn w:val="Normal"/>
    <w:link w:val="EndnoteTextChar"/>
    <w:uiPriority w:val="99"/>
    <w:semiHidden/>
    <w:unhideWhenUsed/>
    <w:rsid w:val="006B04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042D"/>
    <w:rPr>
      <w:sz w:val="20"/>
      <w:szCs w:val="20"/>
    </w:rPr>
  </w:style>
  <w:style w:type="character" w:styleId="EndnoteReference">
    <w:name w:val="endnote reference"/>
    <w:basedOn w:val="DefaultParagraphFont"/>
    <w:uiPriority w:val="99"/>
    <w:semiHidden/>
    <w:unhideWhenUsed/>
    <w:rsid w:val="006B04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mailto:blackburn.vincent@bigpond.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emf"/><Relationship Id="rId10" Type="http://schemas.microsoft.com/office/2007/relationships/stylesWithEffects" Target="stylesWithEffect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ermInfo xmlns="http://schemas.microsoft.com/office/infopath/2007/PartnerControls">
          <TermName xmlns="http://schemas.microsoft.com/office/infopath/2007/PartnerControls">Vincent Blackburn</TermName>
          <TermId xmlns="http://schemas.microsoft.com/office/infopath/2007/PartnerControls">76565014-d008-48bd-890f-42f0bd6707cb</TermId>
        </TermInfo>
      </Term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Value>3846</Value>
    </TaxCatchAll>
  </documentManagement>
</p:properties>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ct:contentTypeSchema xmlns:ct="http://schemas.microsoft.com/office/2006/metadata/contentType" xmlns:ma="http://schemas.microsoft.com/office/2006/metadata/properties/metaAttributes" ct:_="" ma:_="" ma:contentTypeName="Subs" ma:contentTypeID="0x0101007916246811615643A710C6FEAFF56A871105007B16309804912F4C836C9B00CB9F6860" ma:contentTypeVersion="0" ma:contentTypeDescription="" ma:contentTypeScope="" ma:versionID="3dabe0dfe58b8c3f0b9e68489cb398d4">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a35b44f1ff4d1223ad8b14363e9f2ba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175DB-B81F-4D0C-A3C4-6D5877D91DB2}">
  <ds:schemaRefs>
    <ds:schemaRef ds:uri="http://schemas.microsoft.com/office/2006/metadata/customXsn"/>
  </ds:schemaRefs>
</ds:datastoreItem>
</file>

<file path=customXml/itemProps2.xml><?xml version="1.0" encoding="utf-8"?>
<ds:datastoreItem xmlns:ds="http://schemas.openxmlformats.org/officeDocument/2006/customXml" ds:itemID="{A81A73D4-DD9F-4F57-88E8-A8B8B8FAA9CB}">
  <ds:schemaRefs>
    <ds:schemaRef ds:uri="http://schemas.microsoft.com/office/infopath/2007/PartnerControls"/>
    <ds:schemaRef ds:uri="8044c801-d84b-4ee1-a77e-678f8dcdee17"/>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http://purl.org/dc/terms/"/>
    <ds:schemaRef ds:uri="http://schemas.openxmlformats.org/package/2006/metadata/core-properties"/>
    <ds:schemaRef ds:uri="3f4bcce7-ac1a-4c9d-aa3e-7e77695652db"/>
  </ds:schemaRefs>
</ds:datastoreItem>
</file>

<file path=customXml/itemProps3.xml><?xml version="1.0" encoding="utf-8"?>
<ds:datastoreItem xmlns:ds="http://schemas.openxmlformats.org/officeDocument/2006/customXml" ds:itemID="{760087C5-1E70-448E-B361-6BBC4D101CC9}">
  <ds:schemaRefs>
    <ds:schemaRef ds:uri="Microsoft.SharePoint.Taxonomy.ContentTypeSync"/>
  </ds:schemaRefs>
</ds:datastoreItem>
</file>

<file path=customXml/itemProps4.xml><?xml version="1.0" encoding="utf-8"?>
<ds:datastoreItem xmlns:ds="http://schemas.openxmlformats.org/officeDocument/2006/customXml" ds:itemID="{8CC4E555-601A-465C-AF04-A254360AB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A7A578-6272-4565-ABCB-113E04599BB4}">
  <ds:schemaRefs>
    <ds:schemaRef ds:uri="http://schemas.microsoft.com/sharepoint/v3/contenttype/forms"/>
  </ds:schemaRefs>
</ds:datastoreItem>
</file>

<file path=customXml/itemProps6.xml><?xml version="1.0" encoding="utf-8"?>
<ds:datastoreItem xmlns:ds="http://schemas.openxmlformats.org/officeDocument/2006/customXml" ds:itemID="{9FF1A185-5F9E-44E3-B6EA-64EEF978036F}">
  <ds:schemaRefs>
    <ds:schemaRef ds:uri="http://schemas.microsoft.com/sharepoint/events"/>
  </ds:schemaRefs>
</ds:datastoreItem>
</file>

<file path=customXml/itemProps7.xml><?xml version="1.0" encoding="utf-8"?>
<ds:datastoreItem xmlns:ds="http://schemas.openxmlformats.org/officeDocument/2006/customXml" ds:itemID="{11CE14A9-5E5B-4E8E-9C61-FA27474F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5513</Words>
  <Characters>31428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Submission 17 - Essential Education Economics and School Efficiency Metrics Australasia - Education Evidence Base - Public inquiry</vt:lpstr>
    </vt:vector>
  </TitlesOfParts>
  <Company/>
  <LinksUpToDate>false</LinksUpToDate>
  <CharactersWithSpaces>36868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17 - Essential Education Economics and School Efficiency Metrics Australasia - Education Evidence Base - Public inquiry</dc:title>
  <dc:subject/>
  <dc:creator>Essential Education Economics and School Efficiency Metrics Australasia</dc:creator>
  <cp:keywords>Vincent Blackburn</cp:keywords>
  <dc:description/>
  <cp:lastModifiedBy>Productivity Commission</cp:lastModifiedBy>
  <cp:revision>3</cp:revision>
  <cp:lastPrinted>2016-05-23T23:52:00Z</cp:lastPrinted>
  <dcterms:created xsi:type="dcterms:W3CDTF">2016-05-24T01:56:00Z</dcterms:created>
  <dcterms:modified xsi:type="dcterms:W3CDTF">2016-05-24T04:32:00Z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0x0101007916246811615643A710C6FEAFF56A871105007B16309804912F4C836C9B00CB9F6860</vt:lpwstr>
  </property>
  <property fmtid="{D5CDD505-2E9C-101B-9397-08002B2CF9AE}" pid="3" name="c401844703f64372bb0e85d87d761fe6">
    <vt:lpwstr>Reference Only|923c7a19-3b10-4b1a-aa53-490b73d512fc</vt:lpwstr>
  </property>
  <property fmtid="{D5CDD505-2E9C-101B-9397-08002B2CF9AE}" pid="4" name="Order">
    <vt:r8>1900</vt:r8>
  </property>
  <property fmtid="{D5CDD505-2E9C-101B-9397-08002B2CF9AE}" pid="5" name="TaxKeyword">
    <vt:lpwstr>3846;#Vincent Blackburn|76565014-d008-48bd-890f-42f0bd6707cb</vt:lpwstr>
  </property>
  <property fmtid="{D5CDD505-2E9C-101B-9397-08002B2CF9AE}" pid="6" name="Record Tag">
    <vt:lpwstr>139;#Submissions|c6e0dbf8-5444-433c-844d-d567dd519a05</vt:lpwstr>
  </property>
  <property fmtid="{D5CDD505-2E9C-101B-9397-08002B2CF9AE}" pid="7" name="Retain">
    <vt:lpwstr>138;#Reference Only|923c7a19-3b10-4b1a-aa53-490b73d512fc</vt:lpwstr>
  </property>
</Properties>
</file>