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60816" w14:textId="77777777" w:rsidR="00673F73" w:rsidRDefault="00673F73">
      <w:bookmarkStart w:id="0" w:name="_GoBack"/>
      <w:bookmarkEnd w:id="0"/>
    </w:p>
    <w:p w14:paraId="060CC552" w14:textId="77777777" w:rsidR="00497C91" w:rsidRPr="00497C91" w:rsidRDefault="00497C91" w:rsidP="00497C91">
      <w:pPr>
        <w:ind w:right="-108"/>
        <w:rPr>
          <w:rFonts w:ascii="Arial" w:hAnsi="Arial" w:cs="Arial"/>
          <w:noProof/>
        </w:rPr>
      </w:pPr>
      <w:r w:rsidRPr="00497C91">
        <w:rPr>
          <w:rFonts w:ascii="Arial" w:hAnsi="Arial" w:cs="Arial"/>
          <w:noProof/>
        </w:rPr>
        <w:t>Intellectual Property</w:t>
      </w:r>
    </w:p>
    <w:p w14:paraId="32FA983B" w14:textId="77777777" w:rsidR="00497C91" w:rsidRPr="00497C91" w:rsidRDefault="00497C91" w:rsidP="00497C91">
      <w:pPr>
        <w:ind w:right="-108"/>
        <w:rPr>
          <w:rFonts w:ascii="Arial" w:hAnsi="Arial" w:cs="Arial"/>
          <w:noProof/>
        </w:rPr>
      </w:pPr>
      <w:r w:rsidRPr="00497C91">
        <w:rPr>
          <w:rFonts w:ascii="Arial" w:hAnsi="Arial" w:cs="Arial"/>
          <w:noProof/>
        </w:rPr>
        <w:t>Productivity Commission</w:t>
      </w:r>
    </w:p>
    <w:p w14:paraId="52AEE72C" w14:textId="77777777" w:rsidR="00497C91" w:rsidRPr="00497C91" w:rsidRDefault="00497C91" w:rsidP="00497C91">
      <w:pPr>
        <w:ind w:right="-108"/>
        <w:rPr>
          <w:rFonts w:ascii="Arial" w:hAnsi="Arial" w:cs="Arial"/>
          <w:noProof/>
        </w:rPr>
      </w:pPr>
      <w:r w:rsidRPr="00497C91">
        <w:rPr>
          <w:rFonts w:ascii="Arial" w:hAnsi="Arial" w:cs="Arial"/>
          <w:noProof/>
        </w:rPr>
        <w:t>GPO Box 1428</w:t>
      </w:r>
    </w:p>
    <w:p w14:paraId="54910B35" w14:textId="1AE777BA" w:rsidR="0092326D" w:rsidRPr="00497C91" w:rsidRDefault="00497C91" w:rsidP="00497C91">
      <w:pPr>
        <w:rPr>
          <w:rFonts w:ascii="Arial" w:hAnsi="Arial" w:cs="Arial"/>
        </w:rPr>
      </w:pPr>
      <w:r w:rsidRPr="00497C91">
        <w:rPr>
          <w:rFonts w:ascii="Arial" w:hAnsi="Arial" w:cs="Arial"/>
          <w:noProof/>
        </w:rPr>
        <w:t>CANBERRA CITY ACT 2601</w:t>
      </w:r>
    </w:p>
    <w:p w14:paraId="7A1F9DF6" w14:textId="77777777" w:rsidR="00497C91" w:rsidRPr="00497C91" w:rsidRDefault="00497C91">
      <w:pPr>
        <w:rPr>
          <w:rFonts w:ascii="Arial" w:hAnsi="Arial" w:cs="Arial"/>
        </w:rPr>
      </w:pPr>
    </w:p>
    <w:p w14:paraId="29FBE6A5" w14:textId="77777777" w:rsidR="00497C91" w:rsidRPr="00497C91" w:rsidRDefault="00497C91">
      <w:pPr>
        <w:rPr>
          <w:rFonts w:ascii="Arial" w:hAnsi="Arial" w:cs="Arial"/>
        </w:rPr>
      </w:pPr>
    </w:p>
    <w:p w14:paraId="3FCC2095" w14:textId="77777777" w:rsidR="00497C91" w:rsidRPr="00497C91" w:rsidRDefault="00497C91">
      <w:pPr>
        <w:rPr>
          <w:rFonts w:ascii="Arial" w:hAnsi="Arial" w:cs="Arial"/>
        </w:rPr>
      </w:pPr>
    </w:p>
    <w:p w14:paraId="150AC966" w14:textId="6DF43753" w:rsidR="00497C91" w:rsidRPr="00497C91" w:rsidRDefault="00497C91" w:rsidP="00497C91">
      <w:pPr>
        <w:jc w:val="center"/>
        <w:rPr>
          <w:rFonts w:ascii="Arial" w:hAnsi="Arial" w:cs="Arial"/>
          <w:u w:val="single"/>
        </w:rPr>
      </w:pPr>
      <w:r w:rsidRPr="00497C91">
        <w:rPr>
          <w:rFonts w:ascii="Arial" w:hAnsi="Arial" w:cs="Arial"/>
          <w:u w:val="single"/>
        </w:rPr>
        <w:t>Re – Public enquiry on Australia’s intellectual property system</w:t>
      </w:r>
    </w:p>
    <w:p w14:paraId="59DD1CA7" w14:textId="77777777" w:rsidR="00497C91" w:rsidRPr="00497C91" w:rsidRDefault="00497C91">
      <w:pPr>
        <w:rPr>
          <w:rFonts w:ascii="Arial" w:hAnsi="Arial" w:cs="Arial"/>
        </w:rPr>
      </w:pPr>
    </w:p>
    <w:p w14:paraId="12A12144" w14:textId="094AF21C" w:rsidR="00497C91" w:rsidRDefault="00497C91">
      <w:pPr>
        <w:rPr>
          <w:rFonts w:ascii="Arial" w:hAnsi="Arial" w:cs="Arial"/>
        </w:rPr>
      </w:pPr>
      <w:r>
        <w:rPr>
          <w:rFonts w:ascii="Arial" w:hAnsi="Arial" w:cs="Arial"/>
        </w:rPr>
        <w:t xml:space="preserve">Australian Grain Technologies Pty Ltd </w:t>
      </w:r>
      <w:r w:rsidR="00D45002">
        <w:rPr>
          <w:rFonts w:ascii="Arial" w:hAnsi="Arial" w:cs="Arial"/>
        </w:rPr>
        <w:t>(</w:t>
      </w:r>
      <w:proofErr w:type="spellStart"/>
      <w:r w:rsidR="00D45002">
        <w:rPr>
          <w:rFonts w:ascii="Arial" w:hAnsi="Arial" w:cs="Arial"/>
        </w:rPr>
        <w:t>AGT</w:t>
      </w:r>
      <w:proofErr w:type="spellEnd"/>
      <w:r w:rsidR="00D45002">
        <w:rPr>
          <w:rFonts w:ascii="Arial" w:hAnsi="Arial" w:cs="Arial"/>
        </w:rPr>
        <w:t xml:space="preserve">) </w:t>
      </w:r>
      <w:r>
        <w:rPr>
          <w:rFonts w:ascii="Arial" w:hAnsi="Arial" w:cs="Arial"/>
        </w:rPr>
        <w:t>was established in 2002 and has grown to be Australia largest cereal breeding company.</w:t>
      </w:r>
      <w:r w:rsidR="00D45002">
        <w:rPr>
          <w:rFonts w:ascii="Arial" w:hAnsi="Arial" w:cs="Arial"/>
        </w:rPr>
        <w:t xml:space="preserve">  </w:t>
      </w:r>
      <w:proofErr w:type="spellStart"/>
      <w:r w:rsidR="00D45002">
        <w:rPr>
          <w:rFonts w:ascii="Arial" w:hAnsi="Arial" w:cs="Arial"/>
        </w:rPr>
        <w:t>AGT</w:t>
      </w:r>
      <w:proofErr w:type="spellEnd"/>
      <w:r w:rsidR="00D45002">
        <w:rPr>
          <w:rFonts w:ascii="Arial" w:hAnsi="Arial" w:cs="Arial"/>
        </w:rPr>
        <w:t xml:space="preserve"> has breeding centres across Australia developing new wheat and barley varieties for the Australian agricultural sector</w:t>
      </w:r>
    </w:p>
    <w:p w14:paraId="3857A7AA" w14:textId="77777777" w:rsidR="00D45002" w:rsidRDefault="00D45002">
      <w:pPr>
        <w:rPr>
          <w:rFonts w:ascii="Arial" w:hAnsi="Arial" w:cs="Arial"/>
        </w:rPr>
      </w:pPr>
    </w:p>
    <w:p w14:paraId="15C7F575" w14:textId="4F99A147" w:rsidR="00D45002" w:rsidRPr="00497C91" w:rsidRDefault="00D45002">
      <w:pPr>
        <w:rPr>
          <w:rFonts w:ascii="Arial" w:hAnsi="Arial" w:cs="Arial"/>
        </w:rPr>
      </w:pPr>
      <w:r>
        <w:rPr>
          <w:rFonts w:ascii="Arial" w:hAnsi="Arial" w:cs="Arial"/>
        </w:rPr>
        <w:t xml:space="preserve">As with all other major cereal breeding companies in Australia, </w:t>
      </w:r>
      <w:proofErr w:type="spellStart"/>
      <w:r>
        <w:rPr>
          <w:rFonts w:ascii="Arial" w:hAnsi="Arial" w:cs="Arial"/>
        </w:rPr>
        <w:t>AGT</w:t>
      </w:r>
      <w:proofErr w:type="spellEnd"/>
      <w:r>
        <w:rPr>
          <w:rFonts w:ascii="Arial" w:hAnsi="Arial" w:cs="Arial"/>
        </w:rPr>
        <w:t xml:space="preserve"> relies upon the intellectual property rights we receive through the registrat</w:t>
      </w:r>
      <w:r w:rsidR="00E65FBA">
        <w:rPr>
          <w:rFonts w:ascii="Arial" w:hAnsi="Arial" w:cs="Arial"/>
        </w:rPr>
        <w:t>ion of Plant Breeders R</w:t>
      </w:r>
      <w:r>
        <w:rPr>
          <w:rFonts w:ascii="Arial" w:hAnsi="Arial" w:cs="Arial"/>
        </w:rPr>
        <w:t>ights (</w:t>
      </w:r>
      <w:proofErr w:type="spellStart"/>
      <w:r>
        <w:rPr>
          <w:rFonts w:ascii="Arial" w:hAnsi="Arial" w:cs="Arial"/>
        </w:rPr>
        <w:t>PBR</w:t>
      </w:r>
      <w:proofErr w:type="spellEnd"/>
      <w:r>
        <w:rPr>
          <w:rFonts w:ascii="Arial" w:hAnsi="Arial" w:cs="Arial"/>
        </w:rPr>
        <w:t xml:space="preserve">) for our new varieties.  The rights obtained under </w:t>
      </w:r>
      <w:proofErr w:type="spellStart"/>
      <w:r>
        <w:rPr>
          <w:rFonts w:ascii="Arial" w:hAnsi="Arial" w:cs="Arial"/>
        </w:rPr>
        <w:t>PBR</w:t>
      </w:r>
      <w:proofErr w:type="spellEnd"/>
      <w:r>
        <w:rPr>
          <w:rFonts w:ascii="Arial" w:hAnsi="Arial" w:cs="Arial"/>
        </w:rPr>
        <w:t xml:space="preserve"> ensure that </w:t>
      </w:r>
      <w:proofErr w:type="spellStart"/>
      <w:r>
        <w:rPr>
          <w:rFonts w:ascii="Arial" w:hAnsi="Arial" w:cs="Arial"/>
        </w:rPr>
        <w:t>AGT</w:t>
      </w:r>
      <w:proofErr w:type="spellEnd"/>
      <w:r>
        <w:rPr>
          <w:rFonts w:ascii="Arial" w:hAnsi="Arial" w:cs="Arial"/>
        </w:rPr>
        <w:t xml:space="preserve"> is able to generate sufficient returns from the commercialisation of our varieties to invest back into further breeding and thereby improved genetic gains.  Such gains ensure improved productivity for all cereal growers.</w:t>
      </w:r>
    </w:p>
    <w:p w14:paraId="5B67DA93" w14:textId="47D0D06E" w:rsidR="0092326D" w:rsidRDefault="00D45002" w:rsidP="0092326D">
      <w:pPr>
        <w:pStyle w:val="BodyText"/>
        <w:rPr>
          <w:rFonts w:ascii="Arial" w:hAnsi="Arial"/>
          <w:i/>
          <w:sz w:val="22"/>
        </w:rPr>
      </w:pPr>
      <w:r w:rsidRPr="00D45002">
        <w:rPr>
          <w:rFonts w:ascii="Arial" w:hAnsi="Arial" w:cs="Arial"/>
          <w:szCs w:val="24"/>
        </w:rPr>
        <w:t xml:space="preserve">In </w:t>
      </w:r>
      <w:r w:rsidRPr="00236C43">
        <w:rPr>
          <w:rFonts w:ascii="Arial" w:hAnsi="Arial" w:cs="Arial"/>
          <w:szCs w:val="24"/>
        </w:rPr>
        <w:t>it’s</w:t>
      </w:r>
      <w:r w:rsidRPr="00D45002">
        <w:rPr>
          <w:rFonts w:ascii="Arial" w:hAnsi="Arial" w:cs="Arial"/>
          <w:szCs w:val="24"/>
        </w:rPr>
        <w:t xml:space="preserve"> recent “Issues Paper”</w:t>
      </w:r>
      <w:r>
        <w:rPr>
          <w:rFonts w:ascii="Arial" w:hAnsi="Arial"/>
          <w:b/>
          <w:i/>
          <w:sz w:val="22"/>
        </w:rPr>
        <w:t xml:space="preserve"> </w:t>
      </w:r>
      <w:r w:rsidR="0092326D" w:rsidRPr="00D45002">
        <w:rPr>
          <w:rFonts w:ascii="Arial" w:hAnsi="Arial"/>
          <w:i/>
          <w:sz w:val="22"/>
        </w:rPr>
        <w:t xml:space="preserve">The Commission seeks evidence from plant breeders and other stakeholders (particularly farmers and farmer representatives) on whether the introduction of </w:t>
      </w:r>
      <w:proofErr w:type="spellStart"/>
      <w:r w:rsidR="0092326D" w:rsidRPr="00D45002">
        <w:rPr>
          <w:rFonts w:ascii="Arial" w:hAnsi="Arial"/>
          <w:i/>
          <w:sz w:val="22"/>
        </w:rPr>
        <w:t>PBRs</w:t>
      </w:r>
      <w:proofErr w:type="spellEnd"/>
      <w:r w:rsidR="0092326D" w:rsidRPr="00D45002">
        <w:rPr>
          <w:rFonts w:ascii="Arial" w:hAnsi="Arial"/>
          <w:i/>
          <w:sz w:val="22"/>
        </w:rPr>
        <w:t xml:space="preserve"> has led to a more productive and profitable agriculture sector in Australia than would have been the cas</w:t>
      </w:r>
      <w:r>
        <w:rPr>
          <w:rFonts w:ascii="Arial" w:hAnsi="Arial"/>
          <w:i/>
          <w:sz w:val="22"/>
        </w:rPr>
        <w:t>e under general IP protections.”</w:t>
      </w:r>
    </w:p>
    <w:p w14:paraId="30D8F7A2" w14:textId="47859FE2" w:rsidR="00D45002" w:rsidRPr="00D45002" w:rsidRDefault="00D45002" w:rsidP="0092326D">
      <w:pPr>
        <w:pStyle w:val="BodyText"/>
        <w:rPr>
          <w:rFonts w:ascii="Arial" w:hAnsi="Arial" w:cs="Arial"/>
          <w:szCs w:val="24"/>
        </w:rPr>
      </w:pPr>
      <w:proofErr w:type="spellStart"/>
      <w:r>
        <w:rPr>
          <w:rFonts w:ascii="Arial" w:hAnsi="Arial" w:cs="Arial"/>
          <w:szCs w:val="24"/>
        </w:rPr>
        <w:t>AGT</w:t>
      </w:r>
      <w:proofErr w:type="spellEnd"/>
      <w:r>
        <w:rPr>
          <w:rFonts w:ascii="Arial" w:hAnsi="Arial" w:cs="Arial"/>
          <w:szCs w:val="24"/>
        </w:rPr>
        <w:t xml:space="preserve"> tenders the attached comments for consideration</w:t>
      </w:r>
    </w:p>
    <w:p w14:paraId="1A28A602" w14:textId="53CD038C" w:rsidR="00D45002" w:rsidRDefault="00E65FBA" w:rsidP="0092326D">
      <w:pPr>
        <w:pStyle w:val="BodyText"/>
        <w:rPr>
          <w:rFonts w:ascii="Arial" w:hAnsi="Arial" w:cs="Arial"/>
          <w:szCs w:val="24"/>
        </w:rPr>
      </w:pPr>
      <w:r>
        <w:rPr>
          <w:rFonts w:ascii="Arial" w:hAnsi="Arial" w:cs="Arial"/>
          <w:szCs w:val="24"/>
        </w:rPr>
        <w:t>Kind regards</w:t>
      </w:r>
    </w:p>
    <w:p w14:paraId="6C537385" w14:textId="77777777" w:rsidR="00D45002" w:rsidRDefault="00D45002" w:rsidP="0092326D">
      <w:pPr>
        <w:pStyle w:val="BodyText"/>
        <w:rPr>
          <w:rFonts w:ascii="Arial" w:hAnsi="Arial" w:cs="Arial"/>
          <w:szCs w:val="24"/>
        </w:rPr>
      </w:pPr>
    </w:p>
    <w:p w14:paraId="5883AE06" w14:textId="77777777" w:rsidR="00D45002" w:rsidRPr="00D45002" w:rsidRDefault="00D45002" w:rsidP="0092326D">
      <w:pPr>
        <w:pStyle w:val="BodyText"/>
        <w:rPr>
          <w:rFonts w:ascii="Arial" w:hAnsi="Arial" w:cs="Arial"/>
          <w:szCs w:val="24"/>
        </w:rPr>
      </w:pPr>
    </w:p>
    <w:p w14:paraId="47E91D27" w14:textId="77777777" w:rsidR="00D45002" w:rsidRPr="00D45002" w:rsidRDefault="00D45002" w:rsidP="00D45002">
      <w:pPr>
        <w:rPr>
          <w:rFonts w:ascii="Arial" w:hAnsi="Arial" w:cs="Arial"/>
        </w:rPr>
      </w:pPr>
      <w:r w:rsidRPr="00D45002">
        <w:rPr>
          <w:rFonts w:ascii="Arial" w:hAnsi="Arial" w:cs="Arial"/>
        </w:rPr>
        <w:t>Andrew Cecil</w:t>
      </w:r>
    </w:p>
    <w:p w14:paraId="55102C8B" w14:textId="77777777" w:rsidR="00D45002" w:rsidRPr="00D45002" w:rsidRDefault="00D45002" w:rsidP="00D45002">
      <w:pPr>
        <w:rPr>
          <w:rFonts w:ascii="Arial" w:hAnsi="Arial" w:cs="Arial"/>
        </w:rPr>
      </w:pPr>
      <w:r w:rsidRPr="00D45002">
        <w:rPr>
          <w:rFonts w:ascii="Arial" w:hAnsi="Arial" w:cs="Arial"/>
        </w:rPr>
        <w:t>General Manager – Business</w:t>
      </w:r>
    </w:p>
    <w:p w14:paraId="6889C65B" w14:textId="77777777" w:rsidR="00D45002" w:rsidRPr="00D45002" w:rsidRDefault="00D45002" w:rsidP="00D45002">
      <w:pPr>
        <w:rPr>
          <w:rFonts w:ascii="Arial" w:hAnsi="Arial" w:cs="Arial"/>
        </w:rPr>
      </w:pPr>
      <w:r w:rsidRPr="00D45002">
        <w:rPr>
          <w:rFonts w:ascii="Arial" w:hAnsi="Arial" w:cs="Arial"/>
        </w:rPr>
        <w:t>Australian Grain Technologies Pty Ltd</w:t>
      </w:r>
    </w:p>
    <w:p w14:paraId="088B868D" w14:textId="77777777" w:rsidR="00D45002" w:rsidRPr="00D45002" w:rsidRDefault="00D45002" w:rsidP="00D45002">
      <w:pPr>
        <w:rPr>
          <w:rFonts w:ascii="Arial" w:hAnsi="Arial" w:cs="Arial"/>
        </w:rPr>
      </w:pPr>
    </w:p>
    <w:p w14:paraId="24756D26" w14:textId="77777777" w:rsidR="00D45002" w:rsidRPr="00D45002" w:rsidRDefault="00D45002" w:rsidP="0092326D">
      <w:pPr>
        <w:pStyle w:val="BodyText"/>
        <w:rPr>
          <w:rFonts w:ascii="Arial" w:hAnsi="Arial" w:cs="Arial"/>
          <w:szCs w:val="24"/>
        </w:rPr>
      </w:pPr>
    </w:p>
    <w:p w14:paraId="4CFB5387" w14:textId="60C03CEE" w:rsidR="00497C91" w:rsidRDefault="00497C91">
      <w:pPr>
        <w:spacing w:after="160" w:line="259" w:lineRule="auto"/>
        <w:rPr>
          <w:rFonts w:ascii="Arial" w:hAnsi="Arial"/>
          <w:b/>
          <w:i/>
          <w:sz w:val="22"/>
          <w:szCs w:val="20"/>
        </w:rPr>
      </w:pPr>
      <w:r>
        <w:rPr>
          <w:rFonts w:ascii="Arial" w:hAnsi="Arial"/>
          <w:b/>
          <w:i/>
          <w:sz w:val="22"/>
        </w:rPr>
        <w:br w:type="page"/>
      </w:r>
    </w:p>
    <w:p w14:paraId="3A392FF1" w14:textId="77777777" w:rsidR="0092326D" w:rsidRPr="0092326D" w:rsidRDefault="0092326D" w:rsidP="0092326D">
      <w:pPr>
        <w:pStyle w:val="BodyText"/>
        <w:rPr>
          <w:rFonts w:ascii="Arial" w:hAnsi="Arial"/>
          <w:b/>
          <w:i/>
          <w:sz w:val="22"/>
        </w:rPr>
      </w:pPr>
      <w:r w:rsidRPr="0092326D">
        <w:rPr>
          <w:rFonts w:ascii="Arial" w:hAnsi="Arial"/>
          <w:b/>
          <w:i/>
          <w:sz w:val="22"/>
        </w:rPr>
        <w:lastRenderedPageBreak/>
        <w:t xml:space="preserve">Is there quantitative evidence to show that the introduction of </w:t>
      </w:r>
      <w:proofErr w:type="spellStart"/>
      <w:r w:rsidRPr="0092326D">
        <w:rPr>
          <w:rFonts w:ascii="Arial" w:hAnsi="Arial"/>
          <w:b/>
          <w:i/>
          <w:sz w:val="22"/>
        </w:rPr>
        <w:t>PBRs</w:t>
      </w:r>
      <w:proofErr w:type="spellEnd"/>
      <w:r w:rsidRPr="0092326D">
        <w:rPr>
          <w:rFonts w:ascii="Arial" w:hAnsi="Arial"/>
          <w:b/>
          <w:i/>
          <w:sz w:val="22"/>
        </w:rPr>
        <w:t xml:space="preserve"> led to an increase in the quality and quantity of new plant varieties, and an increase in the role of the private sector in plant breeding? </w:t>
      </w:r>
    </w:p>
    <w:p w14:paraId="3EF0F1AA" w14:textId="77777777" w:rsidR="003B168C" w:rsidRPr="00497C91" w:rsidRDefault="002D3017" w:rsidP="0092326D">
      <w:pPr>
        <w:pStyle w:val="BodyText"/>
        <w:rPr>
          <w:rFonts w:ascii="Arial" w:hAnsi="Arial"/>
          <w:sz w:val="22"/>
        </w:rPr>
      </w:pPr>
      <w:r w:rsidRPr="00497C91">
        <w:rPr>
          <w:rFonts w:ascii="Arial" w:hAnsi="Arial"/>
          <w:sz w:val="22"/>
        </w:rPr>
        <w:t>Plant Breeder’s Rights, which enabled the collection of End Point Royalties (</w:t>
      </w:r>
      <w:proofErr w:type="spellStart"/>
      <w:r w:rsidRPr="00497C91">
        <w:rPr>
          <w:rFonts w:ascii="Arial" w:hAnsi="Arial"/>
          <w:sz w:val="22"/>
        </w:rPr>
        <w:t>EPRs</w:t>
      </w:r>
      <w:proofErr w:type="spellEnd"/>
      <w:r w:rsidRPr="00497C91">
        <w:rPr>
          <w:rFonts w:ascii="Arial" w:hAnsi="Arial"/>
          <w:sz w:val="22"/>
        </w:rPr>
        <w:t xml:space="preserve">), has allowed wheat breeding to transition successfully to a private investment model. Prior to 2001, &gt;95% of wheat breeding activity was publically funded. After 2005, all wheat breeding transitioned to a completely private investment model. Investment levels rose dramatically, and are now more than twice the level they were prior to privatisation. This very large increase in investment is beginning to translate into greater rates of genetic gain. By way of example, Figure 1 shows the commercial rate of genetic gain for one of the breeding programmes (Roseworthy, South Australia) that made the transition from public funding to private investment. </w:t>
      </w:r>
      <w:r w:rsidR="00BD73BA" w:rsidRPr="00497C91">
        <w:rPr>
          <w:rFonts w:ascii="Arial" w:hAnsi="Arial"/>
          <w:sz w:val="22"/>
        </w:rPr>
        <w:t xml:space="preserve">This </w:t>
      </w:r>
      <w:proofErr w:type="spellStart"/>
      <w:r w:rsidR="00BD73BA" w:rsidRPr="00497C91">
        <w:rPr>
          <w:rFonts w:ascii="Arial" w:hAnsi="Arial"/>
          <w:sz w:val="22"/>
        </w:rPr>
        <w:t>PBR</w:t>
      </w:r>
      <w:proofErr w:type="spellEnd"/>
      <w:r w:rsidR="00BD73BA" w:rsidRPr="00497C91">
        <w:rPr>
          <w:rFonts w:ascii="Arial" w:hAnsi="Arial"/>
          <w:sz w:val="22"/>
        </w:rPr>
        <w:t xml:space="preserve"> enabled private breeding model has led to the direct investment of multinational seed companies such as </w:t>
      </w:r>
      <w:proofErr w:type="spellStart"/>
      <w:r w:rsidR="00BD73BA" w:rsidRPr="00497C91">
        <w:rPr>
          <w:rFonts w:ascii="Arial" w:hAnsi="Arial"/>
          <w:sz w:val="22"/>
        </w:rPr>
        <w:t>Limagrain</w:t>
      </w:r>
      <w:proofErr w:type="spellEnd"/>
      <w:r w:rsidR="00BD73BA" w:rsidRPr="00497C91">
        <w:rPr>
          <w:rFonts w:ascii="Arial" w:hAnsi="Arial"/>
          <w:sz w:val="22"/>
        </w:rPr>
        <w:t xml:space="preserve">, Syngenta, Monsanto, Bayer and Dow. </w:t>
      </w:r>
      <w:r w:rsidRPr="00497C91">
        <w:rPr>
          <w:rFonts w:ascii="Arial" w:hAnsi="Arial"/>
          <w:sz w:val="22"/>
        </w:rPr>
        <w:t>Much of th</w:t>
      </w:r>
      <w:r w:rsidR="00BD73BA" w:rsidRPr="00497C91">
        <w:rPr>
          <w:rFonts w:ascii="Arial" w:hAnsi="Arial"/>
          <w:sz w:val="22"/>
        </w:rPr>
        <w:t>is</w:t>
      </w:r>
      <w:r w:rsidRPr="00497C91">
        <w:rPr>
          <w:rFonts w:ascii="Arial" w:hAnsi="Arial"/>
          <w:sz w:val="22"/>
        </w:rPr>
        <w:t xml:space="preserve"> increase in wheat breeding investment has only occurred in the last 5 years</w:t>
      </w:r>
      <w:r w:rsidR="00BD73BA" w:rsidRPr="00497C91">
        <w:rPr>
          <w:rFonts w:ascii="Arial" w:hAnsi="Arial"/>
          <w:sz w:val="22"/>
        </w:rPr>
        <w:t>,</w:t>
      </w:r>
      <w:r w:rsidRPr="00497C91">
        <w:rPr>
          <w:rFonts w:ascii="Arial" w:hAnsi="Arial"/>
          <w:sz w:val="22"/>
        </w:rPr>
        <w:t xml:space="preserve"> and so given the long product development cycle (</w:t>
      </w:r>
      <w:r w:rsidR="00BD73BA" w:rsidRPr="00497C91">
        <w:rPr>
          <w:rFonts w:ascii="Arial" w:hAnsi="Arial"/>
          <w:sz w:val="22"/>
        </w:rPr>
        <w:t>10</w:t>
      </w:r>
      <w:r w:rsidRPr="00497C91">
        <w:rPr>
          <w:rFonts w:ascii="Arial" w:hAnsi="Arial"/>
          <w:sz w:val="22"/>
        </w:rPr>
        <w:t>-1</w:t>
      </w:r>
      <w:r w:rsidR="00BD73BA" w:rsidRPr="00497C91">
        <w:rPr>
          <w:rFonts w:ascii="Arial" w:hAnsi="Arial"/>
          <w:sz w:val="22"/>
        </w:rPr>
        <w:t>2</w:t>
      </w:r>
      <w:r w:rsidRPr="00497C91">
        <w:rPr>
          <w:rFonts w:ascii="Arial" w:hAnsi="Arial"/>
          <w:sz w:val="22"/>
        </w:rPr>
        <w:t xml:space="preserve"> years), it is likely that the next 15 years will see even greater rates of genetic gain. </w:t>
      </w:r>
    </w:p>
    <w:p w14:paraId="3C73DAAE" w14:textId="77777777" w:rsidR="002D3017" w:rsidRDefault="002D3017" w:rsidP="0092326D">
      <w:pPr>
        <w:pStyle w:val="BodyText"/>
        <w:rPr>
          <w:rFonts w:ascii="Arial" w:hAnsi="Arial"/>
          <w:b/>
          <w:i/>
          <w:sz w:val="22"/>
        </w:rPr>
      </w:pPr>
    </w:p>
    <w:p w14:paraId="43990979" w14:textId="77777777" w:rsidR="003B168C" w:rsidRDefault="002D3017" w:rsidP="0092326D">
      <w:pPr>
        <w:pStyle w:val="BodyText"/>
        <w:rPr>
          <w:rFonts w:ascii="Arial" w:hAnsi="Arial"/>
          <w:b/>
          <w:i/>
          <w:sz w:val="22"/>
        </w:rPr>
      </w:pPr>
      <w:r>
        <w:rPr>
          <w:rFonts w:ascii="Arial" w:hAnsi="Arial"/>
          <w:b/>
          <w:i/>
          <w:noProof/>
          <w:sz w:val="22"/>
        </w:rPr>
        <mc:AlternateContent>
          <mc:Choice Requires="wpg">
            <w:drawing>
              <wp:anchor distT="0" distB="0" distL="114300" distR="114300" simplePos="0" relativeHeight="251659264" behindDoc="0" locked="0" layoutInCell="1" allowOverlap="1" wp14:anchorId="6A346158" wp14:editId="76874DB3">
                <wp:simplePos x="0" y="0"/>
                <wp:positionH relativeFrom="margin">
                  <wp:align>left</wp:align>
                </wp:positionH>
                <wp:positionV relativeFrom="paragraph">
                  <wp:posOffset>68123</wp:posOffset>
                </wp:positionV>
                <wp:extent cx="5815965" cy="3365500"/>
                <wp:effectExtent l="0" t="0" r="0" b="6350"/>
                <wp:wrapNone/>
                <wp:docPr id="27" name="Group 27"/>
                <wp:cNvGraphicFramePr/>
                <a:graphic xmlns:a="http://schemas.openxmlformats.org/drawingml/2006/main">
                  <a:graphicData uri="http://schemas.microsoft.com/office/word/2010/wordprocessingGroup">
                    <wpg:wgp>
                      <wpg:cNvGrpSpPr/>
                      <wpg:grpSpPr>
                        <a:xfrm>
                          <a:off x="0" y="0"/>
                          <a:ext cx="5815965" cy="3365500"/>
                          <a:chOff x="0" y="0"/>
                          <a:chExt cx="5815965" cy="3365500"/>
                        </a:xfrm>
                      </wpg:grpSpPr>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965" cy="3365500"/>
                          </a:xfrm>
                          <a:prstGeom prst="rect">
                            <a:avLst/>
                          </a:prstGeom>
                          <a:noFill/>
                        </pic:spPr>
                      </pic:pic>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421331" y="504749"/>
                            <a:ext cx="3279775" cy="1426845"/>
                          </a:xfrm>
                          <a:prstGeom prst="rect">
                            <a:avLst/>
                          </a:prstGeom>
                          <a:noFill/>
                        </pic:spPr>
                      </pic:pic>
                    </wpg:wgp>
                  </a:graphicData>
                </a:graphic>
              </wp:anchor>
            </w:drawing>
          </mc:Choice>
          <mc:Fallback xmlns:w15="http://schemas.microsoft.com/office/word/2012/wordml">
            <w:pict>
              <v:group w14:anchorId="0787C0B4" id="Group 27" o:spid="_x0000_s1026" style="position:absolute;margin-left:0;margin-top:5.35pt;width:457.95pt;height:265pt;z-index:251659264;mso-position-horizontal:left;mso-position-horizontal-relative:margin" coordsize="58159,33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58159;height:33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tPWjFAAAA2wAAAA8AAABkcnMvZG93bnJldi54bWxEj0FrwkAUhO+C/2F5Qm+6qbQi0U0oStqi&#10;YGnU+yP7mqRm34bsNqb/vlsQPA4z8w2zTgfTiJ46V1tW8DiLQBAXVtdcKjgds+kShPPIGhvLpOCX&#10;HKTJeLTGWNsrf1Kf+1IECLsYFVTet7GUrqjIoJvZljh4X7Yz6IPsSqk7vAa4aeQ8ihbSYM1hocKW&#10;NhUVl/zHKGh22bfbvy42Wb97epOHc79d1h9KPUyGlxUIT4O/h2/td61g/gz/X8IP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bT1oxQAAANsAAAAPAAAAAAAAAAAAAAAA&#10;AJ8CAABkcnMvZG93bnJldi54bWxQSwUGAAAAAAQABAD3AAAAkQMAAAAA&#10;">
                  <v:imagedata r:id="rId10" o:title=""/>
                  <v:path arrowok="t"/>
                </v:shape>
                <v:shape id="Picture 26" o:spid="_x0000_s1028" type="#_x0000_t75" style="position:absolute;left:24213;top:5047;width:32798;height:14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Cu7EAAAA2wAAAA8AAABkcnMvZG93bnJldi54bWxEj0FrAjEUhO+C/yE8oTfNKq3YrVFEVKyH&#10;FrWHHp+b525w87Juom7/fSMIHoeZ+YYZTxtbiivV3jhW0O8lIIgzpw3nCn72y+4IhA/IGkvHpOCP&#10;PEwn7dYYU+1uvKXrLuQiQtinqKAIoUql9FlBFn3PVcTRO7raYoiyzqWu8RbhtpSDJBlKi4bjQoEV&#10;zQvKTruLVXD2F/P9FVaHhS3fN8b8fu5f529KvXSa2QeIQE14hh/ttVYwGML9S/wBcv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4Cu7EAAAA2wAAAA8AAAAAAAAAAAAAAAAA&#10;nwIAAGRycy9kb3ducmV2LnhtbFBLBQYAAAAABAAEAPcAAACQAwAAAAA=&#10;">
                  <v:imagedata r:id="rId11" o:title=""/>
                  <v:path arrowok="t"/>
                </v:shape>
                <w10:wrap anchorx="margin"/>
              </v:group>
            </w:pict>
          </mc:Fallback>
        </mc:AlternateContent>
      </w:r>
    </w:p>
    <w:p w14:paraId="610D2CA3" w14:textId="77777777" w:rsidR="003B168C" w:rsidRDefault="003B168C" w:rsidP="0092326D">
      <w:pPr>
        <w:pStyle w:val="BodyText"/>
        <w:rPr>
          <w:rFonts w:ascii="Arial" w:hAnsi="Arial"/>
          <w:b/>
          <w:i/>
          <w:sz w:val="22"/>
        </w:rPr>
      </w:pPr>
    </w:p>
    <w:p w14:paraId="51766692" w14:textId="77777777" w:rsidR="0092326D" w:rsidRPr="0092326D" w:rsidRDefault="0092326D" w:rsidP="0092326D">
      <w:pPr>
        <w:pStyle w:val="BodyText"/>
        <w:rPr>
          <w:rFonts w:ascii="Arial" w:hAnsi="Arial"/>
          <w:b/>
          <w:i/>
          <w:sz w:val="22"/>
        </w:rPr>
      </w:pPr>
      <w:r w:rsidRPr="0092326D">
        <w:rPr>
          <w:rFonts w:ascii="Arial" w:hAnsi="Arial"/>
          <w:b/>
          <w:i/>
          <w:sz w:val="22"/>
        </w:rPr>
        <w:t xml:space="preserve">Are the protections afforded under </w:t>
      </w:r>
      <w:proofErr w:type="spellStart"/>
      <w:r w:rsidRPr="0092326D">
        <w:rPr>
          <w:rFonts w:ascii="Arial" w:hAnsi="Arial"/>
          <w:b/>
          <w:i/>
          <w:sz w:val="22"/>
        </w:rPr>
        <w:t>PBRs</w:t>
      </w:r>
      <w:proofErr w:type="spellEnd"/>
      <w:r w:rsidRPr="0092326D">
        <w:rPr>
          <w:rFonts w:ascii="Arial" w:hAnsi="Arial"/>
          <w:b/>
          <w:i/>
          <w:sz w:val="22"/>
        </w:rPr>
        <w:t xml:space="preserve"> proportional to the efforts of breeders?</w:t>
      </w:r>
    </w:p>
    <w:p w14:paraId="4649C475" w14:textId="77777777" w:rsidR="0092326D" w:rsidRPr="00694EE9" w:rsidRDefault="0092326D" w:rsidP="0092326D">
      <w:pPr>
        <w:pStyle w:val="BodyText"/>
        <w:rPr>
          <w:rFonts w:ascii="Arial" w:hAnsi="Arial"/>
          <w:i/>
          <w:sz w:val="22"/>
        </w:rPr>
      </w:pPr>
      <w:r>
        <w:rPr>
          <w:rFonts w:ascii="Arial" w:hAnsi="Arial"/>
          <w:i/>
          <w:sz w:val="22"/>
        </w:rPr>
        <w:t xml:space="preserve">Cecil &amp; </w:t>
      </w:r>
      <w:proofErr w:type="spellStart"/>
      <w:r>
        <w:rPr>
          <w:rFonts w:ascii="Arial" w:hAnsi="Arial"/>
          <w:i/>
          <w:sz w:val="22"/>
        </w:rPr>
        <w:t>Kuchel</w:t>
      </w:r>
      <w:proofErr w:type="spellEnd"/>
    </w:p>
    <w:p w14:paraId="1702990B" w14:textId="77777777" w:rsidR="0092326D" w:rsidRPr="0092326D" w:rsidRDefault="0092326D" w:rsidP="0092326D">
      <w:pPr>
        <w:pStyle w:val="BodyText"/>
        <w:rPr>
          <w:rFonts w:ascii="Arial" w:hAnsi="Arial"/>
          <w:b/>
          <w:i/>
          <w:sz w:val="22"/>
        </w:rPr>
      </w:pPr>
      <w:r w:rsidRPr="0092326D">
        <w:rPr>
          <w:rFonts w:ascii="Arial" w:hAnsi="Arial"/>
          <w:b/>
          <w:i/>
          <w:sz w:val="22"/>
        </w:rPr>
        <w:t xml:space="preserve">Is there evidence the introduction of </w:t>
      </w:r>
      <w:proofErr w:type="spellStart"/>
      <w:r w:rsidRPr="0092326D">
        <w:rPr>
          <w:rFonts w:ascii="Arial" w:hAnsi="Arial"/>
          <w:b/>
          <w:i/>
          <w:sz w:val="22"/>
        </w:rPr>
        <w:t>PBRs</w:t>
      </w:r>
      <w:proofErr w:type="spellEnd"/>
      <w:r w:rsidRPr="0092326D">
        <w:rPr>
          <w:rFonts w:ascii="Arial" w:hAnsi="Arial"/>
          <w:b/>
          <w:i/>
          <w:sz w:val="22"/>
        </w:rPr>
        <w:t xml:space="preserve"> has contributed to the development of Australia’s seed export industry? Is this a suitable role for IP policy?</w:t>
      </w:r>
    </w:p>
    <w:p w14:paraId="59B5FAFC" w14:textId="77777777" w:rsidR="0092326D" w:rsidRDefault="0092326D" w:rsidP="0092326D">
      <w:pPr>
        <w:pStyle w:val="BodyText"/>
        <w:rPr>
          <w:rFonts w:ascii="Arial" w:hAnsi="Arial"/>
          <w:i/>
          <w:sz w:val="22"/>
        </w:rPr>
      </w:pPr>
      <w:r>
        <w:rPr>
          <w:rFonts w:ascii="Arial" w:hAnsi="Arial"/>
          <w:i/>
          <w:sz w:val="22"/>
        </w:rPr>
        <w:t xml:space="preserve">NOT </w:t>
      </w:r>
      <w:proofErr w:type="spellStart"/>
      <w:r>
        <w:rPr>
          <w:rFonts w:ascii="Arial" w:hAnsi="Arial"/>
          <w:i/>
          <w:sz w:val="22"/>
        </w:rPr>
        <w:t>AGT</w:t>
      </w:r>
      <w:proofErr w:type="spellEnd"/>
      <w:r>
        <w:rPr>
          <w:rFonts w:ascii="Arial" w:hAnsi="Arial"/>
          <w:i/>
          <w:sz w:val="22"/>
        </w:rPr>
        <w:t xml:space="preserve"> </w:t>
      </w:r>
    </w:p>
    <w:p w14:paraId="356A7408" w14:textId="77777777" w:rsidR="0092326D" w:rsidRPr="0092326D" w:rsidRDefault="0092326D" w:rsidP="0092326D">
      <w:pPr>
        <w:pStyle w:val="BodyText"/>
        <w:rPr>
          <w:rFonts w:ascii="Arial" w:hAnsi="Arial"/>
          <w:b/>
          <w:i/>
          <w:sz w:val="22"/>
        </w:rPr>
      </w:pPr>
      <w:r w:rsidRPr="0092326D">
        <w:rPr>
          <w:rFonts w:ascii="Arial" w:hAnsi="Arial"/>
          <w:b/>
          <w:i/>
          <w:sz w:val="22"/>
        </w:rPr>
        <w:t xml:space="preserve">How adaptable is the system of </w:t>
      </w:r>
      <w:proofErr w:type="spellStart"/>
      <w:r w:rsidRPr="0092326D">
        <w:rPr>
          <w:rFonts w:ascii="Arial" w:hAnsi="Arial"/>
          <w:b/>
          <w:i/>
          <w:sz w:val="22"/>
        </w:rPr>
        <w:t>PBRs</w:t>
      </w:r>
      <w:proofErr w:type="spellEnd"/>
      <w:r w:rsidRPr="0092326D">
        <w:rPr>
          <w:rFonts w:ascii="Arial" w:hAnsi="Arial"/>
          <w:b/>
          <w:i/>
          <w:sz w:val="22"/>
        </w:rPr>
        <w:t xml:space="preserve"> to technological change? Should </w:t>
      </w:r>
      <w:proofErr w:type="spellStart"/>
      <w:r w:rsidRPr="0092326D">
        <w:rPr>
          <w:rFonts w:ascii="Arial" w:hAnsi="Arial"/>
          <w:b/>
          <w:i/>
          <w:sz w:val="22"/>
        </w:rPr>
        <w:t>PBR</w:t>
      </w:r>
      <w:proofErr w:type="spellEnd"/>
      <w:r w:rsidRPr="0092326D">
        <w:rPr>
          <w:rFonts w:ascii="Arial" w:hAnsi="Arial"/>
          <w:b/>
          <w:i/>
          <w:sz w:val="22"/>
        </w:rPr>
        <w:t xml:space="preserve"> legislation be amended in light of technological developments, or can new high-value plant varieties (however they are developed) be adequately supported by patent laws?</w:t>
      </w:r>
    </w:p>
    <w:p w14:paraId="4FF2329E" w14:textId="77777777" w:rsidR="0092326D" w:rsidRDefault="0092326D" w:rsidP="0092326D">
      <w:pPr>
        <w:spacing w:before="240"/>
        <w:rPr>
          <w:rFonts w:ascii="Arial" w:hAnsi="Arial"/>
          <w:i/>
          <w:sz w:val="22"/>
        </w:rPr>
      </w:pPr>
      <w:r>
        <w:rPr>
          <w:rFonts w:ascii="Arial" w:hAnsi="Arial"/>
          <w:i/>
          <w:sz w:val="22"/>
        </w:rPr>
        <w:t xml:space="preserve">Cecil &amp; </w:t>
      </w:r>
      <w:proofErr w:type="spellStart"/>
      <w:r>
        <w:rPr>
          <w:rFonts w:ascii="Arial" w:hAnsi="Arial"/>
          <w:i/>
          <w:sz w:val="22"/>
        </w:rPr>
        <w:t>Kuchel</w:t>
      </w:r>
      <w:proofErr w:type="spellEnd"/>
    </w:p>
    <w:p w14:paraId="198CBDD4" w14:textId="77777777" w:rsidR="002D3017" w:rsidRDefault="002D3017" w:rsidP="0092326D">
      <w:pPr>
        <w:spacing w:before="240"/>
        <w:rPr>
          <w:rFonts w:ascii="Arial" w:hAnsi="Arial"/>
          <w:sz w:val="22"/>
        </w:rPr>
      </w:pPr>
    </w:p>
    <w:p w14:paraId="475B2D1B" w14:textId="77777777" w:rsidR="002D3017" w:rsidRDefault="002D3017" w:rsidP="0092326D">
      <w:pPr>
        <w:spacing w:before="240"/>
        <w:rPr>
          <w:rFonts w:ascii="Arial" w:hAnsi="Arial"/>
          <w:sz w:val="22"/>
        </w:rPr>
      </w:pPr>
    </w:p>
    <w:p w14:paraId="1F4B60DA" w14:textId="77777777" w:rsidR="00D45002" w:rsidRDefault="00D45002" w:rsidP="0092326D">
      <w:pPr>
        <w:spacing w:before="240"/>
        <w:rPr>
          <w:rFonts w:ascii="Arial" w:hAnsi="Arial"/>
          <w:sz w:val="22"/>
        </w:rPr>
      </w:pPr>
    </w:p>
    <w:p w14:paraId="29CF4F88" w14:textId="77777777" w:rsidR="00D45002" w:rsidRDefault="00D45002" w:rsidP="0092326D">
      <w:pPr>
        <w:spacing w:before="240"/>
        <w:rPr>
          <w:rFonts w:ascii="Arial" w:hAnsi="Arial"/>
          <w:sz w:val="22"/>
        </w:rPr>
      </w:pPr>
    </w:p>
    <w:p w14:paraId="0FDE3C67" w14:textId="77777777" w:rsidR="001C09B9" w:rsidRDefault="001C09B9" w:rsidP="0092326D">
      <w:pPr>
        <w:spacing w:before="240"/>
        <w:rPr>
          <w:rFonts w:ascii="Arial" w:hAnsi="Arial"/>
          <w:sz w:val="22"/>
        </w:rPr>
      </w:pPr>
    </w:p>
    <w:p w14:paraId="5BBFFBDB" w14:textId="77777777" w:rsidR="00AF50B6" w:rsidRPr="0092326D" w:rsidRDefault="00AF50B6" w:rsidP="00AF50B6">
      <w:pPr>
        <w:pStyle w:val="BodyText"/>
        <w:rPr>
          <w:rFonts w:ascii="Arial" w:hAnsi="Arial"/>
          <w:b/>
          <w:i/>
          <w:sz w:val="22"/>
        </w:rPr>
      </w:pPr>
      <w:r w:rsidRPr="0092326D">
        <w:rPr>
          <w:rFonts w:ascii="Arial" w:hAnsi="Arial"/>
          <w:b/>
          <w:i/>
          <w:sz w:val="22"/>
        </w:rPr>
        <w:lastRenderedPageBreak/>
        <w:t xml:space="preserve">How adaptable is the system of </w:t>
      </w:r>
      <w:proofErr w:type="spellStart"/>
      <w:r w:rsidRPr="0092326D">
        <w:rPr>
          <w:rFonts w:ascii="Arial" w:hAnsi="Arial"/>
          <w:b/>
          <w:i/>
          <w:sz w:val="22"/>
        </w:rPr>
        <w:t>PBRs</w:t>
      </w:r>
      <w:proofErr w:type="spellEnd"/>
      <w:r w:rsidRPr="0092326D">
        <w:rPr>
          <w:rFonts w:ascii="Arial" w:hAnsi="Arial"/>
          <w:b/>
          <w:i/>
          <w:sz w:val="22"/>
        </w:rPr>
        <w:t xml:space="preserve"> to technological change? Should </w:t>
      </w:r>
      <w:proofErr w:type="spellStart"/>
      <w:r w:rsidRPr="0092326D">
        <w:rPr>
          <w:rFonts w:ascii="Arial" w:hAnsi="Arial"/>
          <w:b/>
          <w:i/>
          <w:sz w:val="22"/>
        </w:rPr>
        <w:t>PBR</w:t>
      </w:r>
      <w:proofErr w:type="spellEnd"/>
      <w:r w:rsidRPr="0092326D">
        <w:rPr>
          <w:rFonts w:ascii="Arial" w:hAnsi="Arial"/>
          <w:b/>
          <w:i/>
          <w:sz w:val="22"/>
        </w:rPr>
        <w:t xml:space="preserve"> legislation be amended in light of technological developments, or can new high-value plant varieties (however they are developed) be adequately supported by patent laws?</w:t>
      </w:r>
    </w:p>
    <w:p w14:paraId="6F2DE27D" w14:textId="77777777" w:rsidR="005D7B37" w:rsidRDefault="005D7B37" w:rsidP="0092326D">
      <w:pPr>
        <w:spacing w:before="240"/>
        <w:rPr>
          <w:rFonts w:ascii="Arial" w:hAnsi="Arial"/>
          <w:sz w:val="22"/>
        </w:rPr>
      </w:pPr>
      <w:r>
        <w:rPr>
          <w:rFonts w:ascii="Arial" w:hAnsi="Arial"/>
          <w:sz w:val="22"/>
        </w:rPr>
        <w:t xml:space="preserve">Breeding technologies have changed considerably since the </w:t>
      </w:r>
      <w:proofErr w:type="spellStart"/>
      <w:r>
        <w:rPr>
          <w:rFonts w:ascii="Arial" w:hAnsi="Arial"/>
          <w:sz w:val="22"/>
        </w:rPr>
        <w:t>PBR</w:t>
      </w:r>
      <w:proofErr w:type="spellEnd"/>
      <w:r>
        <w:rPr>
          <w:rFonts w:ascii="Arial" w:hAnsi="Arial"/>
          <w:sz w:val="22"/>
        </w:rPr>
        <w:t xml:space="preserve"> legislation was enacted.  In ways that could not have been envisaged</w:t>
      </w:r>
      <w:r w:rsidR="00956C01">
        <w:rPr>
          <w:rFonts w:ascii="Arial" w:hAnsi="Arial"/>
          <w:sz w:val="22"/>
        </w:rPr>
        <w:t xml:space="preserve"> when the </w:t>
      </w:r>
      <w:proofErr w:type="spellStart"/>
      <w:r w:rsidR="00956C01">
        <w:rPr>
          <w:rFonts w:ascii="Arial" w:hAnsi="Arial"/>
          <w:sz w:val="22"/>
        </w:rPr>
        <w:t>PBR</w:t>
      </w:r>
      <w:proofErr w:type="spellEnd"/>
      <w:r w:rsidR="00956C01">
        <w:rPr>
          <w:rFonts w:ascii="Arial" w:hAnsi="Arial"/>
          <w:sz w:val="22"/>
        </w:rPr>
        <w:t xml:space="preserve"> Act was instituted.  This is impacting upon plant breeders in two major ways:</w:t>
      </w:r>
    </w:p>
    <w:p w14:paraId="4E56BEC2" w14:textId="77777777" w:rsidR="005D7B37" w:rsidRPr="003946DE" w:rsidRDefault="00956C01" w:rsidP="00956C01">
      <w:pPr>
        <w:pStyle w:val="ListParagraph"/>
        <w:numPr>
          <w:ilvl w:val="0"/>
          <w:numId w:val="3"/>
        </w:numPr>
        <w:spacing w:before="240"/>
        <w:rPr>
          <w:rFonts w:ascii="Arial" w:hAnsi="Arial"/>
          <w:sz w:val="22"/>
        </w:rPr>
      </w:pPr>
      <w:r w:rsidRPr="003946DE">
        <w:rPr>
          <w:rFonts w:ascii="Arial" w:hAnsi="Arial"/>
          <w:sz w:val="22"/>
        </w:rPr>
        <w:t>Publically</w:t>
      </w:r>
      <w:r w:rsidR="005D7B37" w:rsidRPr="003946DE">
        <w:rPr>
          <w:rFonts w:ascii="Arial" w:hAnsi="Arial"/>
          <w:sz w:val="22"/>
        </w:rPr>
        <w:t xml:space="preserve"> available technologies such as molecular markers have made the process quicker and more efficient</w:t>
      </w:r>
      <w:r w:rsidRPr="003946DE">
        <w:rPr>
          <w:rFonts w:ascii="Arial" w:hAnsi="Arial"/>
          <w:sz w:val="22"/>
        </w:rPr>
        <w:t xml:space="preserve">.  It has also allowed breeders to make changes to varieties at a genetic level that are not always expressed as a clear and measurable phenotypic change.  The current </w:t>
      </w:r>
      <w:proofErr w:type="spellStart"/>
      <w:r w:rsidRPr="003946DE">
        <w:rPr>
          <w:rFonts w:ascii="Arial" w:hAnsi="Arial"/>
          <w:sz w:val="22"/>
        </w:rPr>
        <w:t>PBR</w:t>
      </w:r>
      <w:proofErr w:type="spellEnd"/>
      <w:r w:rsidRPr="003946DE">
        <w:rPr>
          <w:rFonts w:ascii="Arial" w:hAnsi="Arial"/>
          <w:sz w:val="22"/>
        </w:rPr>
        <w:t xml:space="preserve"> legislation require</w:t>
      </w:r>
      <w:r w:rsidR="00444156" w:rsidRPr="003946DE">
        <w:rPr>
          <w:rFonts w:ascii="Arial" w:hAnsi="Arial"/>
          <w:sz w:val="22"/>
        </w:rPr>
        <w:t>s</w:t>
      </w:r>
      <w:r w:rsidRPr="003946DE">
        <w:rPr>
          <w:rFonts w:ascii="Arial" w:hAnsi="Arial"/>
          <w:sz w:val="22"/>
        </w:rPr>
        <w:t xml:space="preserve"> that there be a distinct and stable phenotypic difference between the new candidate variety and other existing varieties.  </w:t>
      </w:r>
      <w:r w:rsidR="00444156" w:rsidRPr="003946DE">
        <w:rPr>
          <w:rFonts w:ascii="Arial" w:hAnsi="Arial"/>
          <w:sz w:val="22"/>
        </w:rPr>
        <w:t>While it is accepted that the change of</w:t>
      </w:r>
      <w:r w:rsidRPr="003946DE">
        <w:rPr>
          <w:rFonts w:ascii="Arial" w:hAnsi="Arial"/>
          <w:sz w:val="22"/>
        </w:rPr>
        <w:t xml:space="preserve"> 1 base pair </w:t>
      </w:r>
      <w:r w:rsidR="00444156" w:rsidRPr="003946DE">
        <w:rPr>
          <w:rFonts w:ascii="Arial" w:hAnsi="Arial"/>
          <w:sz w:val="22"/>
        </w:rPr>
        <w:t xml:space="preserve">within the genome should not be </w:t>
      </w:r>
      <w:r w:rsidRPr="003946DE">
        <w:rPr>
          <w:rFonts w:ascii="Arial" w:hAnsi="Arial"/>
          <w:sz w:val="22"/>
        </w:rPr>
        <w:t>enough</w:t>
      </w:r>
      <w:r w:rsidR="00444156" w:rsidRPr="003946DE">
        <w:rPr>
          <w:rFonts w:ascii="Arial" w:hAnsi="Arial"/>
          <w:sz w:val="22"/>
        </w:rPr>
        <w:t xml:space="preserve"> to constitute breeding the </w:t>
      </w:r>
      <w:proofErr w:type="spellStart"/>
      <w:r w:rsidR="00444156" w:rsidRPr="003946DE">
        <w:rPr>
          <w:rFonts w:ascii="Arial" w:hAnsi="Arial"/>
          <w:sz w:val="22"/>
        </w:rPr>
        <w:t>PBR</w:t>
      </w:r>
      <w:proofErr w:type="spellEnd"/>
      <w:r w:rsidR="00444156" w:rsidRPr="003946DE">
        <w:rPr>
          <w:rFonts w:ascii="Arial" w:hAnsi="Arial"/>
          <w:sz w:val="22"/>
        </w:rPr>
        <w:t xml:space="preserve"> Act needs to contemplate how it will deal with such situations</w:t>
      </w:r>
      <w:r w:rsidR="00BD73BA" w:rsidRPr="003946DE">
        <w:rPr>
          <w:rFonts w:ascii="Arial" w:hAnsi="Arial"/>
          <w:sz w:val="22"/>
        </w:rPr>
        <w:t xml:space="preserve"> </w:t>
      </w:r>
      <w:r w:rsidR="00BA2292" w:rsidRPr="003946DE">
        <w:rPr>
          <w:rFonts w:ascii="Arial" w:hAnsi="Arial"/>
          <w:sz w:val="22"/>
        </w:rPr>
        <w:t>where changes are economically valuable, but not suitable for proving distinctness (</w:t>
      </w:r>
      <w:proofErr w:type="spellStart"/>
      <w:r w:rsidR="00BA2292" w:rsidRPr="003946DE">
        <w:rPr>
          <w:rFonts w:ascii="Arial" w:hAnsi="Arial"/>
          <w:sz w:val="22"/>
        </w:rPr>
        <w:t>ie</w:t>
      </w:r>
      <w:proofErr w:type="spellEnd"/>
      <w:r w:rsidR="00BA2292" w:rsidRPr="003946DE">
        <w:rPr>
          <w:rFonts w:ascii="Arial" w:hAnsi="Arial"/>
          <w:sz w:val="22"/>
        </w:rPr>
        <w:t xml:space="preserve"> grain yield, wheat quality </w:t>
      </w:r>
      <w:proofErr w:type="spellStart"/>
      <w:r w:rsidR="00BA2292" w:rsidRPr="003946DE">
        <w:rPr>
          <w:rFonts w:ascii="Arial" w:hAnsi="Arial"/>
          <w:sz w:val="22"/>
        </w:rPr>
        <w:t>etc</w:t>
      </w:r>
      <w:proofErr w:type="spellEnd"/>
      <w:r w:rsidR="00BA2292" w:rsidRPr="003946DE">
        <w:rPr>
          <w:rFonts w:ascii="Arial" w:hAnsi="Arial"/>
          <w:sz w:val="22"/>
        </w:rPr>
        <w:t>)</w:t>
      </w:r>
    </w:p>
    <w:p w14:paraId="70E1014C" w14:textId="77777777" w:rsidR="00956C01" w:rsidRPr="00956C01" w:rsidRDefault="00956C01" w:rsidP="00956C01">
      <w:pPr>
        <w:pStyle w:val="ListParagraph"/>
        <w:spacing w:before="240"/>
        <w:rPr>
          <w:rFonts w:ascii="Arial" w:hAnsi="Arial"/>
          <w:sz w:val="22"/>
        </w:rPr>
      </w:pPr>
    </w:p>
    <w:p w14:paraId="02FBC53D" w14:textId="77777777" w:rsidR="005D7B37" w:rsidRPr="00956C01" w:rsidRDefault="00956C01" w:rsidP="00956C01">
      <w:pPr>
        <w:pStyle w:val="ListParagraph"/>
        <w:numPr>
          <w:ilvl w:val="0"/>
          <w:numId w:val="3"/>
        </w:numPr>
        <w:spacing w:before="240"/>
        <w:rPr>
          <w:rFonts w:ascii="Arial" w:hAnsi="Arial"/>
          <w:sz w:val="22"/>
        </w:rPr>
      </w:pPr>
      <w:r>
        <w:rPr>
          <w:rFonts w:ascii="Arial" w:hAnsi="Arial"/>
          <w:sz w:val="22"/>
        </w:rPr>
        <w:t xml:space="preserve">A </w:t>
      </w:r>
      <w:r w:rsidR="00B840E2">
        <w:rPr>
          <w:rFonts w:ascii="Arial" w:hAnsi="Arial"/>
          <w:sz w:val="22"/>
        </w:rPr>
        <w:t>significant</w:t>
      </w:r>
      <w:r>
        <w:rPr>
          <w:rFonts w:ascii="Arial" w:hAnsi="Arial"/>
          <w:sz w:val="22"/>
        </w:rPr>
        <w:t xml:space="preserve"> </w:t>
      </w:r>
      <w:r w:rsidR="005D7B37" w:rsidRPr="00956C01">
        <w:rPr>
          <w:rFonts w:ascii="Arial" w:hAnsi="Arial"/>
          <w:sz w:val="22"/>
        </w:rPr>
        <w:t xml:space="preserve">problem for </w:t>
      </w:r>
      <w:proofErr w:type="spellStart"/>
      <w:r w:rsidR="005D7B37" w:rsidRPr="00956C01">
        <w:rPr>
          <w:rFonts w:ascii="Arial" w:hAnsi="Arial"/>
          <w:sz w:val="22"/>
        </w:rPr>
        <w:t>PBR</w:t>
      </w:r>
      <w:proofErr w:type="spellEnd"/>
      <w:r w:rsidR="005D7B37" w:rsidRPr="00956C01">
        <w:rPr>
          <w:rFonts w:ascii="Arial" w:hAnsi="Arial"/>
          <w:sz w:val="22"/>
        </w:rPr>
        <w:t xml:space="preserve"> owners is </w:t>
      </w:r>
      <w:r w:rsidR="00B840E2">
        <w:rPr>
          <w:rFonts w:ascii="Arial" w:hAnsi="Arial"/>
          <w:sz w:val="22"/>
        </w:rPr>
        <w:t xml:space="preserve">now arising </w:t>
      </w:r>
      <w:r w:rsidR="005D7B37" w:rsidRPr="00956C01">
        <w:rPr>
          <w:rFonts w:ascii="Arial" w:hAnsi="Arial"/>
          <w:sz w:val="22"/>
        </w:rPr>
        <w:t xml:space="preserve">when patented technologies begin to interface with </w:t>
      </w:r>
      <w:proofErr w:type="spellStart"/>
      <w:r w:rsidR="005D7B37" w:rsidRPr="00956C01">
        <w:rPr>
          <w:rFonts w:ascii="Arial" w:hAnsi="Arial"/>
          <w:sz w:val="22"/>
        </w:rPr>
        <w:t>PBR</w:t>
      </w:r>
      <w:proofErr w:type="spellEnd"/>
      <w:r w:rsidR="005D7B37" w:rsidRPr="00956C01">
        <w:rPr>
          <w:rFonts w:ascii="Arial" w:hAnsi="Arial"/>
          <w:sz w:val="22"/>
        </w:rPr>
        <w:t xml:space="preserve"> varieties</w:t>
      </w:r>
      <w:r w:rsidR="00B840E2">
        <w:rPr>
          <w:rFonts w:ascii="Arial" w:hAnsi="Arial"/>
          <w:sz w:val="22"/>
        </w:rPr>
        <w:t xml:space="preserve">.  These may be patented technologies that increase the speed of breeding or a </w:t>
      </w:r>
      <w:r w:rsidR="00BD73BA">
        <w:rPr>
          <w:rFonts w:ascii="Arial" w:hAnsi="Arial"/>
          <w:sz w:val="22"/>
        </w:rPr>
        <w:t>technology that introduces a ne</w:t>
      </w:r>
      <w:r w:rsidR="00B840E2">
        <w:rPr>
          <w:rFonts w:ascii="Arial" w:hAnsi="Arial"/>
          <w:sz w:val="22"/>
        </w:rPr>
        <w:t>w and/or novel trait to the plant species.</w:t>
      </w:r>
    </w:p>
    <w:p w14:paraId="0FCA55C2" w14:textId="77777777" w:rsidR="005D7B37" w:rsidRDefault="005D7B37" w:rsidP="00956C01">
      <w:pPr>
        <w:spacing w:before="240"/>
        <w:ind w:left="709"/>
        <w:rPr>
          <w:rFonts w:ascii="Arial" w:hAnsi="Arial"/>
          <w:sz w:val="22"/>
        </w:rPr>
      </w:pPr>
      <w:r>
        <w:rPr>
          <w:rFonts w:ascii="Arial" w:hAnsi="Arial"/>
          <w:sz w:val="22"/>
        </w:rPr>
        <w:t xml:space="preserve">Plant breeding is a long term process.  In cereals it can take 10 to 12 years from the cross to release of the variety.  10 to 12 years of investment before a return can be envisaged.  This is not too different from </w:t>
      </w:r>
      <w:r w:rsidR="00BD73BA">
        <w:rPr>
          <w:rFonts w:ascii="Arial" w:hAnsi="Arial"/>
          <w:sz w:val="22"/>
        </w:rPr>
        <w:t xml:space="preserve">industries where </w:t>
      </w:r>
      <w:r>
        <w:rPr>
          <w:rFonts w:ascii="Arial" w:hAnsi="Arial"/>
          <w:sz w:val="22"/>
        </w:rPr>
        <w:t>patenting</w:t>
      </w:r>
      <w:r w:rsidR="00BD73BA">
        <w:rPr>
          <w:rFonts w:ascii="Arial" w:hAnsi="Arial"/>
          <w:sz w:val="22"/>
        </w:rPr>
        <w:t xml:space="preserve"> is the norm (</w:t>
      </w:r>
      <w:proofErr w:type="spellStart"/>
      <w:r w:rsidR="00BD73BA">
        <w:rPr>
          <w:rFonts w:ascii="Arial" w:hAnsi="Arial"/>
          <w:sz w:val="22"/>
        </w:rPr>
        <w:t>ie</w:t>
      </w:r>
      <w:proofErr w:type="spellEnd"/>
      <w:r w:rsidR="00BD73BA">
        <w:rPr>
          <w:rFonts w:ascii="Arial" w:hAnsi="Arial"/>
          <w:sz w:val="22"/>
        </w:rPr>
        <w:t xml:space="preserve"> pharmaceuticals, pesticides)</w:t>
      </w:r>
      <w:r>
        <w:rPr>
          <w:rFonts w:ascii="Arial" w:hAnsi="Arial"/>
          <w:sz w:val="22"/>
        </w:rPr>
        <w:t xml:space="preserve">. </w:t>
      </w:r>
    </w:p>
    <w:p w14:paraId="6048A77A" w14:textId="5FCB7CB3" w:rsidR="005D7B37" w:rsidRDefault="005D7B37" w:rsidP="00956C01">
      <w:pPr>
        <w:spacing w:before="240"/>
        <w:ind w:left="709"/>
        <w:rPr>
          <w:rFonts w:ascii="Arial" w:hAnsi="Arial"/>
          <w:sz w:val="22"/>
        </w:rPr>
      </w:pPr>
      <w:r>
        <w:rPr>
          <w:rFonts w:ascii="Arial" w:hAnsi="Arial"/>
          <w:sz w:val="22"/>
        </w:rPr>
        <w:t xml:space="preserve">When </w:t>
      </w:r>
      <w:proofErr w:type="spellStart"/>
      <w:r>
        <w:rPr>
          <w:rFonts w:ascii="Arial" w:hAnsi="Arial"/>
          <w:sz w:val="22"/>
        </w:rPr>
        <w:t>PBR</w:t>
      </w:r>
      <w:proofErr w:type="spellEnd"/>
      <w:r>
        <w:rPr>
          <w:rFonts w:ascii="Arial" w:hAnsi="Arial"/>
          <w:sz w:val="22"/>
        </w:rPr>
        <w:t xml:space="preserve"> is granted the </w:t>
      </w:r>
      <w:proofErr w:type="spellStart"/>
      <w:r>
        <w:rPr>
          <w:rFonts w:ascii="Arial" w:hAnsi="Arial"/>
          <w:sz w:val="22"/>
        </w:rPr>
        <w:t>PBR</w:t>
      </w:r>
      <w:proofErr w:type="spellEnd"/>
      <w:r>
        <w:rPr>
          <w:rFonts w:ascii="Arial" w:hAnsi="Arial"/>
          <w:sz w:val="22"/>
        </w:rPr>
        <w:t xml:space="preserve"> recipient gives </w:t>
      </w:r>
      <w:r w:rsidR="004C6B99">
        <w:rPr>
          <w:rFonts w:ascii="Arial" w:hAnsi="Arial"/>
          <w:sz w:val="22"/>
        </w:rPr>
        <w:t xml:space="preserve">other </w:t>
      </w:r>
      <w:r>
        <w:rPr>
          <w:rFonts w:ascii="Arial" w:hAnsi="Arial"/>
          <w:sz w:val="22"/>
        </w:rPr>
        <w:t xml:space="preserve">plant breeders (very loose definition) a free and unencumbered right to use the </w:t>
      </w:r>
      <w:proofErr w:type="spellStart"/>
      <w:r>
        <w:rPr>
          <w:rFonts w:ascii="Arial" w:hAnsi="Arial"/>
          <w:sz w:val="22"/>
        </w:rPr>
        <w:t>PBR</w:t>
      </w:r>
      <w:proofErr w:type="spellEnd"/>
      <w:r>
        <w:rPr>
          <w:rFonts w:ascii="Arial" w:hAnsi="Arial"/>
          <w:sz w:val="22"/>
        </w:rPr>
        <w:t xml:space="preserve"> variety </w:t>
      </w:r>
      <w:r w:rsidR="00B840E2">
        <w:rPr>
          <w:rFonts w:ascii="Arial" w:hAnsi="Arial"/>
          <w:sz w:val="22"/>
        </w:rPr>
        <w:t>for</w:t>
      </w:r>
      <w:r>
        <w:rPr>
          <w:rFonts w:ascii="Arial" w:hAnsi="Arial"/>
          <w:sz w:val="22"/>
        </w:rPr>
        <w:t xml:space="preserve"> breeding purposes</w:t>
      </w:r>
      <w:r w:rsidR="00B840E2">
        <w:rPr>
          <w:rFonts w:ascii="Arial" w:hAnsi="Arial"/>
          <w:sz w:val="22"/>
        </w:rPr>
        <w:t xml:space="preserve"> and for the creation and commercial release of new plant varieties</w:t>
      </w:r>
      <w:r>
        <w:rPr>
          <w:rFonts w:ascii="Arial" w:hAnsi="Arial"/>
          <w:sz w:val="22"/>
        </w:rPr>
        <w:t xml:space="preserve">.  This works well when all participants are creating new varieties that are then also protected under </w:t>
      </w:r>
      <w:proofErr w:type="spellStart"/>
      <w:r>
        <w:rPr>
          <w:rFonts w:ascii="Arial" w:hAnsi="Arial"/>
          <w:sz w:val="22"/>
        </w:rPr>
        <w:t>PBR</w:t>
      </w:r>
      <w:proofErr w:type="spellEnd"/>
      <w:r w:rsidR="00B840E2">
        <w:rPr>
          <w:rFonts w:ascii="Arial" w:hAnsi="Arial"/>
          <w:sz w:val="22"/>
        </w:rPr>
        <w:t xml:space="preserve">.  </w:t>
      </w:r>
      <w:r w:rsidR="004C6B99">
        <w:rPr>
          <w:rFonts w:ascii="Arial" w:hAnsi="Arial"/>
          <w:sz w:val="22"/>
        </w:rPr>
        <w:t xml:space="preserve">The new plant breeder does not need to seek a license from the original plant breeder to use the original variety within their breeding program.  </w:t>
      </w:r>
      <w:r w:rsidR="00B840E2">
        <w:rPr>
          <w:rFonts w:ascii="Arial" w:hAnsi="Arial"/>
          <w:sz w:val="22"/>
        </w:rPr>
        <w:t>In this action</w:t>
      </w:r>
      <w:r>
        <w:rPr>
          <w:rFonts w:ascii="Arial" w:hAnsi="Arial"/>
          <w:sz w:val="22"/>
        </w:rPr>
        <w:t xml:space="preserve"> </w:t>
      </w:r>
      <w:r w:rsidR="004C6B99">
        <w:rPr>
          <w:rFonts w:ascii="Arial" w:hAnsi="Arial"/>
          <w:sz w:val="22"/>
        </w:rPr>
        <w:t>breeders provide</w:t>
      </w:r>
      <w:r w:rsidR="00B840E2">
        <w:rPr>
          <w:rFonts w:ascii="Arial" w:hAnsi="Arial"/>
          <w:sz w:val="22"/>
        </w:rPr>
        <w:t xml:space="preserve"> the new variety to the “breeding community”, </w:t>
      </w:r>
      <w:r>
        <w:rPr>
          <w:rFonts w:ascii="Arial" w:hAnsi="Arial"/>
          <w:sz w:val="22"/>
        </w:rPr>
        <w:t>giv</w:t>
      </w:r>
      <w:r w:rsidR="004C6B99">
        <w:rPr>
          <w:rFonts w:ascii="Arial" w:hAnsi="Arial"/>
          <w:sz w:val="22"/>
        </w:rPr>
        <w:t>e</w:t>
      </w:r>
      <w:r>
        <w:rPr>
          <w:rFonts w:ascii="Arial" w:hAnsi="Arial"/>
          <w:sz w:val="22"/>
        </w:rPr>
        <w:t xml:space="preserve"> </w:t>
      </w:r>
      <w:r w:rsidR="00B840E2">
        <w:rPr>
          <w:rFonts w:ascii="Arial" w:hAnsi="Arial"/>
          <w:sz w:val="22"/>
        </w:rPr>
        <w:t>unfettered rights for breeding purposes</w:t>
      </w:r>
      <w:r w:rsidR="004C6B99">
        <w:rPr>
          <w:rFonts w:ascii="Arial" w:hAnsi="Arial"/>
          <w:sz w:val="22"/>
        </w:rPr>
        <w:t>, seek no claim upon the newly created variety,</w:t>
      </w:r>
      <w:r w:rsidR="00B840E2">
        <w:rPr>
          <w:rFonts w:ascii="Arial" w:hAnsi="Arial"/>
          <w:sz w:val="22"/>
        </w:rPr>
        <w:t xml:space="preserve"> </w:t>
      </w:r>
      <w:r w:rsidR="004C6B99">
        <w:rPr>
          <w:rFonts w:ascii="Arial" w:hAnsi="Arial"/>
          <w:sz w:val="22"/>
        </w:rPr>
        <w:t>and thereby contribute</w:t>
      </w:r>
      <w:r w:rsidR="00B840E2">
        <w:rPr>
          <w:rFonts w:ascii="Arial" w:hAnsi="Arial"/>
          <w:sz w:val="22"/>
        </w:rPr>
        <w:t xml:space="preserve"> to a process of continuous improvement.</w:t>
      </w:r>
      <w:r w:rsidR="00BA2292" w:rsidRPr="00BA2292">
        <w:rPr>
          <w:rFonts w:ascii="Arial" w:hAnsi="Arial"/>
          <w:sz w:val="22"/>
        </w:rPr>
        <w:t xml:space="preserve"> </w:t>
      </w:r>
      <w:r w:rsidR="00BA2292">
        <w:rPr>
          <w:rFonts w:ascii="Arial" w:hAnsi="Arial"/>
          <w:sz w:val="22"/>
        </w:rPr>
        <w:t xml:space="preserve">In this way, the </w:t>
      </w:r>
      <w:proofErr w:type="spellStart"/>
      <w:r w:rsidR="00BA2292">
        <w:rPr>
          <w:rFonts w:ascii="Arial" w:hAnsi="Arial"/>
          <w:sz w:val="22"/>
        </w:rPr>
        <w:t>PBR</w:t>
      </w:r>
      <w:proofErr w:type="spellEnd"/>
      <w:r w:rsidR="00BA2292">
        <w:rPr>
          <w:rFonts w:ascii="Arial" w:hAnsi="Arial"/>
          <w:sz w:val="22"/>
        </w:rPr>
        <w:t xml:space="preserve"> system (with regard to future improvements) is analogous to the GNU open source license use for many innovative software products (</w:t>
      </w:r>
      <w:proofErr w:type="spellStart"/>
      <w:r w:rsidR="001C09B9">
        <w:rPr>
          <w:rFonts w:ascii="Arial" w:hAnsi="Arial"/>
          <w:sz w:val="22"/>
        </w:rPr>
        <w:t>eg</w:t>
      </w:r>
      <w:proofErr w:type="spellEnd"/>
      <w:r w:rsidR="00BA2292">
        <w:rPr>
          <w:rFonts w:ascii="Arial" w:hAnsi="Arial"/>
          <w:sz w:val="22"/>
        </w:rPr>
        <w:t xml:space="preserve"> Linux).</w:t>
      </w:r>
    </w:p>
    <w:p w14:paraId="5E4DE669" w14:textId="1C7BD1AC" w:rsidR="005D7B37" w:rsidRDefault="005D7B37" w:rsidP="00956C01">
      <w:pPr>
        <w:spacing w:before="240"/>
        <w:ind w:left="709"/>
        <w:rPr>
          <w:rFonts w:ascii="Arial" w:hAnsi="Arial"/>
          <w:sz w:val="22"/>
        </w:rPr>
      </w:pPr>
      <w:r>
        <w:rPr>
          <w:rFonts w:ascii="Arial" w:hAnsi="Arial"/>
          <w:sz w:val="22"/>
        </w:rPr>
        <w:t>The patenting system differs in that once a patent is granted other potential users of the patent do NOT get an automatic right to use</w:t>
      </w:r>
      <w:r w:rsidR="00BA2292">
        <w:rPr>
          <w:rFonts w:ascii="Arial" w:hAnsi="Arial"/>
          <w:sz w:val="22"/>
        </w:rPr>
        <w:t xml:space="preserve"> or improve on</w:t>
      </w:r>
      <w:r>
        <w:rPr>
          <w:rFonts w:ascii="Arial" w:hAnsi="Arial"/>
          <w:sz w:val="22"/>
        </w:rPr>
        <w:t xml:space="preserve"> th</w:t>
      </w:r>
      <w:r w:rsidR="00B840E2">
        <w:rPr>
          <w:rFonts w:ascii="Arial" w:hAnsi="Arial"/>
          <w:sz w:val="22"/>
        </w:rPr>
        <w:t>at</w:t>
      </w:r>
      <w:r>
        <w:rPr>
          <w:rFonts w:ascii="Arial" w:hAnsi="Arial"/>
          <w:sz w:val="22"/>
        </w:rPr>
        <w:t xml:space="preserve"> IP</w:t>
      </w:r>
      <w:r w:rsidR="00B840E2">
        <w:rPr>
          <w:rFonts w:ascii="Arial" w:hAnsi="Arial"/>
          <w:sz w:val="22"/>
        </w:rPr>
        <w:t>.  While they can use the IP under a research exemption once they decide to commercialise a product using that IP or have developed an improvement to that IP they</w:t>
      </w:r>
      <w:r>
        <w:rPr>
          <w:rFonts w:ascii="Arial" w:hAnsi="Arial"/>
          <w:sz w:val="22"/>
        </w:rPr>
        <w:t xml:space="preserve"> </w:t>
      </w:r>
      <w:r w:rsidR="00BA2292">
        <w:rPr>
          <w:rFonts w:ascii="Arial" w:hAnsi="Arial"/>
          <w:sz w:val="22"/>
        </w:rPr>
        <w:t xml:space="preserve">then </w:t>
      </w:r>
      <w:r>
        <w:rPr>
          <w:rFonts w:ascii="Arial" w:hAnsi="Arial"/>
          <w:sz w:val="22"/>
        </w:rPr>
        <w:t xml:space="preserve">need to seek and negotiate a license from the </w:t>
      </w:r>
      <w:r w:rsidR="00B840E2">
        <w:rPr>
          <w:rFonts w:ascii="Arial" w:hAnsi="Arial"/>
          <w:sz w:val="22"/>
        </w:rPr>
        <w:t xml:space="preserve">original </w:t>
      </w:r>
      <w:r>
        <w:rPr>
          <w:rFonts w:ascii="Arial" w:hAnsi="Arial"/>
          <w:sz w:val="22"/>
        </w:rPr>
        <w:t>patent holder</w:t>
      </w:r>
      <w:r w:rsidR="00B840E2">
        <w:rPr>
          <w:rFonts w:ascii="Arial" w:hAnsi="Arial"/>
          <w:sz w:val="22"/>
        </w:rPr>
        <w:t xml:space="preserve"> prior to any commercial use</w:t>
      </w:r>
      <w:r>
        <w:rPr>
          <w:rFonts w:ascii="Arial" w:hAnsi="Arial"/>
          <w:sz w:val="22"/>
        </w:rPr>
        <w:t>.</w:t>
      </w:r>
    </w:p>
    <w:p w14:paraId="6D8D23FB" w14:textId="378E8E59" w:rsidR="004C6B99" w:rsidRDefault="005D7B37" w:rsidP="004C6B99">
      <w:pPr>
        <w:spacing w:before="240"/>
        <w:ind w:left="709"/>
        <w:rPr>
          <w:rFonts w:ascii="Arial" w:hAnsi="Arial"/>
          <w:sz w:val="22"/>
        </w:rPr>
      </w:pPr>
      <w:r>
        <w:rPr>
          <w:rFonts w:ascii="Arial" w:hAnsi="Arial"/>
          <w:sz w:val="22"/>
        </w:rPr>
        <w:t xml:space="preserve">It is therefore possible for a holder of a </w:t>
      </w:r>
      <w:r w:rsidR="00E86495">
        <w:rPr>
          <w:rFonts w:ascii="Arial" w:hAnsi="Arial"/>
          <w:sz w:val="22"/>
        </w:rPr>
        <w:t>patent, which</w:t>
      </w:r>
      <w:r>
        <w:rPr>
          <w:rFonts w:ascii="Arial" w:hAnsi="Arial"/>
          <w:sz w:val="22"/>
        </w:rPr>
        <w:t xml:space="preserve"> allows faster plant breeding or insert</w:t>
      </w:r>
      <w:r w:rsidR="004C6B99">
        <w:rPr>
          <w:rFonts w:ascii="Arial" w:hAnsi="Arial"/>
          <w:sz w:val="22"/>
        </w:rPr>
        <w:t>ion of</w:t>
      </w:r>
      <w:r>
        <w:rPr>
          <w:rFonts w:ascii="Arial" w:hAnsi="Arial"/>
          <w:sz w:val="22"/>
        </w:rPr>
        <w:t xml:space="preserve"> a novel trait into a plant</w:t>
      </w:r>
      <w:r w:rsidR="00F90ECA">
        <w:rPr>
          <w:rFonts w:ascii="Arial" w:hAnsi="Arial"/>
          <w:sz w:val="22"/>
        </w:rPr>
        <w:t>,</w:t>
      </w:r>
      <w:r>
        <w:rPr>
          <w:rFonts w:ascii="Arial" w:hAnsi="Arial"/>
          <w:sz w:val="22"/>
        </w:rPr>
        <w:t xml:space="preserve"> to access the release</w:t>
      </w:r>
      <w:r w:rsidR="00F90ECA">
        <w:rPr>
          <w:rFonts w:ascii="Arial" w:hAnsi="Arial"/>
          <w:sz w:val="22"/>
        </w:rPr>
        <w:t>d</w:t>
      </w:r>
      <w:r>
        <w:rPr>
          <w:rFonts w:ascii="Arial" w:hAnsi="Arial"/>
          <w:sz w:val="22"/>
        </w:rPr>
        <w:t xml:space="preserve"> </w:t>
      </w:r>
      <w:proofErr w:type="spellStart"/>
      <w:r>
        <w:rPr>
          <w:rFonts w:ascii="Arial" w:hAnsi="Arial"/>
          <w:sz w:val="22"/>
        </w:rPr>
        <w:t>PBR</w:t>
      </w:r>
      <w:proofErr w:type="spellEnd"/>
      <w:r>
        <w:rPr>
          <w:rFonts w:ascii="Arial" w:hAnsi="Arial"/>
          <w:sz w:val="22"/>
        </w:rPr>
        <w:t xml:space="preserve"> lines and </w:t>
      </w:r>
      <w:r w:rsidR="00F90ECA">
        <w:rPr>
          <w:rFonts w:ascii="Arial" w:hAnsi="Arial"/>
          <w:sz w:val="22"/>
        </w:rPr>
        <w:t xml:space="preserve">incorporate their technology into a </w:t>
      </w:r>
      <w:proofErr w:type="spellStart"/>
      <w:r w:rsidR="00F90ECA">
        <w:rPr>
          <w:rFonts w:ascii="Arial" w:hAnsi="Arial"/>
          <w:sz w:val="22"/>
        </w:rPr>
        <w:t>PBR</w:t>
      </w:r>
      <w:proofErr w:type="spellEnd"/>
      <w:r w:rsidR="00F90ECA">
        <w:rPr>
          <w:rFonts w:ascii="Arial" w:hAnsi="Arial"/>
          <w:sz w:val="22"/>
        </w:rPr>
        <w:t xml:space="preserve"> line.  By definition under the </w:t>
      </w:r>
      <w:proofErr w:type="spellStart"/>
      <w:r w:rsidR="00F90ECA">
        <w:rPr>
          <w:rFonts w:ascii="Arial" w:hAnsi="Arial"/>
          <w:sz w:val="22"/>
        </w:rPr>
        <w:t>PBR</w:t>
      </w:r>
      <w:proofErr w:type="spellEnd"/>
      <w:r w:rsidR="00F90ECA">
        <w:rPr>
          <w:rFonts w:ascii="Arial" w:hAnsi="Arial"/>
          <w:sz w:val="22"/>
        </w:rPr>
        <w:t xml:space="preserve"> act this would </w:t>
      </w:r>
      <w:r w:rsidR="00BA2292">
        <w:rPr>
          <w:rFonts w:ascii="Arial" w:hAnsi="Arial"/>
          <w:sz w:val="22"/>
        </w:rPr>
        <w:t>likely be considered</w:t>
      </w:r>
      <w:r w:rsidR="00F90ECA">
        <w:rPr>
          <w:rFonts w:ascii="Arial" w:hAnsi="Arial"/>
          <w:sz w:val="22"/>
        </w:rPr>
        <w:t xml:space="preserve"> breeding</w:t>
      </w:r>
      <w:r w:rsidR="004C6B99">
        <w:rPr>
          <w:rFonts w:ascii="Arial" w:hAnsi="Arial"/>
          <w:sz w:val="22"/>
        </w:rPr>
        <w:t xml:space="preserve">.  </w:t>
      </w:r>
      <w:r w:rsidR="00F90ECA">
        <w:rPr>
          <w:rFonts w:ascii="Arial" w:hAnsi="Arial"/>
          <w:sz w:val="22"/>
        </w:rPr>
        <w:t xml:space="preserve">The Patent owner would then have rapidly achieved an improved version of the original </w:t>
      </w:r>
      <w:proofErr w:type="spellStart"/>
      <w:r w:rsidR="00F90ECA">
        <w:rPr>
          <w:rFonts w:ascii="Arial" w:hAnsi="Arial"/>
          <w:sz w:val="22"/>
        </w:rPr>
        <w:t>PBR</w:t>
      </w:r>
      <w:proofErr w:type="spellEnd"/>
      <w:r w:rsidR="00F90ECA">
        <w:rPr>
          <w:rFonts w:ascii="Arial" w:hAnsi="Arial"/>
          <w:sz w:val="22"/>
        </w:rPr>
        <w:t xml:space="preserve"> </w:t>
      </w:r>
      <w:r w:rsidR="00E86495">
        <w:rPr>
          <w:rFonts w:ascii="Arial" w:hAnsi="Arial"/>
          <w:sz w:val="22"/>
        </w:rPr>
        <w:t>owner’s</w:t>
      </w:r>
      <w:r w:rsidR="00F90ECA">
        <w:rPr>
          <w:rFonts w:ascii="Arial" w:hAnsi="Arial"/>
          <w:sz w:val="22"/>
        </w:rPr>
        <w:t xml:space="preserve"> variety and have no obligation to seek a license </w:t>
      </w:r>
      <w:r w:rsidR="001C09B9">
        <w:rPr>
          <w:rFonts w:ascii="Arial" w:hAnsi="Arial"/>
          <w:sz w:val="22"/>
        </w:rPr>
        <w:t xml:space="preserve">from </w:t>
      </w:r>
      <w:r w:rsidR="00F90ECA">
        <w:rPr>
          <w:rFonts w:ascii="Arial" w:hAnsi="Arial"/>
          <w:sz w:val="22"/>
        </w:rPr>
        <w:t>that original owner</w:t>
      </w:r>
      <w:r w:rsidR="008F1375">
        <w:rPr>
          <w:rFonts w:ascii="Arial" w:hAnsi="Arial"/>
          <w:sz w:val="22"/>
        </w:rPr>
        <w:t xml:space="preserve"> or to return the new variety back </w:t>
      </w:r>
      <w:r w:rsidR="008F1375">
        <w:rPr>
          <w:rFonts w:ascii="Arial" w:hAnsi="Arial"/>
          <w:sz w:val="22"/>
        </w:rPr>
        <w:lastRenderedPageBreak/>
        <w:t xml:space="preserve">into the breeding community via </w:t>
      </w:r>
      <w:proofErr w:type="spellStart"/>
      <w:r w:rsidR="008F1375">
        <w:rPr>
          <w:rFonts w:ascii="Arial" w:hAnsi="Arial"/>
          <w:sz w:val="22"/>
        </w:rPr>
        <w:t>PBR</w:t>
      </w:r>
      <w:proofErr w:type="spellEnd"/>
      <w:r w:rsidR="00F90ECA">
        <w:rPr>
          <w:rFonts w:ascii="Arial" w:hAnsi="Arial"/>
          <w:sz w:val="22"/>
        </w:rPr>
        <w:t xml:space="preserve">.  Yet should that original </w:t>
      </w:r>
      <w:proofErr w:type="spellStart"/>
      <w:r w:rsidR="00F90ECA">
        <w:rPr>
          <w:rFonts w:ascii="Arial" w:hAnsi="Arial"/>
          <w:sz w:val="22"/>
        </w:rPr>
        <w:t>PBR</w:t>
      </w:r>
      <w:proofErr w:type="spellEnd"/>
      <w:r w:rsidR="00F90ECA">
        <w:rPr>
          <w:rFonts w:ascii="Arial" w:hAnsi="Arial"/>
          <w:sz w:val="22"/>
        </w:rPr>
        <w:t xml:space="preserve"> owner themselves use the patent owners IP to do the same they would be infringing their IP.</w:t>
      </w:r>
    </w:p>
    <w:p w14:paraId="5AAA4C38" w14:textId="31BA1536" w:rsidR="00CD47A3" w:rsidRDefault="004C6B99" w:rsidP="00AA156D">
      <w:pPr>
        <w:spacing w:before="240"/>
        <w:ind w:left="709"/>
        <w:rPr>
          <w:rFonts w:ascii="Arial" w:hAnsi="Arial"/>
          <w:sz w:val="22"/>
        </w:rPr>
      </w:pPr>
      <w:r>
        <w:rPr>
          <w:rFonts w:ascii="Arial" w:hAnsi="Arial"/>
          <w:sz w:val="22"/>
        </w:rPr>
        <w:t xml:space="preserve">This cross over and different treatment of these two types of IP rights is problematic.  </w:t>
      </w:r>
      <w:r w:rsidR="00BE3BF2">
        <w:rPr>
          <w:rFonts w:ascii="Arial" w:hAnsi="Arial"/>
          <w:sz w:val="22"/>
        </w:rPr>
        <w:t>There is a “Structural Arbitrage” where p</w:t>
      </w:r>
      <w:r>
        <w:rPr>
          <w:rFonts w:ascii="Arial" w:hAnsi="Arial"/>
          <w:sz w:val="22"/>
        </w:rPr>
        <w:t xml:space="preserve">atent owners have easy unencumbered access to the IP of </w:t>
      </w:r>
      <w:proofErr w:type="spellStart"/>
      <w:r>
        <w:rPr>
          <w:rFonts w:ascii="Arial" w:hAnsi="Arial"/>
          <w:sz w:val="22"/>
        </w:rPr>
        <w:t>PBR</w:t>
      </w:r>
      <w:proofErr w:type="spellEnd"/>
      <w:r>
        <w:rPr>
          <w:rFonts w:ascii="Arial" w:hAnsi="Arial"/>
          <w:sz w:val="22"/>
        </w:rPr>
        <w:t xml:space="preserve"> owners, however, </w:t>
      </w:r>
      <w:proofErr w:type="spellStart"/>
      <w:r>
        <w:rPr>
          <w:rFonts w:ascii="Arial" w:hAnsi="Arial"/>
          <w:sz w:val="22"/>
        </w:rPr>
        <w:t>PBR</w:t>
      </w:r>
      <w:proofErr w:type="spellEnd"/>
      <w:r>
        <w:rPr>
          <w:rFonts w:ascii="Arial" w:hAnsi="Arial"/>
          <w:sz w:val="22"/>
        </w:rPr>
        <w:t xml:space="preserve"> owners do not have easy access to patented technologies</w:t>
      </w:r>
      <w:r w:rsidR="00CD47A3">
        <w:rPr>
          <w:rFonts w:ascii="Arial" w:hAnsi="Arial"/>
          <w:sz w:val="22"/>
        </w:rPr>
        <w:t>.</w:t>
      </w:r>
    </w:p>
    <w:p w14:paraId="523AD9E2" w14:textId="1146E90E" w:rsidR="004C6B99" w:rsidRDefault="00CD47A3" w:rsidP="00AA156D">
      <w:pPr>
        <w:spacing w:before="240"/>
        <w:ind w:left="709"/>
        <w:rPr>
          <w:rFonts w:ascii="Arial" w:hAnsi="Arial"/>
          <w:sz w:val="22"/>
        </w:rPr>
      </w:pPr>
      <w:r>
        <w:rPr>
          <w:rFonts w:ascii="Arial" w:hAnsi="Arial"/>
          <w:sz w:val="22"/>
        </w:rPr>
        <w:t xml:space="preserve">The “free ride” of a patent owner to use the </w:t>
      </w:r>
      <w:proofErr w:type="spellStart"/>
      <w:r>
        <w:rPr>
          <w:rFonts w:ascii="Arial" w:hAnsi="Arial"/>
          <w:sz w:val="22"/>
        </w:rPr>
        <w:t>PBR</w:t>
      </w:r>
      <w:proofErr w:type="spellEnd"/>
      <w:r>
        <w:rPr>
          <w:rFonts w:ascii="Arial" w:hAnsi="Arial"/>
          <w:sz w:val="22"/>
        </w:rPr>
        <w:t xml:space="preserve"> IP of plant breeder puts at risk the level of investment a plant breeder is likely or willing to make. It is unreasonable that a plant breeder should invest 10 to 12 years developing a new variety obtaining </w:t>
      </w:r>
      <w:proofErr w:type="spellStart"/>
      <w:r>
        <w:rPr>
          <w:rFonts w:ascii="Arial" w:hAnsi="Arial"/>
          <w:sz w:val="22"/>
        </w:rPr>
        <w:t>PBR</w:t>
      </w:r>
      <w:proofErr w:type="spellEnd"/>
      <w:r>
        <w:rPr>
          <w:rFonts w:ascii="Arial" w:hAnsi="Arial"/>
          <w:sz w:val="22"/>
        </w:rPr>
        <w:t xml:space="preserve"> and then having the variety “sniped” by a pa</w:t>
      </w:r>
      <w:r w:rsidR="00BA2292">
        <w:rPr>
          <w:rFonts w:ascii="Arial" w:hAnsi="Arial"/>
          <w:sz w:val="22"/>
        </w:rPr>
        <w:t>t</w:t>
      </w:r>
      <w:r>
        <w:rPr>
          <w:rFonts w:ascii="Arial" w:hAnsi="Arial"/>
          <w:sz w:val="22"/>
        </w:rPr>
        <w:t>ent owner thereby preventing the original breeder form obtaining a fair return on their investment.</w:t>
      </w:r>
      <w:r w:rsidR="00BA2292">
        <w:rPr>
          <w:rFonts w:ascii="Arial" w:hAnsi="Arial"/>
          <w:sz w:val="22"/>
        </w:rPr>
        <w:t xml:space="preserve"> This is a MAJOR concern for ongoing investment in plant breeding in Australia and the improvements in performance required by Australian farmers. Without continued and increased levels of investment in “back-bone” plant breeding, rates of genetic gain will be reduced and Australia’s agricultural economy will suffer. These new technologies can be embraced, but the supplier of long term genetic gain (plant breeding) should be protected so that private investment will continue to thrive.</w:t>
      </w:r>
    </w:p>
    <w:p w14:paraId="36C58F44" w14:textId="77777777" w:rsidR="00F90ECA" w:rsidRPr="00807EB3" w:rsidRDefault="00807EB3" w:rsidP="00CD47A3">
      <w:pPr>
        <w:spacing w:before="240"/>
        <w:rPr>
          <w:rFonts w:ascii="Arial" w:hAnsi="Arial"/>
          <w:b/>
          <w:sz w:val="22"/>
        </w:rPr>
      </w:pPr>
      <w:r>
        <w:rPr>
          <w:rFonts w:ascii="Arial" w:hAnsi="Arial"/>
          <w:b/>
          <w:sz w:val="22"/>
        </w:rPr>
        <w:t>A PROPOSED</w:t>
      </w:r>
      <w:r w:rsidR="00F90ECA" w:rsidRPr="00807EB3">
        <w:rPr>
          <w:rFonts w:ascii="Arial" w:hAnsi="Arial"/>
          <w:b/>
          <w:sz w:val="22"/>
        </w:rPr>
        <w:t xml:space="preserve"> SOLUTION</w:t>
      </w:r>
    </w:p>
    <w:p w14:paraId="5415E736" w14:textId="041D15F0" w:rsidR="005D7B37" w:rsidRDefault="00BE3BF2" w:rsidP="00CD47A3">
      <w:pPr>
        <w:spacing w:before="240"/>
        <w:rPr>
          <w:rFonts w:ascii="Arial" w:hAnsi="Arial"/>
          <w:sz w:val="22"/>
        </w:rPr>
      </w:pPr>
      <w:r>
        <w:rPr>
          <w:rFonts w:ascii="Arial" w:hAnsi="Arial"/>
          <w:sz w:val="22"/>
        </w:rPr>
        <w:t>To overcome this “Structural Arbitrage” should</w:t>
      </w:r>
      <w:r w:rsidR="00F90ECA" w:rsidRPr="00F90ECA">
        <w:rPr>
          <w:rFonts w:ascii="Arial" w:hAnsi="Arial"/>
          <w:sz w:val="22"/>
        </w:rPr>
        <w:t xml:space="preserve"> a patent owner want to </w:t>
      </w:r>
      <w:r w:rsidR="004C6B99">
        <w:rPr>
          <w:rFonts w:ascii="Arial" w:hAnsi="Arial"/>
          <w:sz w:val="22"/>
        </w:rPr>
        <w:t xml:space="preserve">use their patented IP for breeding purposes or </w:t>
      </w:r>
      <w:r w:rsidR="00F90ECA" w:rsidRPr="00F90ECA">
        <w:rPr>
          <w:rFonts w:ascii="Arial" w:hAnsi="Arial"/>
          <w:sz w:val="22"/>
        </w:rPr>
        <w:t xml:space="preserve">incorporate their patented IP into </w:t>
      </w:r>
      <w:proofErr w:type="spellStart"/>
      <w:r w:rsidR="00F90ECA" w:rsidRPr="00F90ECA">
        <w:rPr>
          <w:rFonts w:ascii="Arial" w:hAnsi="Arial"/>
          <w:sz w:val="22"/>
        </w:rPr>
        <w:t>PBR</w:t>
      </w:r>
      <w:proofErr w:type="spellEnd"/>
      <w:r w:rsidR="00F90ECA" w:rsidRPr="00F90ECA">
        <w:rPr>
          <w:rFonts w:ascii="Arial" w:hAnsi="Arial"/>
          <w:sz w:val="22"/>
        </w:rPr>
        <w:t xml:space="preserve"> protected lines they should h</w:t>
      </w:r>
      <w:r w:rsidR="00F90ECA">
        <w:rPr>
          <w:rFonts w:ascii="Arial" w:hAnsi="Arial"/>
          <w:sz w:val="22"/>
        </w:rPr>
        <w:t>a</w:t>
      </w:r>
      <w:r w:rsidR="00F90ECA" w:rsidRPr="00F90ECA">
        <w:rPr>
          <w:rFonts w:ascii="Arial" w:hAnsi="Arial"/>
          <w:sz w:val="22"/>
        </w:rPr>
        <w:t>ve two choices</w:t>
      </w:r>
    </w:p>
    <w:p w14:paraId="6753F5B4" w14:textId="24EDA981" w:rsidR="00F90ECA" w:rsidRDefault="00F90ECA" w:rsidP="00CD47A3">
      <w:pPr>
        <w:pStyle w:val="ListParagraph"/>
        <w:numPr>
          <w:ilvl w:val="0"/>
          <w:numId w:val="4"/>
        </w:numPr>
        <w:spacing w:before="240"/>
        <w:rPr>
          <w:rFonts w:ascii="Arial" w:hAnsi="Arial"/>
          <w:sz w:val="22"/>
        </w:rPr>
      </w:pPr>
      <w:r>
        <w:rPr>
          <w:rFonts w:ascii="Arial" w:hAnsi="Arial"/>
          <w:sz w:val="22"/>
        </w:rPr>
        <w:t>Create the new line</w:t>
      </w:r>
      <w:r w:rsidR="00BA2292">
        <w:rPr>
          <w:rFonts w:ascii="Arial" w:hAnsi="Arial"/>
          <w:sz w:val="22"/>
        </w:rPr>
        <w:t>, containing the patented IP,</w:t>
      </w:r>
      <w:r>
        <w:rPr>
          <w:rFonts w:ascii="Arial" w:hAnsi="Arial"/>
          <w:sz w:val="22"/>
        </w:rPr>
        <w:t xml:space="preserve"> place it back through the </w:t>
      </w:r>
      <w:proofErr w:type="spellStart"/>
      <w:r>
        <w:rPr>
          <w:rFonts w:ascii="Arial" w:hAnsi="Arial"/>
          <w:sz w:val="22"/>
        </w:rPr>
        <w:t>PBR</w:t>
      </w:r>
      <w:proofErr w:type="spellEnd"/>
      <w:r>
        <w:rPr>
          <w:rFonts w:ascii="Arial" w:hAnsi="Arial"/>
          <w:sz w:val="22"/>
        </w:rPr>
        <w:t xml:space="preserve"> system</w:t>
      </w:r>
      <w:r w:rsidR="00BA2292">
        <w:rPr>
          <w:rFonts w:ascii="Arial" w:hAnsi="Arial"/>
          <w:sz w:val="22"/>
        </w:rPr>
        <w:t>, and extinguish their patent rights,</w:t>
      </w:r>
      <w:r>
        <w:rPr>
          <w:rFonts w:ascii="Arial" w:hAnsi="Arial"/>
          <w:sz w:val="22"/>
        </w:rPr>
        <w:t xml:space="preserve"> so ALL plant breeders have free and unencumbered access to the </w:t>
      </w:r>
      <w:r w:rsidR="008F1375">
        <w:rPr>
          <w:rFonts w:ascii="Arial" w:hAnsi="Arial"/>
          <w:sz w:val="22"/>
        </w:rPr>
        <w:t xml:space="preserve">new variety containing the </w:t>
      </w:r>
      <w:r w:rsidR="004C6B99">
        <w:rPr>
          <w:rFonts w:ascii="Arial" w:hAnsi="Arial"/>
          <w:sz w:val="22"/>
        </w:rPr>
        <w:t xml:space="preserve">patented </w:t>
      </w:r>
      <w:r>
        <w:rPr>
          <w:rFonts w:ascii="Arial" w:hAnsi="Arial"/>
          <w:sz w:val="22"/>
        </w:rPr>
        <w:t>technology, or;</w:t>
      </w:r>
    </w:p>
    <w:p w14:paraId="1B05FA98" w14:textId="6F86CA6F" w:rsidR="00F90ECA" w:rsidRDefault="00F90ECA" w:rsidP="00CD47A3">
      <w:pPr>
        <w:pStyle w:val="ListParagraph"/>
        <w:numPr>
          <w:ilvl w:val="0"/>
          <w:numId w:val="4"/>
        </w:numPr>
        <w:spacing w:before="240"/>
        <w:rPr>
          <w:rFonts w:ascii="Arial" w:hAnsi="Arial"/>
          <w:sz w:val="22"/>
        </w:rPr>
      </w:pPr>
      <w:r>
        <w:rPr>
          <w:rFonts w:ascii="Arial" w:hAnsi="Arial"/>
          <w:sz w:val="22"/>
        </w:rPr>
        <w:t>Rely solely on their patent right</w:t>
      </w:r>
      <w:r w:rsidR="004C6B99">
        <w:rPr>
          <w:rFonts w:ascii="Arial" w:hAnsi="Arial"/>
          <w:sz w:val="22"/>
        </w:rPr>
        <w:t xml:space="preserve">s but in doing so </w:t>
      </w:r>
      <w:r w:rsidR="00BA2292">
        <w:rPr>
          <w:rFonts w:ascii="Arial" w:hAnsi="Arial"/>
          <w:sz w:val="22"/>
        </w:rPr>
        <w:t xml:space="preserve">be excluded from using a </w:t>
      </w:r>
      <w:proofErr w:type="spellStart"/>
      <w:r>
        <w:rPr>
          <w:rFonts w:ascii="Arial" w:hAnsi="Arial"/>
          <w:sz w:val="22"/>
        </w:rPr>
        <w:t>PBR</w:t>
      </w:r>
      <w:proofErr w:type="spellEnd"/>
      <w:r>
        <w:rPr>
          <w:rFonts w:ascii="Arial" w:hAnsi="Arial"/>
          <w:sz w:val="22"/>
        </w:rPr>
        <w:t xml:space="preserve"> variety without first negotiating a license from that </w:t>
      </w:r>
      <w:proofErr w:type="spellStart"/>
      <w:r>
        <w:rPr>
          <w:rFonts w:ascii="Arial" w:hAnsi="Arial"/>
          <w:sz w:val="22"/>
        </w:rPr>
        <w:t>PBR</w:t>
      </w:r>
      <w:proofErr w:type="spellEnd"/>
      <w:r>
        <w:rPr>
          <w:rFonts w:ascii="Arial" w:hAnsi="Arial"/>
          <w:sz w:val="22"/>
        </w:rPr>
        <w:t xml:space="preserve"> owner</w:t>
      </w:r>
      <w:r w:rsidR="004C6B99">
        <w:rPr>
          <w:rFonts w:ascii="Arial" w:hAnsi="Arial"/>
          <w:sz w:val="22"/>
        </w:rPr>
        <w:t xml:space="preserve"> for access to that owners IP</w:t>
      </w:r>
    </w:p>
    <w:p w14:paraId="4F6B6AE4" w14:textId="77777777" w:rsidR="00A16B18" w:rsidRDefault="00A16B18">
      <w:pPr>
        <w:spacing w:after="160" w:line="259" w:lineRule="auto"/>
        <w:rPr>
          <w:rFonts w:ascii="Arial" w:hAnsi="Arial"/>
          <w:sz w:val="22"/>
        </w:rPr>
      </w:pPr>
      <w:r>
        <w:rPr>
          <w:rFonts w:ascii="Arial" w:hAnsi="Arial"/>
          <w:sz w:val="22"/>
        </w:rPr>
        <w:br w:type="page"/>
      </w:r>
    </w:p>
    <w:p w14:paraId="00CBFAE8" w14:textId="77777777" w:rsidR="00497C91" w:rsidRDefault="00497C91" w:rsidP="00A16B18">
      <w:pPr>
        <w:spacing w:before="240"/>
        <w:rPr>
          <w:rFonts w:ascii="Arial" w:hAnsi="Arial"/>
          <w:sz w:val="22"/>
        </w:rPr>
      </w:pPr>
    </w:p>
    <w:p w14:paraId="2C655719" w14:textId="77777777" w:rsidR="00497C91" w:rsidRDefault="00497C91" w:rsidP="00A16B18">
      <w:pPr>
        <w:spacing w:before="240"/>
        <w:rPr>
          <w:rFonts w:ascii="Arial" w:hAnsi="Arial"/>
          <w:sz w:val="22"/>
        </w:rPr>
      </w:pPr>
    </w:p>
    <w:p w14:paraId="46CB1221" w14:textId="77777777" w:rsidR="00497C91" w:rsidRDefault="00497C91" w:rsidP="00A16B18">
      <w:pPr>
        <w:spacing w:before="240"/>
        <w:rPr>
          <w:rFonts w:ascii="Arial" w:hAnsi="Arial"/>
          <w:sz w:val="22"/>
        </w:rPr>
      </w:pPr>
    </w:p>
    <w:p w14:paraId="66F08637" w14:textId="77777777" w:rsidR="00A16B18" w:rsidRDefault="00A16B18" w:rsidP="00A16B18">
      <w:pPr>
        <w:spacing w:before="240"/>
        <w:rPr>
          <w:rFonts w:ascii="Arial" w:hAnsi="Arial"/>
          <w:sz w:val="22"/>
        </w:rPr>
      </w:pPr>
      <w:r>
        <w:rPr>
          <w:noProof/>
        </w:rPr>
        <mc:AlternateContent>
          <mc:Choice Requires="wpg">
            <w:drawing>
              <wp:anchor distT="0" distB="0" distL="114300" distR="114300" simplePos="0" relativeHeight="251657216" behindDoc="0" locked="0" layoutInCell="1" allowOverlap="1" wp14:anchorId="3FBCB8F9" wp14:editId="4611067E">
                <wp:simplePos x="0" y="0"/>
                <wp:positionH relativeFrom="column">
                  <wp:posOffset>0</wp:posOffset>
                </wp:positionH>
                <wp:positionV relativeFrom="paragraph">
                  <wp:posOffset>0</wp:posOffset>
                </wp:positionV>
                <wp:extent cx="5728335" cy="7409180"/>
                <wp:effectExtent l="0" t="0" r="5715" b="127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7409180"/>
                          <a:chOff x="1073259" y="1061779"/>
                          <a:chExt cx="57280" cy="74093"/>
                        </a:xfrm>
                      </wpg:grpSpPr>
                      <wpg:grpSp>
                        <wpg:cNvPr id="2" name="Group 3"/>
                        <wpg:cNvGrpSpPr>
                          <a:grpSpLocks/>
                        </wpg:cNvGrpSpPr>
                        <wpg:grpSpPr bwMode="auto">
                          <a:xfrm>
                            <a:off x="1086791" y="1064334"/>
                            <a:ext cx="27028" cy="25189"/>
                            <a:chOff x="1086791" y="1064334"/>
                            <a:chExt cx="27028" cy="25188"/>
                          </a:xfrm>
                        </wpg:grpSpPr>
                        <wps:wsp>
                          <wps:cNvPr id="3" name="Arc 4"/>
                          <wps:cNvSpPr>
                            <a:spLocks/>
                          </wps:cNvSpPr>
                          <wps:spPr bwMode="auto">
                            <a:xfrm>
                              <a:off x="1103019" y="1064334"/>
                              <a:ext cx="10800" cy="10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Arc 5"/>
                          <wps:cNvSpPr>
                            <a:spLocks/>
                          </wps:cNvSpPr>
                          <wps:spPr bwMode="auto">
                            <a:xfrm rot="5400000">
                              <a:off x="1103019" y="1078319"/>
                              <a:ext cx="10800" cy="10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Arc 6"/>
                          <wps:cNvSpPr>
                            <a:spLocks/>
                          </wps:cNvSpPr>
                          <wps:spPr bwMode="auto">
                            <a:xfrm rot="10800000">
                              <a:off x="1086791" y="1078723"/>
                              <a:ext cx="10800" cy="10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Arc 7"/>
                          <wps:cNvSpPr>
                            <a:spLocks/>
                          </wps:cNvSpPr>
                          <wps:spPr bwMode="auto">
                            <a:xfrm rot="16200000">
                              <a:off x="1086791" y="1064334"/>
                              <a:ext cx="10800" cy="10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7" name="Arc 8"/>
                        <wps:cNvSpPr>
                          <a:spLocks/>
                        </wps:cNvSpPr>
                        <wps:spPr bwMode="auto">
                          <a:xfrm rot="10860705" flipH="1">
                            <a:off x="1081720" y="1084118"/>
                            <a:ext cx="6069" cy="203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Arc 9"/>
                        <wps:cNvSpPr>
                          <a:spLocks/>
                        </wps:cNvSpPr>
                        <wps:spPr bwMode="auto">
                          <a:xfrm>
                            <a:off x="1111982" y="1084122"/>
                            <a:ext cx="8964" cy="203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chemeClr val="dk1">
                                <a:lumMod val="0"/>
                                <a:lumOff val="0"/>
                              </a:schemeClr>
                            </a:solidFill>
                            <a:round/>
                            <a:headEnd/>
                            <a:tailEnd type="triangle" w="lg" len="lg"/>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Text Box 10"/>
                        <wps:cNvSpPr txBox="1">
                          <a:spLocks noChangeArrowheads="1"/>
                        </wps:cNvSpPr>
                        <wps:spPr bwMode="auto">
                          <a:xfrm>
                            <a:off x="1110772" y="1110727"/>
                            <a:ext cx="19768" cy="251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9CBD05" w14:textId="77777777" w:rsidR="00A16B18" w:rsidRDefault="00BA2292" w:rsidP="00A16B18">
                              <w:pPr>
                                <w:widowControl w:val="0"/>
                              </w:pPr>
                              <w:r>
                                <w:rPr>
                                  <w:b/>
                                  <w:bCs/>
                                  <w:sz w:val="28"/>
                                  <w:szCs w:val="28"/>
                                </w:rPr>
                                <w:t xml:space="preserve">Option 2. </w:t>
                              </w:r>
                              <w:r w:rsidR="00A16B18">
                                <w:rPr>
                                  <w:b/>
                                  <w:bCs/>
                                  <w:sz w:val="28"/>
                                  <w:szCs w:val="28"/>
                                </w:rPr>
                                <w:t xml:space="preserve">License from </w:t>
                              </w:r>
                              <w:proofErr w:type="spellStart"/>
                              <w:r w:rsidR="00A16B18">
                                <w:rPr>
                                  <w:b/>
                                  <w:bCs/>
                                  <w:sz w:val="28"/>
                                  <w:szCs w:val="28"/>
                                </w:rPr>
                                <w:t>PBR</w:t>
                              </w:r>
                              <w:proofErr w:type="spellEnd"/>
                              <w:r w:rsidR="00A16B18">
                                <w:rPr>
                                  <w:b/>
                                  <w:bCs/>
                                  <w:sz w:val="28"/>
                                  <w:szCs w:val="28"/>
                                </w:rPr>
                                <w:t xml:space="preserve"> Owner required </w:t>
                              </w:r>
                              <w:r w:rsidR="00A16B18">
                                <w:t xml:space="preserve">if existing </w:t>
                              </w:r>
                              <w:proofErr w:type="spellStart"/>
                              <w:r w:rsidR="00A16B18">
                                <w:t>PBR</w:t>
                              </w:r>
                              <w:proofErr w:type="spellEnd"/>
                              <w:r w:rsidR="00A16B18">
                                <w:t xml:space="preserve"> variety is used  with patented technology to create a new variety, and,  the new variety and the patented technology is NOT  made freely available through returned to the </w:t>
                              </w:r>
                              <w:proofErr w:type="spellStart"/>
                              <w:r w:rsidR="00A16B18">
                                <w:t>PBR</w:t>
                              </w:r>
                              <w:proofErr w:type="spellEnd"/>
                              <w:r w:rsidR="00A16B18">
                                <w:t xml:space="preserve">  system for all breeders to use under the breeding exemptions under the </w:t>
                              </w:r>
                              <w:proofErr w:type="spellStart"/>
                              <w:r w:rsidR="00A16B18">
                                <w:t>PBR</w:t>
                              </w:r>
                              <w:proofErr w:type="spellEnd"/>
                              <w:r w:rsidR="00A16B18">
                                <w:t xml:space="preserve"> Act</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73259" y="1110727"/>
                            <a:ext cx="19364" cy="251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00DAB2" w14:textId="35C4B8C7" w:rsidR="00A16B18" w:rsidRDefault="00BA2292" w:rsidP="00A16B18">
                              <w:pPr>
                                <w:widowControl w:val="0"/>
                              </w:pPr>
                              <w:r>
                                <w:rPr>
                                  <w:b/>
                                  <w:bCs/>
                                  <w:sz w:val="28"/>
                                  <w:szCs w:val="28"/>
                                </w:rPr>
                                <w:t xml:space="preserve">Option 1. </w:t>
                              </w:r>
                              <w:r w:rsidR="00A16B18">
                                <w:rPr>
                                  <w:b/>
                                  <w:bCs/>
                                  <w:sz w:val="28"/>
                                  <w:szCs w:val="28"/>
                                </w:rPr>
                                <w:t xml:space="preserve">License from </w:t>
                              </w:r>
                              <w:proofErr w:type="spellStart"/>
                              <w:r w:rsidR="00A16B18">
                                <w:rPr>
                                  <w:b/>
                                  <w:bCs/>
                                  <w:sz w:val="28"/>
                                  <w:szCs w:val="28"/>
                                </w:rPr>
                                <w:t>PBR</w:t>
                              </w:r>
                              <w:proofErr w:type="spellEnd"/>
                              <w:r w:rsidR="00A16B18">
                                <w:rPr>
                                  <w:b/>
                                  <w:bCs/>
                                  <w:sz w:val="28"/>
                                  <w:szCs w:val="28"/>
                                </w:rPr>
                                <w:t xml:space="preserve"> Owner NOT required </w:t>
                              </w:r>
                              <w:r w:rsidR="00A16B18">
                                <w:t xml:space="preserve">if existing </w:t>
                              </w:r>
                              <w:proofErr w:type="spellStart"/>
                              <w:r w:rsidR="00A16B18">
                                <w:t>PBR</w:t>
                              </w:r>
                              <w:proofErr w:type="spellEnd"/>
                              <w:r w:rsidR="00A16B18">
                                <w:t xml:space="preserve"> variety is used with patented technology to create a new plant variety, and, the new variety and patented technology is made freely available through the breeding exemptions under the </w:t>
                              </w:r>
                              <w:proofErr w:type="spellStart"/>
                              <w:r w:rsidR="00A16B18">
                                <w:t>PBR</w:t>
                              </w:r>
                              <w:proofErr w:type="spellEnd"/>
                              <w:r w:rsidR="00A16B18">
                                <w:t xml:space="preserve"> Act</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90959" y="1071461"/>
                            <a:ext cx="18692" cy="126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1E7800" w14:textId="77777777" w:rsidR="00A16B18" w:rsidRDefault="00A16B18" w:rsidP="00A16B18">
                              <w:pPr>
                                <w:widowControl w:val="0"/>
                                <w:rPr>
                                  <w:b/>
                                  <w:bCs/>
                                </w:rPr>
                              </w:pPr>
                              <w:proofErr w:type="spellStart"/>
                              <w:r>
                                <w:rPr>
                                  <w:b/>
                                  <w:bCs/>
                                  <w:sz w:val="28"/>
                                  <w:szCs w:val="28"/>
                                </w:rPr>
                                <w:t>PBR</w:t>
                              </w:r>
                              <w:proofErr w:type="spellEnd"/>
                              <w:r>
                                <w:rPr>
                                  <w:b/>
                                  <w:bCs/>
                                  <w:sz w:val="28"/>
                                  <w:szCs w:val="28"/>
                                </w:rPr>
                                <w:t xml:space="preserve">—Continuous improvement </w:t>
                              </w:r>
                              <w:r>
                                <w:rPr>
                                  <w:b/>
                                  <w:bCs/>
                                </w:rPr>
                                <w:t>through shared access to newly created (registered) IP</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81681" y="1075764"/>
                            <a:ext cx="8741"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CC16B9" w14:textId="77777777" w:rsidR="00A16B18" w:rsidRPr="00A16B18" w:rsidRDefault="00A16B18" w:rsidP="00A16B18">
                              <w:pPr>
                                <w:widowControl w:val="0"/>
                                <w:rPr>
                                  <w:sz w:val="18"/>
                                </w:rPr>
                              </w:pPr>
                              <w:r w:rsidRPr="00A16B18">
                                <w:rPr>
                                  <w:sz w:val="18"/>
                                </w:rPr>
                                <w:t>NEW VARIETY</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108978" y="1075361"/>
                            <a:ext cx="8741"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590AB8" w14:textId="77777777" w:rsidR="00A16B18" w:rsidRPr="00A16B18" w:rsidRDefault="00A16B18" w:rsidP="00A16B18">
                              <w:pPr>
                                <w:widowControl w:val="0"/>
                                <w:rPr>
                                  <w:sz w:val="18"/>
                                </w:rPr>
                              </w:pPr>
                              <w:r w:rsidRPr="00A16B18">
                                <w:rPr>
                                  <w:sz w:val="18"/>
                                </w:rPr>
                                <w:t>NEW VARIETY</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96204" y="1090018"/>
                            <a:ext cx="8740"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2CAF29" w14:textId="77777777" w:rsidR="00A16B18" w:rsidRPr="00A16B18" w:rsidRDefault="00A16B18" w:rsidP="00A16B18">
                              <w:pPr>
                                <w:widowControl w:val="0"/>
                                <w:rPr>
                                  <w:sz w:val="18"/>
                                </w:rPr>
                              </w:pPr>
                              <w:r w:rsidRPr="00A16B18">
                                <w:rPr>
                                  <w:sz w:val="18"/>
                                </w:rPr>
                                <w:t>NEW VARIETY</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96069" y="1061779"/>
                            <a:ext cx="8741"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03E4E7" w14:textId="77777777" w:rsidR="00A16B18" w:rsidRPr="00A16B18" w:rsidRDefault="00A16B18" w:rsidP="00A16B18">
                              <w:pPr>
                                <w:widowControl w:val="0"/>
                                <w:rPr>
                                  <w:sz w:val="18"/>
                                </w:rPr>
                              </w:pPr>
                              <w:r w:rsidRPr="00A16B18">
                                <w:rPr>
                                  <w:sz w:val="18"/>
                                </w:rPr>
                                <w:t>NEW VARIETY</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116105" y="1106381"/>
                            <a:ext cx="8741"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DA9982" w14:textId="77777777" w:rsidR="00A16B18" w:rsidRPr="00A16B18" w:rsidRDefault="00A16B18" w:rsidP="00A16B18">
                              <w:pPr>
                                <w:widowControl w:val="0"/>
                                <w:rPr>
                                  <w:sz w:val="18"/>
                                </w:rPr>
                              </w:pPr>
                              <w:r w:rsidRPr="00A16B18">
                                <w:rPr>
                                  <w:sz w:val="18"/>
                                </w:rPr>
                                <w:t>NEW VARIETY</w:t>
                              </w:r>
                            </w:p>
                            <w:p w14:paraId="573FE7BE" w14:textId="77777777" w:rsidR="00A16B18" w:rsidRDefault="00A16B18"/>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077512" y="1106650"/>
                            <a:ext cx="8741" cy="30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FA0E9D" w14:textId="77777777" w:rsidR="00A16B18" w:rsidRPr="00A16B18" w:rsidRDefault="00A16B18" w:rsidP="00A16B18">
                              <w:pPr>
                                <w:widowControl w:val="0"/>
                                <w:rPr>
                                  <w:sz w:val="18"/>
                                </w:rPr>
                              </w:pPr>
                              <w:r w:rsidRPr="00A16B18">
                                <w:rPr>
                                  <w:sz w:val="18"/>
                                </w:rPr>
                                <w:t>NEW VARIETY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BCB8F9" id="Group 1" o:spid="_x0000_s1026" style="position:absolute;margin-left:0;margin-top:0;width:451.05pt;height:583.4pt;z-index:251657216" coordorigin="10732,10617" coordsize="57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">
                <v:group id="Group 3" o:spid="_x0000_s1027" style="position:absolute;left:10867;top:10643;width:271;height:252" coordorigin="10867,10643" coordsize="270,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rc 4" o:spid="_x0000_s1028" style="position:absolute;left:11030;top:10643;width:108;height:1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wpcUA&#10;AADaAAAADwAAAGRycy9kb3ducmV2LnhtbESPzW7CMBCE75V4B2srcanAASR+UgyCSlAOXID2vsTb&#10;JCVep7EJgaevkZA4jmbmG8103phC1FS53LKCXjcCQZxYnXOq4Ouw6oxBOI+ssbBMCq7kYD5rvUwx&#10;1vbCO6r3PhUBwi5GBZn3ZSylSzIy6Lq2JA7ej60M+iCrVOoKLwFuCtmPoqE0mHNYyLCkj4yS0/5s&#10;FLg6+Tv3j7/f29Xnrbd+Wx8ny8lIqfZrs3gH4anxz/CjvdEKBnC/Em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7ClxQAAANoAAAAPAAAAAAAAAAAAAAAAAJgCAABkcnMv&#10;ZG93bnJldi54bWxQSwUGAAAAAAQABAD1AAAAigM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10800,10800;0,10800" o:connectangles="0,0,0"/>
                  </v:shape>
                  <v:shape id="Arc 5" o:spid="_x0000_s1029" style="position:absolute;left:11030;top:10783;width:108;height:10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CdsMA&#10;AADaAAAADwAAAGRycy9kb3ducmV2LnhtbESPQWvCQBSE7wX/w/IEb7qpiNToJhRBkGIPVSs9PrPP&#10;bDD7NmS3JvXXdwtCj8PMfMOs8t7W4katrxwreJ4kIIgLpysuFRwPm/ELCB+QNdaOScEPecizwdMK&#10;U+06/qDbPpQiQtinqMCE0KRS+sKQRT9xDXH0Lq61GKJsS6lb7CLc1nKaJHNpseK4YLChtaHiuv+2&#10;CvTbF01ntDuf7ie9NvPu/b741EqNhv3rEkSgPvyHH+2tVjCD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CdsMAAADaAAAADwAAAAAAAAAAAAAAAACYAgAAZHJzL2Rv&#10;d25yZXYueG1sUEsFBgAAAAAEAAQA9QAAAIgDA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10800,10800;0,10800" o:connectangles="0,0,0"/>
                  </v:shape>
                  <v:shape id="Arc 6" o:spid="_x0000_s1030" style="position:absolute;left:10867;top:10787;width:108;height:10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fMIA&#10;AADaAAAADwAAAGRycy9kb3ducmV2LnhtbESP0WoCMRRE3wv9h3ALvtWsRUVWo5RCUWlBXP2Ay+a6&#10;WdzcLEl0V7/eFAo+DjNzhlmsetuIK/lQO1YwGmYgiEuna64UHA/f7zMQISJrbByTghsFWC1fXxaY&#10;a9fxnq5FrESCcMhRgYmxzaUMpSGLYeha4uSdnLcYk/SV1B67BLeN/MiyqbRYc1ow2NKXofJcXKyC&#10;rtltR4fftfE/3W58vBcTonWr1OCt/5yDiNTHZ/i/vdEKJvB3Jd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6p8wgAAANoAAAAPAAAAAAAAAAAAAAAAAJgCAABkcnMvZG93&#10;bnJldi54bWxQSwUGAAAAAAQABAD1AAAAhwM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10800,10800;0,10800" o:connectangles="0,0,0"/>
                  </v:shape>
                  <v:shape id="Arc 7" o:spid="_x0000_s1031" style="position:absolute;left:10867;top:10643;width:108;height:10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teMMA&#10;AADaAAAADwAAAGRycy9kb3ducmV2LnhtbESPQWvCQBSE74L/YXlCb7qxUAmpqzSW0tKbaQk9PrLP&#10;JDT7Nu5uk/jvu4LgcZiZb5jtfjKdGMj51rKC9SoBQVxZ3XKt4PvrbZmC8AFZY2eZFFzIw343n20x&#10;03bkIw1FqEWEsM9QQRNCn0npq4YM+pXtiaN3ss5giNLVUjscI9x08jFJNtJgy3GhwZ4ODVW/xZ9R&#10;0FtzGvIyLc+fLn/nJ9+9/lzWSj0sppdnEIGmcA/f2h9awQauV+IN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tteMMAAADaAAAADwAAAAAAAAAAAAAAAACYAgAAZHJzL2Rv&#10;d25yZXYueG1sUEsFBgAAAAAEAAQA9QAAAIgDA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10800,10800;0,10800" o:connectangles="0,0,0"/>
                  </v:shape>
                </v:group>
                <v:shape id="Arc 8" o:spid="_x0000_s1032" style="position:absolute;left:10817;top:10841;width:60;height:203;rotation:1173017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Z8EA&#10;AADaAAAADwAAAGRycy9kb3ducmV2LnhtbESP3YrCMBSE7xd8h3AEb0RTf1CpRlFBkUUQqw9waI5t&#10;sTkpTdT69kZY2MthZr5hFqvGlOJJtSssKxj0IxDEqdUFZwqul11vBsJ5ZI2lZVLwJgerZetngbG2&#10;Lz7TM/GZCBB2MSrIva9iKV2ak0HXtxVx8G62NuiDrDOpa3wFuCnlMIom0mDBYSHHirY5pffkYRQc&#10;kz1fR5E+jTd0maXJL3blbqJUp92s5yA8Nf4//Nc+aAVT+F4JN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UWfBAAAA2gAAAA8AAAAAAAAAAAAAAAAAmAIAAGRycy9kb3du&#10;cmV2LnhtbFBLBQYAAAAABAAEAPUAAACGAw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6069,20344;0,20344" o:connectangles="0,0,0"/>
                </v:shape>
                <v:shape id="Arc 9" o:spid="_x0000_s1033" style="position:absolute;left:11119;top:10841;width:90;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i1MEA&#10;AADaAAAADwAAAGRycy9kb3ducmV2LnhtbERPuY7CMBDtV+IfrEGiWS0OFBxZDAIkjmIbju2HeDYJ&#10;xOMQmxD4+nWBRPn07smsMYWoqXK5ZQW9bgSCOLE651TB8bD6GoFwHlljYZkUPMjBbNr6mGCs7Z13&#10;VO99KkIIuxgVZN6XsZQuycig69qSOHB/tjLoA6xSqSu8h3BTyH4UDaTBnENDhiUtM0ou+5tR4Ork&#10;euufzr8/q82zt/5cn8aL8VCpTruZf4Pw1Pi3+OXeagVha7gSbo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ItTBAAAA2gAAAA8AAAAAAAAAAAAAAAAAmAIAAGRycy9kb3du&#10;cmV2LnhtbFBLBQYAAAAABAAEAPUAAACGAwAAAAA=&#10;" path="m-1,nfc11929,,21600,9670,21600,21600em-1,nsc11929,,21600,9670,21600,21600l,21600,-1,xe" filled="f" fillcolor="#5b9bd5" strokecolor="black [0]" strokeweight="2pt">
                  <v:stroke endarrow="block" endarrowwidth="wide" endarrowlength="long"/>
                  <v:shadow color="black [0]"/>
                  <v:path arrowok="t" o:extrusionok="f" o:connecttype="custom" o:connectlocs="0,0;8964,20343;0,20343" o:connectangles="0,0,0"/>
                </v:shape>
                <v:shapetype id="_x0000_t202" coordsize="21600,21600" o:spt="202" path="m,l,21600r21600,l21600,xe">
                  <v:stroke joinstyle="miter"/>
                  <v:path gradientshapeok="t" o:connecttype="rect"/>
                </v:shapetype>
                <v:shape id="Text Box 10" o:spid="_x0000_s1034" type="#_x0000_t202" style="position:absolute;left:11107;top:11107;width:19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SZMIA&#10;AADaAAAADwAAAGRycy9kb3ducmV2LnhtbESPQWvCQBSE70L/w/IKvYhurKAmdRUpFDx4aYz3Z/Y1&#10;CWbfht01Sf99Vyh4HGbmG2a7H00renK+saxgMU9AEJdWN1wpKM5fsw0IH5A1tpZJwS952O9eJlvM&#10;tB34m/o8VCJC2GeooA6hy6T0ZU0G/dx2xNH7sc5giNJVUjscIty08j1JVtJgw3Ghxo4+aypv+d0o&#10;QNfn6ak92YKv68v0VgzLY3pQ6u11PHyACDSGZ/i/fdQKUnhciT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tJkwgAAANoAAAAPAAAAAAAAAAAAAAAAAJgCAABkcnMvZG93&#10;bnJldi54bWxQSwUGAAAAAAQABAD1AAAAhwMAAAAA&#10;" filled="f" fillcolor="#5b9bd5" stroked="f" strokecolor="black [0]" strokeweight="2pt">
                  <v:textbox inset="2.88pt,2.88pt,2.88pt,2.88pt">
                    <w:txbxContent>
                      <w:p w14:paraId="479CBD05" w14:textId="77777777" w:rsidR="00A16B18" w:rsidRDefault="00BA2292" w:rsidP="00A16B18">
                        <w:pPr>
                          <w:widowControl w:val="0"/>
                        </w:pPr>
                        <w:r>
                          <w:rPr>
                            <w:b/>
                            <w:bCs/>
                            <w:sz w:val="28"/>
                            <w:szCs w:val="28"/>
                          </w:rPr>
                          <w:t xml:space="preserve">Option 2. </w:t>
                        </w:r>
                        <w:r w:rsidR="00A16B18">
                          <w:rPr>
                            <w:b/>
                            <w:bCs/>
                            <w:sz w:val="28"/>
                            <w:szCs w:val="28"/>
                          </w:rPr>
                          <w:t xml:space="preserve">License from PBR Owner required </w:t>
                        </w:r>
                        <w:r w:rsidR="00A16B18">
                          <w:t>if existing PBR variety is used  with patented technology to create a new variety, and,  the new variety and the patented technology is NOT  made freely available through returned to the PBR  system for all breeders to use under the breeding exemptions under the PBR Act</w:t>
                        </w:r>
                      </w:p>
                    </w:txbxContent>
                  </v:textbox>
                </v:shape>
                <v:shape id="Text Box 11" o:spid="_x0000_s1035" type="#_x0000_t202" style="position:absolute;left:10732;top:11107;width:1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QHsQA&#10;AADbAAAADwAAAGRycy9kb3ducmV2LnhtbESPQWvDMAyF74P9B6PCLmN1tkG3pnVLGQx66KVpdldj&#10;NQmN5WB7Sfbvp0OhN4n39N6n9XZynRooxNazgdd5Boq48rbl2kB5+n75BBUTssXOMxn4owjbzePD&#10;GnPrRz7SUKRaSQjHHA00KfW51rFqyGGc+55YtIsPDpOsodY24CjhrtNvWbbQDluWhgZ7+mqouha/&#10;zgCGoVgeuoMv+fzx83wtx/f9cmfM02zarUAlmtLdfLveW8EXev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UB7EAAAA2wAAAA8AAAAAAAAAAAAAAAAAmAIAAGRycy9k&#10;b3ducmV2LnhtbFBLBQYAAAAABAAEAPUAAACJAwAAAAA=&#10;" filled="f" fillcolor="#5b9bd5" stroked="f" strokecolor="black [0]" strokeweight="2pt">
                  <v:textbox inset="2.88pt,2.88pt,2.88pt,2.88pt">
                    <w:txbxContent>
                      <w:p w14:paraId="6B00DAB2" w14:textId="35C4B8C7" w:rsidR="00A16B18" w:rsidRDefault="00BA2292" w:rsidP="00A16B18">
                        <w:pPr>
                          <w:widowControl w:val="0"/>
                        </w:pPr>
                        <w:r>
                          <w:rPr>
                            <w:b/>
                            <w:bCs/>
                            <w:sz w:val="28"/>
                            <w:szCs w:val="28"/>
                          </w:rPr>
                          <w:t xml:space="preserve">Option 1. </w:t>
                        </w:r>
                        <w:r w:rsidR="00A16B18">
                          <w:rPr>
                            <w:b/>
                            <w:bCs/>
                            <w:sz w:val="28"/>
                            <w:szCs w:val="28"/>
                          </w:rPr>
                          <w:t xml:space="preserve">License from PBR Owner NOT required </w:t>
                        </w:r>
                        <w:r w:rsidR="00A16B18">
                          <w:t>if existing PBR variety is used with patented technology to create a new plant variety, and, the new variety and patented technology is made freely available through the breeding exemptions under the PBR Act</w:t>
                        </w:r>
                      </w:p>
                    </w:txbxContent>
                  </v:textbox>
                </v:shape>
                <v:shape id="Text Box 12" o:spid="_x0000_s1036" type="#_x0000_t202" style="position:absolute;left:10909;top:10714;width:18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1hcEA&#10;AADbAAAADwAAAGRycy9kb3ducmV2LnhtbERPTWvCQBC9C/6HZQq9iG5swZrUVUQQPHhpTO9jdkyC&#10;2dmwuybpv+8WCt7m8T5nsxtNK3pyvrGsYLlIQBCXVjdcKSgux/kahA/IGlvLpOCHPOy208kGM20H&#10;/qI+D5WIIewzVFCH0GVS+rImg35hO+LI3awzGCJ0ldQOhxhuWvmWJCtpsOHYUGNHh5rKe/4wCtD1&#10;eXpuz7bg68f37F4M76d0r9Try7j/BBFoDE/xv/uk4/wl/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M9YXBAAAA2wAAAA8AAAAAAAAAAAAAAAAAmAIAAGRycy9kb3du&#10;cmV2LnhtbFBLBQYAAAAABAAEAPUAAACGAwAAAAA=&#10;" filled="f" fillcolor="#5b9bd5" stroked="f" strokecolor="black [0]" strokeweight="2pt">
                  <v:textbox inset="2.88pt,2.88pt,2.88pt,2.88pt">
                    <w:txbxContent>
                      <w:p w14:paraId="271E7800" w14:textId="77777777" w:rsidR="00A16B18" w:rsidRDefault="00A16B18" w:rsidP="00A16B18">
                        <w:pPr>
                          <w:widowControl w:val="0"/>
                          <w:rPr>
                            <w:b/>
                            <w:bCs/>
                          </w:rPr>
                        </w:pPr>
                        <w:r>
                          <w:rPr>
                            <w:b/>
                            <w:bCs/>
                            <w:sz w:val="28"/>
                            <w:szCs w:val="28"/>
                          </w:rPr>
                          <w:t xml:space="preserve">PBR—Continuous improvement </w:t>
                        </w:r>
                        <w:r>
                          <w:rPr>
                            <w:b/>
                            <w:bCs/>
                          </w:rPr>
                          <w:t>through shared access to newly created (registered) IP</w:t>
                        </w:r>
                      </w:p>
                    </w:txbxContent>
                  </v:textbox>
                </v:shape>
                <v:shape id="Text Box 13" o:spid="_x0000_s1037" type="#_x0000_t202" style="position:absolute;left:10816;top:10757;width:8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5r8sAA&#10;AADbAAAADwAAAGRycy9kb3ducmV2LnhtbERPTYvCMBC9L/gfwgheFk11YdVqFFkQPHjZWu9jM7bF&#10;ZlKSbFv/vVlY2Ns83uds94NpREfO15YVzGcJCOLC6ppLBfnlOF2B8AFZY2OZFDzJw343ettiqm3P&#10;39RloRQxhH2KCqoQ2lRKX1Rk0M9sSxy5u3UGQ4SulNphH8NNIxdJ8ikN1hwbKmzpq6Likf0YBei6&#10;bH1uzjbn2/L6/sj7j9P6oNRkPBw2IAIN4V/85z7pOH8Bv7/E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5r8sAAAADbAAAADwAAAAAAAAAAAAAAAACYAgAAZHJzL2Rvd25y&#10;ZXYueG1sUEsFBgAAAAAEAAQA9QAAAIUDAAAAAA==&#10;" filled="f" fillcolor="#5b9bd5" stroked="f" strokecolor="black [0]" strokeweight="2pt">
                  <v:textbox inset="2.88pt,2.88pt,2.88pt,2.88pt">
                    <w:txbxContent>
                      <w:p w14:paraId="11CC16B9" w14:textId="77777777" w:rsidR="00A16B18" w:rsidRPr="00A16B18" w:rsidRDefault="00A16B18" w:rsidP="00A16B18">
                        <w:pPr>
                          <w:widowControl w:val="0"/>
                          <w:rPr>
                            <w:sz w:val="18"/>
                          </w:rPr>
                        </w:pPr>
                        <w:r w:rsidRPr="00A16B18">
                          <w:rPr>
                            <w:sz w:val="18"/>
                          </w:rPr>
                          <w:t>NEW VARIETY</w:t>
                        </w:r>
                      </w:p>
                    </w:txbxContent>
                  </v:textbox>
                </v:shape>
                <v:shape id="Text Box 14" o:spid="_x0000_s1038" type="#_x0000_t202" style="position:absolute;left:11089;top:10753;width:8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OacAA&#10;AADbAAAADwAAAGRycy9kb3ducmV2LnhtbERPTYvCMBC9L/gfwgheFk1VWLUaRRYED1621vvYjG2x&#10;mZQk29Z/v1lY2Ns83ufsDoNpREfO15YVzGcJCOLC6ppLBfn1NF2D8AFZY2OZFLzIw2E/etthqm3P&#10;X9RloRQxhH2KCqoQ2lRKX1Rk0M9sSxy5h3UGQ4SulNphH8NNIxdJ8iEN1hwbKmzps6LimX0bBei6&#10;bHNpLjbn++r2/sz75XlzVGoyHo5bEIGG8C/+c591nL+E31/i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LOacAAAADbAAAADwAAAAAAAAAAAAAAAACYAgAAZHJzL2Rvd25y&#10;ZXYueG1sUEsFBgAAAAAEAAQA9QAAAIUDAAAAAA==&#10;" filled="f" fillcolor="#5b9bd5" stroked="f" strokecolor="black [0]" strokeweight="2pt">
                  <v:textbox inset="2.88pt,2.88pt,2.88pt,2.88pt">
                    <w:txbxContent>
                      <w:p w14:paraId="0B590AB8" w14:textId="77777777" w:rsidR="00A16B18" w:rsidRPr="00A16B18" w:rsidRDefault="00A16B18" w:rsidP="00A16B18">
                        <w:pPr>
                          <w:widowControl w:val="0"/>
                          <w:rPr>
                            <w:sz w:val="18"/>
                          </w:rPr>
                        </w:pPr>
                        <w:r w:rsidRPr="00A16B18">
                          <w:rPr>
                            <w:sz w:val="18"/>
                          </w:rPr>
                          <w:t>NEW VARIETY</w:t>
                        </w:r>
                      </w:p>
                    </w:txbxContent>
                  </v:textbox>
                </v:shape>
                <v:shape id="Text Box 15" o:spid="_x0000_s1039" type="#_x0000_t202" style="position:absolute;left:10962;top:10900;width:8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WHcEA&#10;AADbAAAADwAAAGRycy9kb3ducmV2LnhtbERPS2vCQBC+F/wPywheim5si4/oKlIQPHhpjPcxOybB&#10;7GzYXZP033cLhd7m43vOdj+YRnTkfG1ZwXyWgCAurK65VJBfjtMVCB+QNTaWScE3edjvRi9bTLXt&#10;+Yu6LJQihrBPUUEVQptK6YuKDPqZbYkjd7fOYIjQlVI77GO4aeRbkiykwZpjQ4UtfVZUPLKnUYCu&#10;y9bn5mxzvi2vr4+8fz+tD0pNxsNhAyLQEP7Ff+6TjvM/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7Vh3BAAAA2wAAAA8AAAAAAAAAAAAAAAAAmAIAAGRycy9kb3du&#10;cmV2LnhtbFBLBQYAAAAABAAEAPUAAACGAwAAAAA=&#10;" filled="f" fillcolor="#5b9bd5" stroked="f" strokecolor="black [0]" strokeweight="2pt">
                  <v:textbox inset="2.88pt,2.88pt,2.88pt,2.88pt">
                    <w:txbxContent>
                      <w:p w14:paraId="102CAF29" w14:textId="77777777" w:rsidR="00A16B18" w:rsidRPr="00A16B18" w:rsidRDefault="00A16B18" w:rsidP="00A16B18">
                        <w:pPr>
                          <w:widowControl w:val="0"/>
                          <w:rPr>
                            <w:sz w:val="18"/>
                          </w:rPr>
                        </w:pPr>
                        <w:r w:rsidRPr="00A16B18">
                          <w:rPr>
                            <w:sz w:val="18"/>
                          </w:rPr>
                          <w:t>NEW VARIETY</w:t>
                        </w:r>
                      </w:p>
                    </w:txbxContent>
                  </v:textbox>
                </v:shape>
                <v:shape id="Text Box 16" o:spid="_x0000_s1040" type="#_x0000_t202" style="position:absolute;left:10960;top:10617;width:8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zhsEA&#10;AADbAAAADwAAAGRycy9kb3ducmV2LnhtbERPS2vCQBC+F/wPywheim5sqY/oKlIQPHhpjPcxOybB&#10;7GzYXZP033cLhd7m43vOdj+YRnTkfG1ZwXyWgCAurK65VJBfjtMVCB+QNTaWScE3edjvRi9bTLXt&#10;+Yu6LJQihrBPUUEVQptK6YuKDPqZbYkjd7fOYIjQlVI77GO4aeRbkiykwZpjQ4UtfVZUPLKnUYCu&#10;y9bn5mxzvi2vr4+8fz+tD0pNxsNhAyLQEP7Ff+6TjvM/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84bBAAAA2wAAAA8AAAAAAAAAAAAAAAAAmAIAAGRycy9kb3du&#10;cmV2LnhtbFBLBQYAAAAABAAEAPUAAACGAwAAAAA=&#10;" filled="f" fillcolor="#5b9bd5" stroked="f" strokecolor="black [0]" strokeweight="2pt">
                  <v:textbox inset="2.88pt,2.88pt,2.88pt,2.88pt">
                    <w:txbxContent>
                      <w:p w14:paraId="7F03E4E7" w14:textId="77777777" w:rsidR="00A16B18" w:rsidRPr="00A16B18" w:rsidRDefault="00A16B18" w:rsidP="00A16B18">
                        <w:pPr>
                          <w:widowControl w:val="0"/>
                          <w:rPr>
                            <w:sz w:val="18"/>
                          </w:rPr>
                        </w:pPr>
                        <w:r w:rsidRPr="00A16B18">
                          <w:rPr>
                            <w:sz w:val="18"/>
                          </w:rPr>
                          <w:t>NEW VARIETY</w:t>
                        </w:r>
                      </w:p>
                    </w:txbxContent>
                  </v:textbox>
                </v:shape>
                <v:shape id="Text Box 17" o:spid="_x0000_s1041" type="#_x0000_t202" style="position:absolute;left:11161;top:11063;width:8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t8cAA&#10;AADbAAAADwAAAGRycy9kb3ducmV2LnhtbERPTYvCMBC9L/gfwix4WTR1BVe7RhFhwYOXrd372Ixt&#10;sZmUJLb13xtB2Ns83uest4NpREfO15YVzKYJCOLC6ppLBfnpZ7IE4QOyxsYyKbiTh+1m9LbGVNue&#10;f6nLQiliCPsUFVQhtKmUvqjIoJ/aljhyF+sMhghdKbXDPoabRn4myUIarDk2VNjSvqLimt2MAnRd&#10;tjo2R5vz+evv45r388Nqp9T4fdh9gwg0hH/xy33Qcf4C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Vt8cAAAADbAAAADwAAAAAAAAAAAAAAAACYAgAAZHJzL2Rvd25y&#10;ZXYueG1sUEsFBgAAAAAEAAQA9QAAAIUDAAAAAA==&#10;" filled="f" fillcolor="#5b9bd5" stroked="f" strokecolor="black [0]" strokeweight="2pt">
                  <v:textbox inset="2.88pt,2.88pt,2.88pt,2.88pt">
                    <w:txbxContent>
                      <w:p w14:paraId="42DA9982" w14:textId="77777777" w:rsidR="00A16B18" w:rsidRPr="00A16B18" w:rsidRDefault="00A16B18" w:rsidP="00A16B18">
                        <w:pPr>
                          <w:widowControl w:val="0"/>
                          <w:rPr>
                            <w:sz w:val="18"/>
                          </w:rPr>
                        </w:pPr>
                        <w:r w:rsidRPr="00A16B18">
                          <w:rPr>
                            <w:sz w:val="18"/>
                          </w:rPr>
                          <w:t>NEW VARIETY</w:t>
                        </w:r>
                      </w:p>
                      <w:p w14:paraId="573FE7BE" w14:textId="77777777" w:rsidR="00A16B18" w:rsidRDefault="00A16B18"/>
                    </w:txbxContent>
                  </v:textbox>
                </v:shape>
                <v:shape id="Text Box 18" o:spid="_x0000_s1042" type="#_x0000_t202" style="position:absolute;left:10775;top:11066;width:8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sAA&#10;AADbAAAADwAAAGRycy9kb3ducmV2LnhtbERPTYvCMBC9L/gfwgh7WTR1F1atRhFB8OBla72PzdgW&#10;m0lJYlv/vVlY2Ns83uest4NpREfO15YVzKYJCOLC6ppLBfn5MFmA8AFZY2OZFDzJw3Yzeltjqm3P&#10;P9RloRQxhH2KCqoQ2lRKX1Rk0E9tSxy5m3UGQ4SulNphH8NNIz+T5FsarDk2VNjSvqLinj2MAnRd&#10;tjw1J5vzdX75uOf913G5U+p9POxWIAIN4V/85z7qOH8Ov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asAAAADbAAAADwAAAAAAAAAAAAAAAACYAgAAZHJzL2Rvd25y&#10;ZXYueG1sUEsFBgAAAAAEAAQA9QAAAIUDAAAAAA==&#10;" filled="f" fillcolor="#5b9bd5" stroked="f" strokecolor="black [0]" strokeweight="2pt">
                  <v:textbox inset="2.88pt,2.88pt,2.88pt,2.88pt">
                    <w:txbxContent>
                      <w:p w14:paraId="23FA0E9D" w14:textId="77777777" w:rsidR="00A16B18" w:rsidRPr="00A16B18" w:rsidRDefault="00A16B18" w:rsidP="00A16B18">
                        <w:pPr>
                          <w:widowControl w:val="0"/>
                          <w:rPr>
                            <w:sz w:val="18"/>
                          </w:rPr>
                        </w:pPr>
                        <w:r w:rsidRPr="00A16B18">
                          <w:rPr>
                            <w:sz w:val="18"/>
                          </w:rPr>
                          <w:t>NEW VARIETY</w:t>
                        </w:r>
                      </w:p>
                    </w:txbxContent>
                  </v:textbox>
                </v:shape>
                <w10:wrap type="square"/>
              </v:group>
            </w:pict>
          </mc:Fallback>
        </mc:AlternateContent>
      </w:r>
    </w:p>
    <w:p w14:paraId="3459E092" w14:textId="215E0974" w:rsidR="00A16B18" w:rsidRDefault="00BA2292" w:rsidP="00A16B18">
      <w:pPr>
        <w:spacing w:before="240"/>
        <w:rPr>
          <w:rFonts w:ascii="Arial" w:hAnsi="Arial"/>
          <w:sz w:val="22"/>
        </w:rPr>
      </w:pPr>
      <w:r>
        <w:rPr>
          <w:rFonts w:ascii="Arial" w:hAnsi="Arial"/>
          <w:sz w:val="22"/>
        </w:rPr>
        <w:lastRenderedPageBreak/>
        <w:t xml:space="preserve">In summary, </w:t>
      </w:r>
      <w:r w:rsidR="00DB4CE7">
        <w:rPr>
          <w:rFonts w:ascii="Arial" w:hAnsi="Arial"/>
          <w:sz w:val="22"/>
        </w:rPr>
        <w:t xml:space="preserve">it is proposed that </w:t>
      </w:r>
      <w:r>
        <w:rPr>
          <w:rFonts w:ascii="Arial" w:hAnsi="Arial"/>
          <w:sz w:val="22"/>
        </w:rPr>
        <w:t xml:space="preserve">the </w:t>
      </w:r>
      <w:proofErr w:type="spellStart"/>
      <w:r>
        <w:rPr>
          <w:rFonts w:ascii="Arial" w:hAnsi="Arial"/>
          <w:sz w:val="22"/>
        </w:rPr>
        <w:t>PBR</w:t>
      </w:r>
      <w:proofErr w:type="spellEnd"/>
      <w:r>
        <w:rPr>
          <w:rFonts w:ascii="Arial" w:hAnsi="Arial"/>
          <w:sz w:val="22"/>
        </w:rPr>
        <w:t xml:space="preserve"> act be </w:t>
      </w:r>
      <w:r w:rsidR="00DB4CE7">
        <w:rPr>
          <w:rFonts w:ascii="Arial" w:hAnsi="Arial"/>
          <w:sz w:val="22"/>
        </w:rPr>
        <w:t xml:space="preserve">strengthened through </w:t>
      </w:r>
      <w:r w:rsidR="003D5646">
        <w:rPr>
          <w:rFonts w:ascii="Arial" w:hAnsi="Arial"/>
          <w:sz w:val="22"/>
        </w:rPr>
        <w:t xml:space="preserve">the following </w:t>
      </w:r>
      <w:r w:rsidR="00DB4CE7">
        <w:rPr>
          <w:rFonts w:ascii="Arial" w:hAnsi="Arial"/>
          <w:sz w:val="22"/>
        </w:rPr>
        <w:t>changes:</w:t>
      </w:r>
    </w:p>
    <w:p w14:paraId="77090CCA" w14:textId="476A1A5E" w:rsidR="00DB4CE7" w:rsidRDefault="00DB4CE7" w:rsidP="00497C91">
      <w:pPr>
        <w:pStyle w:val="ListParagraph"/>
        <w:numPr>
          <w:ilvl w:val="0"/>
          <w:numId w:val="5"/>
        </w:numPr>
        <w:tabs>
          <w:tab w:val="left" w:pos="1418"/>
        </w:tabs>
        <w:spacing w:before="240"/>
        <w:rPr>
          <w:rFonts w:ascii="Arial" w:hAnsi="Arial"/>
          <w:sz w:val="22"/>
        </w:rPr>
      </w:pPr>
      <w:r>
        <w:rPr>
          <w:rFonts w:ascii="Arial" w:hAnsi="Arial"/>
          <w:sz w:val="22"/>
        </w:rPr>
        <w:t xml:space="preserve">The breeding rights exemption be strengthened to the effect that “by crossing with a </w:t>
      </w:r>
      <w:proofErr w:type="spellStart"/>
      <w:r>
        <w:rPr>
          <w:rFonts w:ascii="Arial" w:hAnsi="Arial"/>
          <w:sz w:val="22"/>
        </w:rPr>
        <w:t>PBR</w:t>
      </w:r>
      <w:proofErr w:type="spellEnd"/>
      <w:r>
        <w:rPr>
          <w:rFonts w:ascii="Arial" w:hAnsi="Arial"/>
          <w:sz w:val="22"/>
        </w:rPr>
        <w:t xml:space="preserve"> protected variety, the </w:t>
      </w:r>
      <w:r w:rsidR="006E5821">
        <w:rPr>
          <w:rFonts w:ascii="Arial" w:hAnsi="Arial"/>
          <w:sz w:val="22"/>
        </w:rPr>
        <w:t>breeder</w:t>
      </w:r>
      <w:r>
        <w:rPr>
          <w:rFonts w:ascii="Arial" w:hAnsi="Arial"/>
          <w:sz w:val="22"/>
        </w:rPr>
        <w:t xml:space="preserve"> agrees to protect all commercial progeny through the same </w:t>
      </w:r>
      <w:proofErr w:type="spellStart"/>
      <w:r>
        <w:rPr>
          <w:rFonts w:ascii="Arial" w:hAnsi="Arial"/>
          <w:sz w:val="22"/>
        </w:rPr>
        <w:t>PBR</w:t>
      </w:r>
      <w:proofErr w:type="spellEnd"/>
      <w:r>
        <w:rPr>
          <w:rFonts w:ascii="Arial" w:hAnsi="Arial"/>
          <w:sz w:val="22"/>
        </w:rPr>
        <w:t xml:space="preserve"> system”. This would ensure continuity of the </w:t>
      </w:r>
      <w:r w:rsidR="001C09B9">
        <w:rPr>
          <w:rFonts w:ascii="Arial" w:hAnsi="Arial"/>
          <w:sz w:val="22"/>
        </w:rPr>
        <w:t>breeder’s</w:t>
      </w:r>
      <w:r>
        <w:rPr>
          <w:rFonts w:ascii="Arial" w:hAnsi="Arial"/>
          <w:sz w:val="22"/>
        </w:rPr>
        <w:t xml:space="preserve"> right exemption from generation to generation.</w:t>
      </w:r>
    </w:p>
    <w:p w14:paraId="313C93BA" w14:textId="3E5DF675" w:rsidR="00DB4CE7" w:rsidRDefault="00DB4CE7" w:rsidP="00AA156D">
      <w:pPr>
        <w:pStyle w:val="ListParagraph"/>
        <w:numPr>
          <w:ilvl w:val="0"/>
          <w:numId w:val="5"/>
        </w:numPr>
        <w:spacing w:before="240"/>
        <w:rPr>
          <w:rFonts w:ascii="Arial" w:hAnsi="Arial"/>
          <w:sz w:val="22"/>
        </w:rPr>
      </w:pPr>
      <w:r>
        <w:rPr>
          <w:rFonts w:ascii="Arial" w:hAnsi="Arial"/>
          <w:sz w:val="22"/>
        </w:rPr>
        <w:t xml:space="preserve">That the </w:t>
      </w:r>
      <w:proofErr w:type="spellStart"/>
      <w:r>
        <w:rPr>
          <w:rFonts w:ascii="Arial" w:hAnsi="Arial"/>
          <w:sz w:val="22"/>
        </w:rPr>
        <w:t>PBR</w:t>
      </w:r>
      <w:proofErr w:type="spellEnd"/>
      <w:r>
        <w:rPr>
          <w:rFonts w:ascii="Arial" w:hAnsi="Arial"/>
          <w:sz w:val="22"/>
        </w:rPr>
        <w:t xml:space="preserve"> </w:t>
      </w:r>
      <w:r w:rsidR="003D5646">
        <w:rPr>
          <w:rFonts w:ascii="Arial" w:hAnsi="Arial"/>
          <w:sz w:val="22"/>
        </w:rPr>
        <w:t>A</w:t>
      </w:r>
      <w:r>
        <w:rPr>
          <w:rFonts w:ascii="Arial" w:hAnsi="Arial"/>
          <w:sz w:val="22"/>
        </w:rPr>
        <w:t xml:space="preserve">ct include a requirement that: “Any and all IP associated with  a </w:t>
      </w:r>
      <w:proofErr w:type="spellStart"/>
      <w:r>
        <w:rPr>
          <w:rFonts w:ascii="Arial" w:hAnsi="Arial"/>
          <w:sz w:val="22"/>
        </w:rPr>
        <w:t>PBR</w:t>
      </w:r>
      <w:proofErr w:type="spellEnd"/>
      <w:r>
        <w:rPr>
          <w:rFonts w:ascii="Arial" w:hAnsi="Arial"/>
          <w:sz w:val="22"/>
        </w:rPr>
        <w:t xml:space="preserve"> protected variety is provided, unfettered, for continued breeding”</w:t>
      </w:r>
    </w:p>
    <w:p w14:paraId="7BFC013C" w14:textId="77777777" w:rsidR="006E5821" w:rsidRPr="00AA156D" w:rsidRDefault="006E5821" w:rsidP="00AA156D">
      <w:pPr>
        <w:pStyle w:val="ListParagraph"/>
        <w:numPr>
          <w:ilvl w:val="0"/>
          <w:numId w:val="5"/>
        </w:numPr>
        <w:spacing w:before="240"/>
        <w:rPr>
          <w:rFonts w:ascii="Arial" w:hAnsi="Arial"/>
          <w:sz w:val="22"/>
        </w:rPr>
      </w:pPr>
      <w:r>
        <w:rPr>
          <w:rFonts w:ascii="Arial" w:hAnsi="Arial"/>
          <w:sz w:val="22"/>
        </w:rPr>
        <w:t xml:space="preserve">The </w:t>
      </w:r>
      <w:proofErr w:type="spellStart"/>
      <w:r>
        <w:rPr>
          <w:rFonts w:ascii="Arial" w:hAnsi="Arial"/>
          <w:sz w:val="22"/>
        </w:rPr>
        <w:t>PBR</w:t>
      </w:r>
      <w:proofErr w:type="spellEnd"/>
      <w:r>
        <w:rPr>
          <w:rFonts w:ascii="Arial" w:hAnsi="Arial"/>
          <w:sz w:val="22"/>
        </w:rPr>
        <w:t xml:space="preserve"> Act state that “The use of a </w:t>
      </w:r>
      <w:proofErr w:type="spellStart"/>
      <w:r>
        <w:rPr>
          <w:rFonts w:ascii="Arial" w:hAnsi="Arial"/>
          <w:sz w:val="22"/>
        </w:rPr>
        <w:t>PBR</w:t>
      </w:r>
      <w:proofErr w:type="spellEnd"/>
      <w:r>
        <w:rPr>
          <w:rFonts w:ascii="Arial" w:hAnsi="Arial"/>
          <w:sz w:val="22"/>
        </w:rPr>
        <w:t xml:space="preserve"> variety with a patented technology will require a license from the </w:t>
      </w:r>
      <w:proofErr w:type="spellStart"/>
      <w:r>
        <w:rPr>
          <w:rFonts w:ascii="Arial" w:hAnsi="Arial"/>
          <w:sz w:val="22"/>
        </w:rPr>
        <w:t>PBR</w:t>
      </w:r>
      <w:proofErr w:type="spellEnd"/>
      <w:r>
        <w:rPr>
          <w:rFonts w:ascii="Arial" w:hAnsi="Arial"/>
          <w:sz w:val="22"/>
        </w:rPr>
        <w:t xml:space="preserve"> owner unless the breeder (creator) of the new variety, that incorporates the patented technology, makes the new variety and patented technology freely available to all plant breeders under the breeders rights exemption of the Act. </w:t>
      </w:r>
    </w:p>
    <w:p w14:paraId="0DC8639F" w14:textId="77777777" w:rsidR="00DB4CE7" w:rsidRPr="00AA156D" w:rsidRDefault="00DB4CE7" w:rsidP="0092326D">
      <w:pPr>
        <w:pStyle w:val="BodyText"/>
        <w:rPr>
          <w:rFonts w:ascii="Arial" w:hAnsi="Arial"/>
          <w:sz w:val="22"/>
        </w:rPr>
      </w:pPr>
      <w:r>
        <w:rPr>
          <w:rFonts w:ascii="Arial" w:hAnsi="Arial"/>
          <w:sz w:val="22"/>
        </w:rPr>
        <w:t xml:space="preserve">These changes would protect investment in plant breeding, while also allowing patent holders the ability to either build on the work of other plant breeders, or to generate their own </w:t>
      </w:r>
      <w:proofErr w:type="spellStart"/>
      <w:r>
        <w:rPr>
          <w:rFonts w:ascii="Arial" w:hAnsi="Arial"/>
          <w:sz w:val="22"/>
        </w:rPr>
        <w:t>germplasm</w:t>
      </w:r>
      <w:proofErr w:type="spellEnd"/>
      <w:r>
        <w:rPr>
          <w:rFonts w:ascii="Arial" w:hAnsi="Arial"/>
          <w:sz w:val="22"/>
        </w:rPr>
        <w:t xml:space="preserve"> to carry their patented IP to farmers.</w:t>
      </w:r>
    </w:p>
    <w:p w14:paraId="5BA271F3" w14:textId="77777777" w:rsidR="0092326D" w:rsidRPr="0092326D" w:rsidRDefault="0092326D" w:rsidP="0092326D">
      <w:pPr>
        <w:pStyle w:val="BodyText"/>
        <w:rPr>
          <w:rFonts w:ascii="Arial" w:hAnsi="Arial"/>
          <w:b/>
          <w:i/>
          <w:sz w:val="22"/>
        </w:rPr>
      </w:pPr>
      <w:r w:rsidRPr="0092326D">
        <w:rPr>
          <w:rFonts w:ascii="Arial" w:hAnsi="Arial"/>
          <w:b/>
          <w:i/>
          <w:sz w:val="22"/>
        </w:rPr>
        <w:t xml:space="preserve">Are IP rights too easy or hard to enforce in Australia, and if so, why? </w:t>
      </w:r>
    </w:p>
    <w:p w14:paraId="01FA510C" w14:textId="4C8C8C82" w:rsidR="0092326D" w:rsidRDefault="00DF429C" w:rsidP="0092326D">
      <w:pPr>
        <w:spacing w:before="240"/>
        <w:rPr>
          <w:rFonts w:ascii="Arial" w:hAnsi="Arial"/>
          <w:sz w:val="22"/>
        </w:rPr>
      </w:pPr>
      <w:r>
        <w:rPr>
          <w:rFonts w:ascii="Arial" w:hAnsi="Arial"/>
          <w:sz w:val="22"/>
        </w:rPr>
        <w:t xml:space="preserve">From the cereal industry perspective </w:t>
      </w:r>
      <w:proofErr w:type="spellStart"/>
      <w:r>
        <w:rPr>
          <w:rFonts w:ascii="Arial" w:hAnsi="Arial"/>
          <w:sz w:val="22"/>
        </w:rPr>
        <w:t>PBR</w:t>
      </w:r>
      <w:proofErr w:type="spellEnd"/>
      <w:r>
        <w:rPr>
          <w:rFonts w:ascii="Arial" w:hAnsi="Arial"/>
          <w:sz w:val="22"/>
        </w:rPr>
        <w:t xml:space="preserve"> rights are </w:t>
      </w:r>
      <w:r w:rsidR="00DF0BAB">
        <w:rPr>
          <w:rFonts w:ascii="Arial" w:hAnsi="Arial"/>
          <w:sz w:val="22"/>
        </w:rPr>
        <w:t xml:space="preserve">made more </w:t>
      </w:r>
      <w:r>
        <w:rPr>
          <w:rFonts w:ascii="Arial" w:hAnsi="Arial"/>
          <w:sz w:val="22"/>
        </w:rPr>
        <w:t xml:space="preserve">difficult to enforce simply due to the very large number of </w:t>
      </w:r>
      <w:r w:rsidR="00DF0BAB">
        <w:rPr>
          <w:rFonts w:ascii="Arial" w:hAnsi="Arial"/>
          <w:sz w:val="22"/>
        </w:rPr>
        <w:t xml:space="preserve">potential </w:t>
      </w:r>
      <w:r>
        <w:rPr>
          <w:rFonts w:ascii="Arial" w:hAnsi="Arial"/>
          <w:sz w:val="22"/>
        </w:rPr>
        <w:t>growers of any new variety (estimated to be 40,000 plus entities).  The tracking of these growers, their production and sales adds a significant inefficiency</w:t>
      </w:r>
      <w:r w:rsidR="00DF0BAB">
        <w:rPr>
          <w:rFonts w:ascii="Arial" w:hAnsi="Arial"/>
          <w:sz w:val="22"/>
        </w:rPr>
        <w:t xml:space="preserve"> </w:t>
      </w:r>
      <w:r w:rsidR="008F1375">
        <w:rPr>
          <w:rFonts w:ascii="Arial" w:hAnsi="Arial"/>
          <w:sz w:val="22"/>
        </w:rPr>
        <w:t xml:space="preserve">and </w:t>
      </w:r>
      <w:r w:rsidR="00DF0BAB">
        <w:rPr>
          <w:rFonts w:ascii="Arial" w:hAnsi="Arial"/>
          <w:sz w:val="22"/>
        </w:rPr>
        <w:t>cost</w:t>
      </w:r>
      <w:r>
        <w:rPr>
          <w:rFonts w:ascii="Arial" w:hAnsi="Arial"/>
          <w:sz w:val="22"/>
        </w:rPr>
        <w:t xml:space="preserve"> to the cereal breeding sector.</w:t>
      </w:r>
    </w:p>
    <w:p w14:paraId="7B03DDB2" w14:textId="747EF3EC" w:rsidR="009D7D1B" w:rsidRDefault="00DF0BAB" w:rsidP="0092326D">
      <w:pPr>
        <w:spacing w:before="240"/>
        <w:rPr>
          <w:rFonts w:ascii="Arial" w:hAnsi="Arial"/>
          <w:sz w:val="22"/>
        </w:rPr>
      </w:pPr>
      <w:r>
        <w:rPr>
          <w:rFonts w:ascii="Arial" w:hAnsi="Arial"/>
          <w:sz w:val="22"/>
        </w:rPr>
        <w:t>The c</w:t>
      </w:r>
      <w:r w:rsidR="00DF429C">
        <w:rPr>
          <w:rFonts w:ascii="Arial" w:hAnsi="Arial"/>
          <w:sz w:val="22"/>
        </w:rPr>
        <w:t xml:space="preserve">ereal breeding sector has long sought the right to impose an obligation on the purchasers of </w:t>
      </w:r>
      <w:proofErr w:type="spellStart"/>
      <w:r w:rsidR="00DF429C">
        <w:rPr>
          <w:rFonts w:ascii="Arial" w:hAnsi="Arial"/>
          <w:sz w:val="22"/>
        </w:rPr>
        <w:t>PBR</w:t>
      </w:r>
      <w:proofErr w:type="spellEnd"/>
      <w:r w:rsidR="00DF429C">
        <w:rPr>
          <w:rFonts w:ascii="Arial" w:hAnsi="Arial"/>
          <w:sz w:val="22"/>
        </w:rPr>
        <w:t xml:space="preserve"> protected varieties (grain buyers and traders) to report their purchases to the </w:t>
      </w:r>
      <w:proofErr w:type="spellStart"/>
      <w:r w:rsidR="00DF429C">
        <w:rPr>
          <w:rFonts w:ascii="Arial" w:hAnsi="Arial"/>
          <w:sz w:val="22"/>
        </w:rPr>
        <w:t>PBR</w:t>
      </w:r>
      <w:proofErr w:type="spellEnd"/>
      <w:r w:rsidR="00DF429C">
        <w:rPr>
          <w:rFonts w:ascii="Arial" w:hAnsi="Arial"/>
          <w:sz w:val="22"/>
        </w:rPr>
        <w:t xml:space="preserve"> owners.  </w:t>
      </w:r>
      <w:r w:rsidR="009D7D1B">
        <w:rPr>
          <w:rFonts w:ascii="Arial" w:hAnsi="Arial"/>
          <w:sz w:val="22"/>
        </w:rPr>
        <w:t xml:space="preserve">This would greatly reduce the </w:t>
      </w:r>
      <w:proofErr w:type="spellStart"/>
      <w:r w:rsidR="009D7D1B">
        <w:rPr>
          <w:rFonts w:ascii="Arial" w:hAnsi="Arial"/>
          <w:sz w:val="22"/>
        </w:rPr>
        <w:t>PBR</w:t>
      </w:r>
      <w:proofErr w:type="spellEnd"/>
      <w:r w:rsidR="009D7D1B">
        <w:rPr>
          <w:rFonts w:ascii="Arial" w:hAnsi="Arial"/>
          <w:sz w:val="22"/>
        </w:rPr>
        <w:t xml:space="preserve"> </w:t>
      </w:r>
      <w:r>
        <w:rPr>
          <w:rFonts w:ascii="Arial" w:hAnsi="Arial"/>
          <w:sz w:val="22"/>
        </w:rPr>
        <w:t>owner’s</w:t>
      </w:r>
      <w:r w:rsidR="009D7D1B">
        <w:rPr>
          <w:rFonts w:ascii="Arial" w:hAnsi="Arial"/>
          <w:sz w:val="22"/>
        </w:rPr>
        <w:t xml:space="preserve"> compliance costs as they would need to interact with buyers numbering in the hundreds rather than growers numbering in the tens of thousands. </w:t>
      </w:r>
    </w:p>
    <w:p w14:paraId="5E5CF98A" w14:textId="252ED92F" w:rsidR="00DF429C" w:rsidRDefault="00DF429C" w:rsidP="0092326D">
      <w:pPr>
        <w:spacing w:before="240"/>
        <w:rPr>
          <w:rFonts w:ascii="Arial" w:hAnsi="Arial"/>
          <w:sz w:val="22"/>
        </w:rPr>
      </w:pPr>
      <w:r>
        <w:rPr>
          <w:rFonts w:ascii="Arial" w:hAnsi="Arial"/>
          <w:sz w:val="22"/>
        </w:rPr>
        <w:t>While a good majority</w:t>
      </w:r>
      <w:r w:rsidR="00DF0BAB">
        <w:rPr>
          <w:rFonts w:ascii="Arial" w:hAnsi="Arial"/>
          <w:sz w:val="22"/>
        </w:rPr>
        <w:t xml:space="preserve"> of grain buyers</w:t>
      </w:r>
      <w:r>
        <w:rPr>
          <w:rFonts w:ascii="Arial" w:hAnsi="Arial"/>
          <w:sz w:val="22"/>
        </w:rPr>
        <w:t xml:space="preserve">, including the major Australian cereal buying entities, do </w:t>
      </w:r>
      <w:r w:rsidR="009D7D1B">
        <w:rPr>
          <w:rFonts w:ascii="Arial" w:hAnsi="Arial"/>
          <w:sz w:val="22"/>
        </w:rPr>
        <w:t xml:space="preserve">assist the </w:t>
      </w:r>
      <w:proofErr w:type="spellStart"/>
      <w:r w:rsidR="009D7D1B">
        <w:rPr>
          <w:rFonts w:ascii="Arial" w:hAnsi="Arial"/>
          <w:sz w:val="22"/>
        </w:rPr>
        <w:t>PBR</w:t>
      </w:r>
      <w:proofErr w:type="spellEnd"/>
      <w:r w:rsidR="009D7D1B">
        <w:rPr>
          <w:rFonts w:ascii="Arial" w:hAnsi="Arial"/>
          <w:sz w:val="22"/>
        </w:rPr>
        <w:t xml:space="preserve"> owners</w:t>
      </w:r>
      <w:r>
        <w:rPr>
          <w:rFonts w:ascii="Arial" w:hAnsi="Arial"/>
          <w:sz w:val="22"/>
        </w:rPr>
        <w:t xml:space="preserve"> on a voluntary basis, the nature of the cereal industry means there are a large number of short term traders and domestic users that refuse to assist the breeders of the varieties.</w:t>
      </w:r>
    </w:p>
    <w:p w14:paraId="2FDE0810" w14:textId="77777777" w:rsidR="00DF429C" w:rsidRPr="00AA156D" w:rsidRDefault="00DF429C" w:rsidP="00AA156D">
      <w:pPr>
        <w:spacing w:before="240"/>
        <w:rPr>
          <w:rFonts w:ascii="Arial" w:hAnsi="Arial"/>
          <w:sz w:val="22"/>
        </w:rPr>
      </w:pPr>
      <w:r w:rsidRPr="00AA156D">
        <w:rPr>
          <w:rFonts w:ascii="Arial" w:hAnsi="Arial"/>
          <w:sz w:val="22"/>
        </w:rPr>
        <w:t xml:space="preserve">In 2005, the Government asked </w:t>
      </w:r>
      <w:r w:rsidRPr="006C08C7">
        <w:rPr>
          <w:rFonts w:ascii="Arial" w:hAnsi="Arial"/>
          <w:sz w:val="22"/>
        </w:rPr>
        <w:t>The Advisory Council on Intellectual Property (</w:t>
      </w:r>
      <w:proofErr w:type="spellStart"/>
      <w:r w:rsidRPr="006C08C7">
        <w:rPr>
          <w:rFonts w:ascii="Arial" w:hAnsi="Arial"/>
          <w:sz w:val="22"/>
        </w:rPr>
        <w:t>ACIP</w:t>
      </w:r>
      <w:proofErr w:type="spellEnd"/>
      <w:r w:rsidRPr="006C08C7">
        <w:rPr>
          <w:rFonts w:ascii="Arial" w:hAnsi="Arial"/>
          <w:sz w:val="22"/>
        </w:rPr>
        <w:t xml:space="preserve">) </w:t>
      </w:r>
      <w:r w:rsidRPr="00AA156D">
        <w:rPr>
          <w:rFonts w:ascii="Arial" w:hAnsi="Arial"/>
          <w:sz w:val="22"/>
        </w:rPr>
        <w:t xml:space="preserve">to: </w:t>
      </w:r>
    </w:p>
    <w:p w14:paraId="73E81AFC" w14:textId="77777777" w:rsidR="009D7D1B" w:rsidRDefault="00DF429C" w:rsidP="00AA156D">
      <w:pPr>
        <w:spacing w:before="240"/>
        <w:rPr>
          <w:rFonts w:ascii="Arial" w:hAnsi="Arial"/>
          <w:i/>
          <w:sz w:val="22"/>
        </w:rPr>
      </w:pPr>
      <w:r w:rsidRPr="00AA156D">
        <w:rPr>
          <w:rFonts w:ascii="Arial" w:hAnsi="Arial"/>
          <w:i/>
          <w:sz w:val="22"/>
        </w:rPr>
        <w:t>inquire, report and make recommendations to the Australian Government on issues relating to the enforcement of plant breeder’s rights in Australia and to consider possible strategies to assist Australian plant breeder’s rights holders effectively enforce valid rights. The review should include a consideration of whether any practices and procedures relating to the enforcement of Plant Breeder’s Rights (</w:t>
      </w:r>
      <w:proofErr w:type="spellStart"/>
      <w:r w:rsidRPr="00AA156D">
        <w:rPr>
          <w:rFonts w:ascii="Arial" w:hAnsi="Arial"/>
          <w:i/>
          <w:sz w:val="22"/>
        </w:rPr>
        <w:t>PBR</w:t>
      </w:r>
      <w:proofErr w:type="spellEnd"/>
      <w:r w:rsidRPr="00AA156D">
        <w:rPr>
          <w:rFonts w:ascii="Arial" w:hAnsi="Arial"/>
          <w:i/>
          <w:sz w:val="22"/>
        </w:rPr>
        <w:t>) are appropriate to be referred to the Federal Magistrates Court.</w:t>
      </w:r>
    </w:p>
    <w:p w14:paraId="2A603933" w14:textId="77777777" w:rsidR="009D7D1B" w:rsidRPr="009D7D1B" w:rsidRDefault="00DF429C" w:rsidP="00AA156D">
      <w:pPr>
        <w:spacing w:before="240"/>
        <w:rPr>
          <w:rFonts w:ascii="Arial" w:hAnsi="Arial"/>
          <w:sz w:val="22"/>
        </w:rPr>
      </w:pPr>
      <w:proofErr w:type="spellStart"/>
      <w:r w:rsidRPr="00AA156D">
        <w:rPr>
          <w:rFonts w:ascii="Arial" w:hAnsi="Arial"/>
          <w:sz w:val="22"/>
        </w:rPr>
        <w:t>ACIP</w:t>
      </w:r>
      <w:proofErr w:type="spellEnd"/>
      <w:r w:rsidRPr="00AA156D">
        <w:rPr>
          <w:rFonts w:ascii="Arial" w:hAnsi="Arial"/>
          <w:sz w:val="22"/>
        </w:rPr>
        <w:t xml:space="preserve"> recommended 22 legislative and procedural changes. The most significant recommendations that were </w:t>
      </w:r>
      <w:r w:rsidR="009D7D1B" w:rsidRPr="00AA156D">
        <w:rPr>
          <w:rFonts w:ascii="Arial" w:hAnsi="Arial"/>
          <w:sz w:val="22"/>
        </w:rPr>
        <w:t>made to</w:t>
      </w:r>
      <w:r w:rsidRPr="00AA156D">
        <w:rPr>
          <w:rFonts w:ascii="Arial" w:hAnsi="Arial"/>
          <w:sz w:val="22"/>
        </w:rPr>
        <w:t xml:space="preserve"> government include; </w:t>
      </w:r>
    </w:p>
    <w:p w14:paraId="487F128C" w14:textId="77777777" w:rsidR="00DF429C" w:rsidRPr="00AA156D" w:rsidRDefault="00DF429C" w:rsidP="00AA156D">
      <w:pPr>
        <w:pStyle w:val="ListParagraph"/>
        <w:numPr>
          <w:ilvl w:val="0"/>
          <w:numId w:val="7"/>
        </w:numPr>
        <w:spacing w:before="240"/>
        <w:rPr>
          <w:rFonts w:ascii="Arial" w:hAnsi="Arial"/>
          <w:sz w:val="22"/>
        </w:rPr>
      </w:pPr>
      <w:r w:rsidRPr="00AA156D">
        <w:rPr>
          <w:rFonts w:ascii="Arial" w:hAnsi="Arial"/>
          <w:sz w:val="22"/>
        </w:rPr>
        <w:t xml:space="preserve">Making a new right applying to the purchase of propagating material available to </w:t>
      </w:r>
      <w:proofErr w:type="spellStart"/>
      <w:r w:rsidRPr="00AA156D">
        <w:rPr>
          <w:rFonts w:ascii="Arial" w:hAnsi="Arial"/>
          <w:sz w:val="22"/>
        </w:rPr>
        <w:t>PBR</w:t>
      </w:r>
      <w:proofErr w:type="spellEnd"/>
      <w:r w:rsidRPr="00AA156D">
        <w:rPr>
          <w:rFonts w:ascii="Arial" w:hAnsi="Arial"/>
          <w:sz w:val="22"/>
        </w:rPr>
        <w:t xml:space="preserve"> owners, to enable the industry to collect royalties more efficiently</w:t>
      </w:r>
    </w:p>
    <w:p w14:paraId="4DF76777" w14:textId="77777777" w:rsidR="00DF429C" w:rsidRPr="00AA156D" w:rsidRDefault="009D7D1B" w:rsidP="00AA156D">
      <w:pPr>
        <w:pStyle w:val="ListParagraph"/>
        <w:numPr>
          <w:ilvl w:val="0"/>
          <w:numId w:val="7"/>
        </w:numPr>
        <w:spacing w:before="240"/>
        <w:rPr>
          <w:rFonts w:ascii="Arial" w:hAnsi="Arial"/>
          <w:sz w:val="22"/>
        </w:rPr>
      </w:pPr>
      <w:r w:rsidRPr="00AA156D">
        <w:rPr>
          <w:rFonts w:ascii="Arial" w:hAnsi="Arial"/>
          <w:sz w:val="22"/>
        </w:rPr>
        <w:t>I</w:t>
      </w:r>
      <w:r w:rsidR="00DF429C" w:rsidRPr="00AA156D">
        <w:rPr>
          <w:rFonts w:ascii="Arial" w:hAnsi="Arial"/>
          <w:sz w:val="22"/>
        </w:rPr>
        <w:t xml:space="preserve">ncluding </w:t>
      </w:r>
      <w:proofErr w:type="spellStart"/>
      <w:r w:rsidR="00DF429C" w:rsidRPr="00AA156D">
        <w:rPr>
          <w:rFonts w:ascii="Arial" w:hAnsi="Arial"/>
          <w:sz w:val="22"/>
        </w:rPr>
        <w:t>PBR</w:t>
      </w:r>
      <w:proofErr w:type="spellEnd"/>
      <w:r w:rsidR="00DF429C" w:rsidRPr="00AA156D">
        <w:rPr>
          <w:rFonts w:ascii="Arial" w:hAnsi="Arial"/>
          <w:sz w:val="22"/>
        </w:rPr>
        <w:t xml:space="preserve"> matters within the jurisdiction of the second tier of the Federal Court to provide </w:t>
      </w:r>
      <w:proofErr w:type="spellStart"/>
      <w:r w:rsidR="00DF429C" w:rsidRPr="00AA156D">
        <w:rPr>
          <w:rFonts w:ascii="Arial" w:hAnsi="Arial"/>
          <w:sz w:val="22"/>
        </w:rPr>
        <w:t>PBR</w:t>
      </w:r>
      <w:proofErr w:type="spellEnd"/>
      <w:r w:rsidR="00DF429C" w:rsidRPr="00AA156D">
        <w:rPr>
          <w:rFonts w:ascii="Arial" w:hAnsi="Arial"/>
          <w:sz w:val="22"/>
        </w:rPr>
        <w:t xml:space="preserve"> owners with an appropriate forum for enforcing their rights</w:t>
      </w:r>
    </w:p>
    <w:p w14:paraId="27491B92" w14:textId="77777777" w:rsidR="00DF429C" w:rsidRPr="00AA156D" w:rsidRDefault="00DF429C" w:rsidP="00AA156D">
      <w:pPr>
        <w:pStyle w:val="ListParagraph"/>
        <w:numPr>
          <w:ilvl w:val="0"/>
          <w:numId w:val="7"/>
        </w:numPr>
        <w:spacing w:before="240"/>
        <w:rPr>
          <w:rFonts w:ascii="Arial" w:hAnsi="Arial"/>
          <w:sz w:val="22"/>
        </w:rPr>
      </w:pPr>
      <w:r w:rsidRPr="00AA156D">
        <w:rPr>
          <w:rFonts w:ascii="Arial" w:hAnsi="Arial"/>
          <w:sz w:val="22"/>
        </w:rPr>
        <w:lastRenderedPageBreak/>
        <w:t xml:space="preserve">Introducing an Information Notice system that enables </w:t>
      </w:r>
      <w:proofErr w:type="spellStart"/>
      <w:r w:rsidRPr="00AA156D">
        <w:rPr>
          <w:rFonts w:ascii="Arial" w:hAnsi="Arial"/>
          <w:sz w:val="22"/>
        </w:rPr>
        <w:t>PBR</w:t>
      </w:r>
      <w:proofErr w:type="spellEnd"/>
      <w:r w:rsidRPr="00AA156D">
        <w:rPr>
          <w:rFonts w:ascii="Arial" w:hAnsi="Arial"/>
          <w:sz w:val="22"/>
        </w:rPr>
        <w:t xml:space="preserve"> owners to obtain information from alleged infringers on the source of plant material</w:t>
      </w:r>
    </w:p>
    <w:p w14:paraId="3AB373A0" w14:textId="77777777" w:rsidR="00DF429C" w:rsidRPr="00AA156D" w:rsidRDefault="009D7D1B" w:rsidP="00AA156D">
      <w:pPr>
        <w:pStyle w:val="ListParagraph"/>
        <w:numPr>
          <w:ilvl w:val="0"/>
          <w:numId w:val="7"/>
        </w:numPr>
        <w:spacing w:before="240"/>
        <w:rPr>
          <w:rFonts w:ascii="Arial" w:hAnsi="Arial"/>
          <w:sz w:val="22"/>
        </w:rPr>
      </w:pPr>
      <w:r w:rsidRPr="009D7D1B">
        <w:rPr>
          <w:rFonts w:ascii="Arial" w:hAnsi="Arial"/>
          <w:sz w:val="22"/>
        </w:rPr>
        <w:t>I</w:t>
      </w:r>
      <w:r w:rsidR="00DF429C" w:rsidRPr="00AA156D">
        <w:rPr>
          <w:rFonts w:ascii="Arial" w:hAnsi="Arial"/>
          <w:sz w:val="22"/>
        </w:rPr>
        <w:t xml:space="preserve">ntroducing powers to enable Customs to seize goods at the border that allegedly infringe </w:t>
      </w:r>
      <w:proofErr w:type="spellStart"/>
      <w:r w:rsidR="00DF429C" w:rsidRPr="00AA156D">
        <w:rPr>
          <w:rFonts w:ascii="Arial" w:hAnsi="Arial"/>
          <w:sz w:val="22"/>
        </w:rPr>
        <w:t>PBR</w:t>
      </w:r>
      <w:proofErr w:type="spellEnd"/>
    </w:p>
    <w:p w14:paraId="116794D3" w14:textId="77777777" w:rsidR="00DF429C" w:rsidRPr="00AA156D" w:rsidRDefault="009D7D1B" w:rsidP="00AA156D">
      <w:pPr>
        <w:pStyle w:val="ListParagraph"/>
        <w:numPr>
          <w:ilvl w:val="0"/>
          <w:numId w:val="7"/>
        </w:numPr>
        <w:spacing w:before="240"/>
        <w:rPr>
          <w:rFonts w:ascii="Arial" w:hAnsi="Arial"/>
          <w:sz w:val="22"/>
        </w:rPr>
      </w:pPr>
      <w:r w:rsidRPr="00AA156D">
        <w:rPr>
          <w:rFonts w:ascii="Arial" w:hAnsi="Arial"/>
          <w:sz w:val="22"/>
        </w:rPr>
        <w:t>I</w:t>
      </w:r>
      <w:r w:rsidR="00DF429C" w:rsidRPr="00AA156D">
        <w:rPr>
          <w:rFonts w:ascii="Arial" w:hAnsi="Arial"/>
          <w:sz w:val="22"/>
        </w:rPr>
        <w:t xml:space="preserve">ntroducing exemplary damage provisions into the Plant Breeder’s Rights Act 1994 (the </w:t>
      </w:r>
      <w:proofErr w:type="spellStart"/>
      <w:r w:rsidR="00DF429C" w:rsidRPr="00AA156D">
        <w:rPr>
          <w:rFonts w:ascii="Arial" w:hAnsi="Arial"/>
          <w:sz w:val="22"/>
        </w:rPr>
        <w:t>PBR</w:t>
      </w:r>
      <w:proofErr w:type="spellEnd"/>
      <w:r w:rsidR="00DF429C" w:rsidRPr="00AA156D">
        <w:rPr>
          <w:rFonts w:ascii="Arial" w:hAnsi="Arial"/>
          <w:sz w:val="22"/>
        </w:rPr>
        <w:t xml:space="preserve"> Act)</w:t>
      </w:r>
    </w:p>
    <w:p w14:paraId="4DC51202" w14:textId="77777777" w:rsidR="00DF429C" w:rsidRPr="00AA156D" w:rsidRDefault="00DF429C" w:rsidP="00AA156D">
      <w:pPr>
        <w:pStyle w:val="ListParagraph"/>
        <w:numPr>
          <w:ilvl w:val="0"/>
          <w:numId w:val="7"/>
        </w:numPr>
        <w:spacing w:before="240"/>
        <w:rPr>
          <w:rFonts w:ascii="Arial" w:hAnsi="Arial"/>
          <w:sz w:val="22"/>
        </w:rPr>
      </w:pPr>
      <w:proofErr w:type="spellStart"/>
      <w:r w:rsidRPr="00AA156D">
        <w:rPr>
          <w:rFonts w:ascii="Arial" w:hAnsi="Arial"/>
          <w:sz w:val="22"/>
        </w:rPr>
        <w:t>ACIP</w:t>
      </w:r>
      <w:proofErr w:type="spellEnd"/>
      <w:r w:rsidRPr="00AA156D">
        <w:rPr>
          <w:rFonts w:ascii="Arial" w:hAnsi="Arial"/>
          <w:sz w:val="22"/>
        </w:rPr>
        <w:t xml:space="preserve"> also recommended that no changes be made to the farm saved seed provisions</w:t>
      </w:r>
    </w:p>
    <w:p w14:paraId="1C50A8C7" w14:textId="77777777" w:rsidR="009D7D1B" w:rsidRDefault="00DF429C" w:rsidP="00AA156D">
      <w:pPr>
        <w:spacing w:before="240"/>
        <w:rPr>
          <w:rFonts w:ascii="Arial" w:hAnsi="Arial"/>
          <w:sz w:val="22"/>
        </w:rPr>
      </w:pPr>
      <w:r w:rsidRPr="00AA156D">
        <w:rPr>
          <w:rFonts w:ascii="Arial" w:hAnsi="Arial"/>
          <w:sz w:val="22"/>
        </w:rPr>
        <w:t xml:space="preserve">Since the release of the Government response to the </w:t>
      </w:r>
      <w:proofErr w:type="spellStart"/>
      <w:r w:rsidRPr="00AA156D">
        <w:rPr>
          <w:rFonts w:ascii="Arial" w:hAnsi="Arial"/>
          <w:sz w:val="22"/>
        </w:rPr>
        <w:t>ACIP</w:t>
      </w:r>
      <w:proofErr w:type="spellEnd"/>
      <w:r w:rsidRPr="00AA156D">
        <w:rPr>
          <w:rFonts w:ascii="Arial" w:hAnsi="Arial"/>
          <w:sz w:val="22"/>
        </w:rPr>
        <w:t xml:space="preserve"> final report in June 2010, only </w:t>
      </w:r>
      <w:r w:rsidR="009D7D1B">
        <w:rPr>
          <w:rFonts w:ascii="Arial" w:hAnsi="Arial"/>
          <w:sz w:val="22"/>
        </w:rPr>
        <w:t xml:space="preserve">matter that has been amended is to </w:t>
      </w:r>
      <w:r w:rsidRPr="00AA156D">
        <w:rPr>
          <w:rFonts w:ascii="Arial" w:hAnsi="Arial"/>
          <w:sz w:val="22"/>
        </w:rPr>
        <w:t>includ</w:t>
      </w:r>
      <w:r w:rsidR="009D7D1B">
        <w:rPr>
          <w:rFonts w:ascii="Arial" w:hAnsi="Arial"/>
          <w:sz w:val="22"/>
        </w:rPr>
        <w:t>e</w:t>
      </w:r>
      <w:r w:rsidRPr="00AA156D">
        <w:rPr>
          <w:rFonts w:ascii="Arial" w:hAnsi="Arial"/>
          <w:sz w:val="22"/>
        </w:rPr>
        <w:t xml:space="preserve"> </w:t>
      </w:r>
      <w:proofErr w:type="spellStart"/>
      <w:r w:rsidRPr="00AA156D">
        <w:rPr>
          <w:rFonts w:ascii="Arial" w:hAnsi="Arial"/>
          <w:sz w:val="22"/>
        </w:rPr>
        <w:t>PBR</w:t>
      </w:r>
      <w:proofErr w:type="spellEnd"/>
      <w:r w:rsidRPr="00AA156D">
        <w:rPr>
          <w:rFonts w:ascii="Arial" w:hAnsi="Arial"/>
          <w:sz w:val="22"/>
        </w:rPr>
        <w:t xml:space="preserve"> matters within the jurisdiction of the second tier of the Federal Court</w:t>
      </w:r>
      <w:r w:rsidR="009D7D1B">
        <w:rPr>
          <w:rFonts w:ascii="Arial" w:hAnsi="Arial"/>
          <w:sz w:val="22"/>
        </w:rPr>
        <w:t>.</w:t>
      </w:r>
    </w:p>
    <w:p w14:paraId="5D6789CC" w14:textId="0F5AD6F0" w:rsidR="00DF429C" w:rsidRPr="00AA156D" w:rsidRDefault="009D7D1B" w:rsidP="00AA156D">
      <w:pPr>
        <w:spacing w:before="240"/>
        <w:rPr>
          <w:rFonts w:ascii="Arial" w:hAnsi="Arial"/>
          <w:sz w:val="22"/>
        </w:rPr>
      </w:pPr>
      <w:r>
        <w:rPr>
          <w:rFonts w:ascii="Arial" w:hAnsi="Arial"/>
          <w:sz w:val="22"/>
        </w:rPr>
        <w:t>It is our view that</w:t>
      </w:r>
      <w:r w:rsidR="00DF429C" w:rsidRPr="00AA156D">
        <w:rPr>
          <w:rFonts w:ascii="Arial" w:hAnsi="Arial"/>
          <w:sz w:val="22"/>
        </w:rPr>
        <w:t xml:space="preserve"> there </w:t>
      </w:r>
      <w:r>
        <w:rPr>
          <w:rFonts w:ascii="Arial" w:hAnsi="Arial"/>
          <w:sz w:val="22"/>
        </w:rPr>
        <w:t>is still a</w:t>
      </w:r>
      <w:r w:rsidR="00DF429C" w:rsidRPr="00AA156D">
        <w:rPr>
          <w:rFonts w:ascii="Arial" w:hAnsi="Arial"/>
          <w:sz w:val="22"/>
        </w:rPr>
        <w:t xml:space="preserve"> serious deficienc</w:t>
      </w:r>
      <w:r>
        <w:rPr>
          <w:rFonts w:ascii="Arial" w:hAnsi="Arial"/>
          <w:sz w:val="22"/>
        </w:rPr>
        <w:t>y</w:t>
      </w:r>
      <w:r w:rsidR="00DF429C" w:rsidRPr="00AA156D">
        <w:rPr>
          <w:rFonts w:ascii="Arial" w:hAnsi="Arial"/>
          <w:sz w:val="22"/>
        </w:rPr>
        <w:t xml:space="preserve"> </w:t>
      </w:r>
      <w:r>
        <w:rPr>
          <w:rFonts w:ascii="Arial" w:hAnsi="Arial"/>
          <w:sz w:val="22"/>
        </w:rPr>
        <w:t xml:space="preserve">that requires amendment in the </w:t>
      </w:r>
      <w:proofErr w:type="spellStart"/>
      <w:r>
        <w:rPr>
          <w:rFonts w:ascii="Arial" w:hAnsi="Arial"/>
          <w:sz w:val="22"/>
        </w:rPr>
        <w:t>PBR</w:t>
      </w:r>
      <w:proofErr w:type="spellEnd"/>
      <w:r w:rsidR="00DF429C" w:rsidRPr="00AA156D">
        <w:rPr>
          <w:rFonts w:ascii="Arial" w:hAnsi="Arial"/>
          <w:sz w:val="22"/>
        </w:rPr>
        <w:t xml:space="preserve"> Act</w:t>
      </w:r>
      <w:r>
        <w:rPr>
          <w:rFonts w:ascii="Arial" w:hAnsi="Arial"/>
          <w:sz w:val="22"/>
        </w:rPr>
        <w:t xml:space="preserve"> to allow </w:t>
      </w:r>
      <w:proofErr w:type="spellStart"/>
      <w:r>
        <w:rPr>
          <w:rFonts w:ascii="Arial" w:hAnsi="Arial"/>
          <w:sz w:val="22"/>
        </w:rPr>
        <w:t>PBR</w:t>
      </w:r>
      <w:proofErr w:type="spellEnd"/>
      <w:r>
        <w:rPr>
          <w:rFonts w:ascii="Arial" w:hAnsi="Arial"/>
          <w:sz w:val="22"/>
        </w:rPr>
        <w:t xml:space="preserve"> owners to enforce their right upon a “Purchaser” of their </w:t>
      </w:r>
      <w:proofErr w:type="spellStart"/>
      <w:r>
        <w:rPr>
          <w:rFonts w:ascii="Arial" w:hAnsi="Arial"/>
          <w:sz w:val="22"/>
        </w:rPr>
        <w:t>PBR</w:t>
      </w:r>
      <w:proofErr w:type="spellEnd"/>
      <w:r>
        <w:rPr>
          <w:rFonts w:ascii="Arial" w:hAnsi="Arial"/>
          <w:sz w:val="22"/>
        </w:rPr>
        <w:t xml:space="preserve"> variety.</w:t>
      </w:r>
      <w:r w:rsidR="00DF0BAB">
        <w:rPr>
          <w:rFonts w:ascii="Arial" w:hAnsi="Arial"/>
          <w:sz w:val="22"/>
        </w:rPr>
        <w:t xml:space="preserve">  Such an amendment would provide significant efficiency and productivity gains to the cereal breeding sector</w:t>
      </w:r>
    </w:p>
    <w:p w14:paraId="681E3717" w14:textId="77777777" w:rsidR="00DF429C" w:rsidRDefault="00DF429C" w:rsidP="0092326D">
      <w:pPr>
        <w:spacing w:before="240"/>
      </w:pPr>
    </w:p>
    <w:p w14:paraId="59EE0AE7" w14:textId="77777777" w:rsidR="00497C91" w:rsidRDefault="00497C91" w:rsidP="0092326D">
      <w:pPr>
        <w:spacing w:before="240"/>
      </w:pPr>
    </w:p>
    <w:sectPr w:rsidR="00497C91" w:rsidSect="00497C91">
      <w:headerReference w:type="default" r:id="rId12"/>
      <w:footerReference w:type="defaul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28D1" w14:textId="77777777" w:rsidR="00497C91" w:rsidRDefault="00497C91" w:rsidP="00497C91">
      <w:r>
        <w:separator/>
      </w:r>
    </w:p>
  </w:endnote>
  <w:endnote w:type="continuationSeparator" w:id="0">
    <w:p w14:paraId="7479ABA9" w14:textId="77777777" w:rsidR="00497C91" w:rsidRDefault="00497C91" w:rsidP="0049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90831"/>
      <w:docPartObj>
        <w:docPartGallery w:val="Page Numbers (Bottom of Page)"/>
        <w:docPartUnique/>
      </w:docPartObj>
    </w:sdtPr>
    <w:sdtEndPr/>
    <w:sdtContent>
      <w:sdt>
        <w:sdtPr>
          <w:id w:val="-1769616900"/>
          <w:docPartObj>
            <w:docPartGallery w:val="Page Numbers (Top of Page)"/>
            <w:docPartUnique/>
          </w:docPartObj>
        </w:sdtPr>
        <w:sdtEndPr/>
        <w:sdtContent>
          <w:p w14:paraId="2DFED04C" w14:textId="74B61353" w:rsidR="00497C91" w:rsidRDefault="00497C91">
            <w:pPr>
              <w:pStyle w:val="Footer"/>
              <w:jc w:val="right"/>
            </w:pPr>
            <w:r>
              <w:t xml:space="preserve">Page </w:t>
            </w:r>
            <w:r>
              <w:rPr>
                <w:b/>
                <w:bCs/>
              </w:rPr>
              <w:fldChar w:fldCharType="begin"/>
            </w:r>
            <w:r>
              <w:rPr>
                <w:b/>
                <w:bCs/>
              </w:rPr>
              <w:instrText xml:space="preserve"> PAGE </w:instrText>
            </w:r>
            <w:r>
              <w:rPr>
                <w:b/>
                <w:bCs/>
              </w:rPr>
              <w:fldChar w:fldCharType="separate"/>
            </w:r>
            <w:r w:rsidR="003162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16265">
              <w:rPr>
                <w:b/>
                <w:bCs/>
                <w:noProof/>
              </w:rPr>
              <w:t>7</w:t>
            </w:r>
            <w:r>
              <w:rPr>
                <w:b/>
                <w:bCs/>
              </w:rPr>
              <w:fldChar w:fldCharType="end"/>
            </w:r>
          </w:p>
        </w:sdtContent>
      </w:sdt>
    </w:sdtContent>
  </w:sdt>
  <w:p w14:paraId="6BA335F9" w14:textId="77777777" w:rsidR="00497C91" w:rsidRDefault="0049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9E90" w14:textId="77777777" w:rsidR="00497C91" w:rsidRDefault="00497C91" w:rsidP="00497C91">
      <w:r>
        <w:separator/>
      </w:r>
    </w:p>
  </w:footnote>
  <w:footnote w:type="continuationSeparator" w:id="0">
    <w:p w14:paraId="10B41940" w14:textId="77777777" w:rsidR="00497C91" w:rsidRDefault="00497C91" w:rsidP="00497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2D27" w14:textId="70DFEE75" w:rsidR="00497C91" w:rsidRPr="00497C91" w:rsidRDefault="00497C91" w:rsidP="00497C91">
    <w:pPr>
      <w:pStyle w:val="Header"/>
    </w:pPr>
    <w:r>
      <w:rPr>
        <w:rFonts w:ascii="Arial" w:hAnsi="Arial" w:cs="Arial"/>
        <w:noProof/>
        <w:color w:val="1F497D"/>
      </w:rPr>
      <w:drawing>
        <wp:anchor distT="0" distB="0" distL="114300" distR="114300" simplePos="0" relativeHeight="251658240" behindDoc="0" locked="0" layoutInCell="1" allowOverlap="1" wp14:anchorId="5DCCAF59" wp14:editId="0C6AD951">
          <wp:simplePos x="0" y="0"/>
          <wp:positionH relativeFrom="margin">
            <wp:align>right</wp:align>
          </wp:positionH>
          <wp:positionV relativeFrom="paragraph">
            <wp:posOffset>-28631</wp:posOffset>
          </wp:positionV>
          <wp:extent cx="1242000" cy="478800"/>
          <wp:effectExtent l="0" t="0" r="0" b="0"/>
          <wp:wrapNone/>
          <wp:docPr id="22" name="Picture 22" descr="http://www.agtbreeding.com.au/email-signatures/logo-a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tbreeding.com.au/email-signatures/logo-ag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20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323"/>
    <w:multiLevelType w:val="hybridMultilevel"/>
    <w:tmpl w:val="DA22DB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0918A5"/>
    <w:multiLevelType w:val="hybridMultilevel"/>
    <w:tmpl w:val="733671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69343E"/>
    <w:multiLevelType w:val="hybridMultilevel"/>
    <w:tmpl w:val="ECCE4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2171CF"/>
    <w:multiLevelType w:val="hybridMultilevel"/>
    <w:tmpl w:val="8D268D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1F57B8"/>
    <w:multiLevelType w:val="hybridMultilevel"/>
    <w:tmpl w:val="0DB4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8D719A"/>
    <w:multiLevelType w:val="hybridMultilevel"/>
    <w:tmpl w:val="D05288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1B4FC5"/>
    <w:multiLevelType w:val="hybridMultilevel"/>
    <w:tmpl w:val="0D167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6D"/>
    <w:rsid w:val="00033F7E"/>
    <w:rsid w:val="001C09B9"/>
    <w:rsid w:val="001F08AB"/>
    <w:rsid w:val="00236C43"/>
    <w:rsid w:val="0028637B"/>
    <w:rsid w:val="002D3017"/>
    <w:rsid w:val="00316265"/>
    <w:rsid w:val="003946DE"/>
    <w:rsid w:val="003B168C"/>
    <w:rsid w:val="003D5646"/>
    <w:rsid w:val="00444156"/>
    <w:rsid w:val="00497C91"/>
    <w:rsid w:val="004C6B99"/>
    <w:rsid w:val="005D7B37"/>
    <w:rsid w:val="00673F73"/>
    <w:rsid w:val="006C1AB3"/>
    <w:rsid w:val="006E5821"/>
    <w:rsid w:val="00703644"/>
    <w:rsid w:val="00743473"/>
    <w:rsid w:val="00807EB3"/>
    <w:rsid w:val="008E642A"/>
    <w:rsid w:val="008E7E12"/>
    <w:rsid w:val="008F1375"/>
    <w:rsid w:val="0092326D"/>
    <w:rsid w:val="00956C01"/>
    <w:rsid w:val="009D7D1B"/>
    <w:rsid w:val="00A16B18"/>
    <w:rsid w:val="00A61ED7"/>
    <w:rsid w:val="00AA156D"/>
    <w:rsid w:val="00AF50B6"/>
    <w:rsid w:val="00B6386A"/>
    <w:rsid w:val="00B840E2"/>
    <w:rsid w:val="00BA2292"/>
    <w:rsid w:val="00BD73BA"/>
    <w:rsid w:val="00BE3BF2"/>
    <w:rsid w:val="00CD47A3"/>
    <w:rsid w:val="00D45002"/>
    <w:rsid w:val="00DB4CE7"/>
    <w:rsid w:val="00DF0BAB"/>
    <w:rsid w:val="00DF429C"/>
    <w:rsid w:val="00E65FBA"/>
    <w:rsid w:val="00E86495"/>
    <w:rsid w:val="00F90ECA"/>
    <w:rsid w:val="00FC2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2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92326D"/>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92326D"/>
    <w:rPr>
      <w:rFonts w:ascii="Times New Roman" w:eastAsia="Times New Roman" w:hAnsi="Times New Roman" w:cs="Times New Roman"/>
      <w:sz w:val="24"/>
      <w:szCs w:val="20"/>
      <w:lang w:eastAsia="en-AU"/>
    </w:rPr>
  </w:style>
  <w:style w:type="paragraph" w:customStyle="1" w:styleId="InformationRequest">
    <w:name w:val="Information Request"/>
    <w:basedOn w:val="Normal"/>
    <w:next w:val="BodyText"/>
    <w:rsid w:val="0092326D"/>
    <w:pPr>
      <w:keepLines/>
      <w:spacing w:before="120" w:line="280" w:lineRule="atLeast"/>
      <w:jc w:val="both"/>
    </w:pPr>
    <w:rPr>
      <w:rFonts w:ascii="Arial" w:hAnsi="Arial"/>
      <w:i/>
      <w:sz w:val="22"/>
      <w:szCs w:val="20"/>
    </w:rPr>
  </w:style>
  <w:style w:type="paragraph" w:styleId="ListParagraph">
    <w:name w:val="List Paragraph"/>
    <w:basedOn w:val="Normal"/>
    <w:uiPriority w:val="34"/>
    <w:qFormat/>
    <w:rsid w:val="00F90ECA"/>
    <w:pPr>
      <w:ind w:left="720"/>
      <w:contextualSpacing/>
    </w:pPr>
  </w:style>
  <w:style w:type="paragraph" w:styleId="BalloonText">
    <w:name w:val="Balloon Text"/>
    <w:basedOn w:val="Normal"/>
    <w:link w:val="BalloonTextChar"/>
    <w:uiPriority w:val="99"/>
    <w:semiHidden/>
    <w:unhideWhenUsed/>
    <w:rsid w:val="00DB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E7"/>
    <w:rPr>
      <w:rFonts w:ascii="Segoe UI" w:eastAsia="Times New Roman" w:hAnsi="Segoe UI" w:cs="Segoe UI"/>
      <w:sz w:val="18"/>
      <w:szCs w:val="18"/>
      <w:lang w:eastAsia="en-AU"/>
    </w:rPr>
  </w:style>
  <w:style w:type="character" w:styleId="CommentReference">
    <w:name w:val="annotation reference"/>
    <w:semiHidden/>
    <w:rsid w:val="00DF429C"/>
    <w:rPr>
      <w:sz w:val="16"/>
      <w:szCs w:val="16"/>
    </w:rPr>
  </w:style>
  <w:style w:type="paragraph" w:styleId="CommentText">
    <w:name w:val="annotation text"/>
    <w:basedOn w:val="Normal"/>
    <w:link w:val="CommentTextChar"/>
    <w:semiHidden/>
    <w:rsid w:val="00DF429C"/>
    <w:rPr>
      <w:sz w:val="20"/>
      <w:szCs w:val="20"/>
    </w:rPr>
  </w:style>
  <w:style w:type="character" w:customStyle="1" w:styleId="CommentTextChar">
    <w:name w:val="Comment Text Char"/>
    <w:basedOn w:val="DefaultParagraphFont"/>
    <w:link w:val="CommentText"/>
    <w:semiHidden/>
    <w:rsid w:val="00DF429C"/>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497C91"/>
    <w:pPr>
      <w:tabs>
        <w:tab w:val="center" w:pos="4513"/>
        <w:tab w:val="right" w:pos="9026"/>
      </w:tabs>
    </w:pPr>
  </w:style>
  <w:style w:type="character" w:customStyle="1" w:styleId="HeaderChar">
    <w:name w:val="Header Char"/>
    <w:basedOn w:val="DefaultParagraphFont"/>
    <w:link w:val="Header"/>
    <w:uiPriority w:val="99"/>
    <w:rsid w:val="00497C9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97C91"/>
    <w:pPr>
      <w:tabs>
        <w:tab w:val="center" w:pos="4513"/>
        <w:tab w:val="right" w:pos="9026"/>
      </w:tabs>
    </w:pPr>
  </w:style>
  <w:style w:type="character" w:customStyle="1" w:styleId="FooterChar">
    <w:name w:val="Footer Char"/>
    <w:basedOn w:val="DefaultParagraphFont"/>
    <w:link w:val="Footer"/>
    <w:uiPriority w:val="99"/>
    <w:rsid w:val="00497C91"/>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2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92326D"/>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92326D"/>
    <w:rPr>
      <w:rFonts w:ascii="Times New Roman" w:eastAsia="Times New Roman" w:hAnsi="Times New Roman" w:cs="Times New Roman"/>
      <w:sz w:val="24"/>
      <w:szCs w:val="20"/>
      <w:lang w:eastAsia="en-AU"/>
    </w:rPr>
  </w:style>
  <w:style w:type="paragraph" w:customStyle="1" w:styleId="InformationRequest">
    <w:name w:val="Information Request"/>
    <w:basedOn w:val="Normal"/>
    <w:next w:val="BodyText"/>
    <w:rsid w:val="0092326D"/>
    <w:pPr>
      <w:keepLines/>
      <w:spacing w:before="120" w:line="280" w:lineRule="atLeast"/>
      <w:jc w:val="both"/>
    </w:pPr>
    <w:rPr>
      <w:rFonts w:ascii="Arial" w:hAnsi="Arial"/>
      <w:i/>
      <w:sz w:val="22"/>
      <w:szCs w:val="20"/>
    </w:rPr>
  </w:style>
  <w:style w:type="paragraph" w:styleId="ListParagraph">
    <w:name w:val="List Paragraph"/>
    <w:basedOn w:val="Normal"/>
    <w:uiPriority w:val="34"/>
    <w:qFormat/>
    <w:rsid w:val="00F90ECA"/>
    <w:pPr>
      <w:ind w:left="720"/>
      <w:contextualSpacing/>
    </w:pPr>
  </w:style>
  <w:style w:type="paragraph" w:styleId="BalloonText">
    <w:name w:val="Balloon Text"/>
    <w:basedOn w:val="Normal"/>
    <w:link w:val="BalloonTextChar"/>
    <w:uiPriority w:val="99"/>
    <w:semiHidden/>
    <w:unhideWhenUsed/>
    <w:rsid w:val="00DB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E7"/>
    <w:rPr>
      <w:rFonts w:ascii="Segoe UI" w:eastAsia="Times New Roman" w:hAnsi="Segoe UI" w:cs="Segoe UI"/>
      <w:sz w:val="18"/>
      <w:szCs w:val="18"/>
      <w:lang w:eastAsia="en-AU"/>
    </w:rPr>
  </w:style>
  <w:style w:type="character" w:styleId="CommentReference">
    <w:name w:val="annotation reference"/>
    <w:semiHidden/>
    <w:rsid w:val="00DF429C"/>
    <w:rPr>
      <w:sz w:val="16"/>
      <w:szCs w:val="16"/>
    </w:rPr>
  </w:style>
  <w:style w:type="paragraph" w:styleId="CommentText">
    <w:name w:val="annotation text"/>
    <w:basedOn w:val="Normal"/>
    <w:link w:val="CommentTextChar"/>
    <w:semiHidden/>
    <w:rsid w:val="00DF429C"/>
    <w:rPr>
      <w:sz w:val="20"/>
      <w:szCs w:val="20"/>
    </w:rPr>
  </w:style>
  <w:style w:type="character" w:customStyle="1" w:styleId="CommentTextChar">
    <w:name w:val="Comment Text Char"/>
    <w:basedOn w:val="DefaultParagraphFont"/>
    <w:link w:val="CommentText"/>
    <w:semiHidden/>
    <w:rsid w:val="00DF429C"/>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497C91"/>
    <w:pPr>
      <w:tabs>
        <w:tab w:val="center" w:pos="4513"/>
        <w:tab w:val="right" w:pos="9026"/>
      </w:tabs>
    </w:pPr>
  </w:style>
  <w:style w:type="character" w:customStyle="1" w:styleId="HeaderChar">
    <w:name w:val="Header Char"/>
    <w:basedOn w:val="DefaultParagraphFont"/>
    <w:link w:val="Header"/>
    <w:uiPriority w:val="99"/>
    <w:rsid w:val="00497C9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97C91"/>
    <w:pPr>
      <w:tabs>
        <w:tab w:val="center" w:pos="4513"/>
        <w:tab w:val="right" w:pos="9026"/>
      </w:tabs>
    </w:pPr>
  </w:style>
  <w:style w:type="character" w:customStyle="1" w:styleId="FooterChar">
    <w:name w:val="Footer Char"/>
    <w:basedOn w:val="DefaultParagraphFont"/>
    <w:link w:val="Footer"/>
    <w:uiPriority w:val="99"/>
    <w:rsid w:val="00497C9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905.D57DECF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15 - Australian Grain Technologies Pty Ltd - Intellectual Property Arrangements - Public inquiry</vt:lpstr>
    </vt:vector>
  </TitlesOfParts>
  <Company>Australian Grain Technologies Pty Ltd</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Australian Grain Technologies Pty Ltd - Intellectual Property Arrangements - Public inquiry</dc:title>
  <dc:subject/>
  <dc:creator>Australian Grain Technologies Pty Ltd</dc:creator>
  <cp:keywords/>
  <dc:description/>
  <cp:lastModifiedBy>Productivity Commission</cp:lastModifiedBy>
  <cp:revision>13</cp:revision>
  <dcterms:created xsi:type="dcterms:W3CDTF">2015-11-26T23:08:00Z</dcterms:created>
  <dcterms:modified xsi:type="dcterms:W3CDTF">2015-11-30T22:45:00Z</dcterms:modified>
</cp:coreProperties>
</file>