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EBD1CAA" w:rsidR="00AB79A6" w:rsidRDefault="009B117B">
      <w:bookmarkStart w:id="0" w:name="_GoBack"/>
      <w:bookmarkEnd w:id="0"/>
      <w:r>
        <w:t>Friday, 3 June, 2015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5378B121" w:rsidR="00470E1D" w:rsidRDefault="009B117B">
      <w:r>
        <w:t xml:space="preserve">I am an emerging Australian author at the beginning of my career. My debut novel </w:t>
      </w:r>
      <w:r w:rsidRPr="00AF061F">
        <w:rPr>
          <w:i/>
        </w:rPr>
        <w:t>The Promise Seed</w:t>
      </w:r>
      <w:r>
        <w:t xml:space="preserve"> was published by University of Queensland Press in 2015 after being shortlisted for the Emerging Author Category, 2013 Queensland Literary Awards. I have a second novel under contract for release in mid-2017. After six children and a previous career in marketing, I am committed to the success of my writing life, but it is not easy-going. Despite great success with my debut novel (</w:t>
      </w:r>
      <w:r w:rsidR="00AF061F">
        <w:t xml:space="preserve">solid sales, </w:t>
      </w:r>
      <w:r>
        <w:t xml:space="preserve">reviews in all major newspapers and online, and still now being invited to speaking engagements about the book), I have made less than $5000. The novel took four years to write and get published. Like all other authors, I am constantly trying to supplement my income (attendance at Festivals etc) but even so, it is difficult to break even. </w:t>
      </w:r>
    </w:p>
    <w:p w14:paraId="2BF82964" w14:textId="6A58A117" w:rsidR="009B117B" w:rsidRDefault="009B117B"/>
    <w:p w14:paraId="6528DF4C" w14:textId="70BB9F7A" w:rsidR="009B117B" w:rsidRDefault="009B117B">
      <w:r>
        <w:t>What I create is solely from my own imagination. I hope that I will be able to gain at least some recompense for anything that I publish now, and into the future. If I was investing in shares, or building a house, or developing a business, I would expect that any capital gains or profits made would be mine to keep indefinitely. It shouldn’t be any different for creative works</w:t>
      </w:r>
      <w:r w:rsidR="00AF061F">
        <w:t>,</w:t>
      </w:r>
      <w:r>
        <w:t xml:space="preserve"> including writing. </w:t>
      </w:r>
    </w:p>
    <w:p w14:paraId="022DB0A8" w14:textId="2DDED84D" w:rsidR="009B117B" w:rsidRDefault="009B117B"/>
    <w:p w14:paraId="591CCF73" w14:textId="5B11791D" w:rsidR="009B117B" w:rsidRDefault="009B117B">
      <w:r>
        <w:t xml:space="preserve">I want to be able to leave something tangible and of value to my children.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3933692F" w:rsidR="007A4EAC" w:rsidRDefault="00AF061F">
      <w:pPr>
        <w:rPr>
          <w:bCs/>
        </w:rPr>
      </w:pPr>
      <w:r>
        <w:rPr>
          <w:bCs/>
        </w:rPr>
        <w:t>Cass Moriarty</w:t>
      </w:r>
    </w:p>
    <w:sectPr w:rsidR="007A4EAC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566D84"/>
    <w:rsid w:val="007773A3"/>
    <w:rsid w:val="007A4EAC"/>
    <w:rsid w:val="0080720F"/>
    <w:rsid w:val="008B216D"/>
    <w:rsid w:val="009B117B"/>
    <w:rsid w:val="00AB79A6"/>
    <w:rsid w:val="00AE4F77"/>
    <w:rsid w:val="00AF061F"/>
    <w:rsid w:val="00C24358"/>
    <w:rsid w:val="00DD486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DR430 - Cass Moriarty - Intellectual Property Arrangements - Public inquiry</vt:lpstr>
    </vt:vector>
  </TitlesOfParts>
  <Company>Cass Moriarty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DR430 - Cass Moriarty - Intellectual Property Arrangements - Public inquiry</dc:title>
  <dc:subject/>
  <dc:creator>Cass Moriarty</dc:creator>
  <cp:keywords/>
  <dc:description/>
  <cp:lastModifiedBy>Productivity Commission</cp:lastModifiedBy>
  <cp:revision>6</cp:revision>
  <dcterms:created xsi:type="dcterms:W3CDTF">2016-05-30T05:00:00Z</dcterms:created>
  <dcterms:modified xsi:type="dcterms:W3CDTF">2016-06-10T00:44:00Z</dcterms:modified>
</cp:coreProperties>
</file>