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4A2BB48C" w:rsidR="00AB79A6" w:rsidRDefault="005F646F">
      <w:bookmarkStart w:id="0" w:name="_GoBack"/>
      <w:bookmarkEnd w:id="0"/>
      <w:r>
        <w:t>2 June 2016</w:t>
      </w:r>
    </w:p>
    <w:p w14:paraId="15206E14" w14:textId="77777777" w:rsidR="005F646F" w:rsidRDefault="005F646F"/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6DEF5533" w14:textId="1E0A886D" w:rsidR="00462425" w:rsidRDefault="005F646F">
      <w:r>
        <w:t>As an intellectual property lawyer and writer, I am deeply concerned about the proposed changes to copyright laws in particular the proposed removal of parallel importation for books.</w:t>
      </w:r>
    </w:p>
    <w:p w14:paraId="0C477618" w14:textId="77777777" w:rsidR="005F646F" w:rsidRDefault="005F646F"/>
    <w:p w14:paraId="2C8A1FB5" w14:textId="77777777" w:rsidR="005F646F" w:rsidRDefault="005F646F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6C1A603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 w:rsidR="005F646F">
        <w:rPr>
          <w:bCs/>
        </w:rPr>
        <w:t xml:space="preserve"> and the Berne Convention for the Protection of Literary and Artistic Works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43AFD07A" w:rsidR="007A4EAC" w:rsidRPr="008B216D" w:rsidRDefault="005F646F">
      <w:pPr>
        <w:rPr>
          <w:bCs/>
        </w:rPr>
      </w:pPr>
      <w:r>
        <w:rPr>
          <w:bCs/>
        </w:rPr>
        <w:t>D.S. Craig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5E7241"/>
    <w:rsid w:val="005F646F"/>
    <w:rsid w:val="007773A3"/>
    <w:rsid w:val="007A4EAC"/>
    <w:rsid w:val="0080720F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DR365 - D S Craig - Intellectual Property Arrangements - Public inquiry</vt:lpstr>
    </vt:vector>
  </TitlesOfParts>
  <Company>D S Craig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DR365 - D S Craig - Intellectual Property Arrangements - Public inquiry</dc:title>
  <dc:subject/>
  <dc:creator>D S Craig</dc:creator>
  <cp:keywords/>
  <dc:description/>
  <cp:lastModifiedBy>Productivity Commission</cp:lastModifiedBy>
  <cp:revision>3</cp:revision>
  <dcterms:created xsi:type="dcterms:W3CDTF">2016-06-02T12:52:00Z</dcterms:created>
  <dcterms:modified xsi:type="dcterms:W3CDTF">2016-06-08T05:34:00Z</dcterms:modified>
</cp:coreProperties>
</file>