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777F" w:rsidRDefault="00276A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Jan 2020</w:t>
      </w:r>
    </w:p>
    <w:p w14:paraId="00000002" w14:textId="77777777" w:rsidR="0018777F" w:rsidRDefault="00276A39">
      <w:r>
        <w:t>To Whom It May Concern,</w:t>
      </w:r>
    </w:p>
    <w:p w14:paraId="00000003" w14:textId="77777777" w:rsidR="0018777F" w:rsidRDefault="00276A39">
      <w:r>
        <w:t>I have seen some recent media on the psychiatric screening of children and babies.</w:t>
      </w:r>
    </w:p>
    <w:p w14:paraId="00000004" w14:textId="77777777" w:rsidR="0018777F" w:rsidRDefault="00276A39">
      <w:r>
        <w:t>I have personally witnessed not only the physical but the mental damage psychiatric treatment does for a person. From not being able to stand still, constant moaning in pain and even death.</w:t>
      </w:r>
    </w:p>
    <w:p w14:paraId="00000005" w14:textId="77777777" w:rsidR="0018777F" w:rsidRDefault="00276A39">
      <w:r>
        <w:t>To give treatment to anyone, especially an infant is absurd and ps</w:t>
      </w:r>
      <w:r>
        <w:t>ychiatry is NOT the solution and should in no way be approved or used EVER.</w:t>
      </w:r>
    </w:p>
    <w:p w14:paraId="00000006" w14:textId="77777777" w:rsidR="0018777F" w:rsidRDefault="00276A39">
      <w:r>
        <w:t>Look at the statistics of death and suicide, murder and mass shootings. Almost every single one of these people were on some sort (or cocktail) of psychiatric drugs.</w:t>
      </w:r>
    </w:p>
    <w:p w14:paraId="00000007" w14:textId="77777777" w:rsidR="0018777F" w:rsidRDefault="00276A39">
      <w:r>
        <w:t>Drugging is no</w:t>
      </w:r>
      <w:r>
        <w:t>t the solution. Never has been and never will.</w:t>
      </w:r>
    </w:p>
    <w:p w14:paraId="00000008" w14:textId="77777777" w:rsidR="0018777F" w:rsidRDefault="00276A39">
      <w:r>
        <w:t>The screening of children and infants should not be considered at ALL.</w:t>
      </w:r>
    </w:p>
    <w:sectPr w:rsidR="00187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F"/>
    <w:rsid w:val="0018777F"/>
    <w:rsid w:val="002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5B979-EE84-4D47-B944-44084A6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PCDOC-1378080517-1359</_dlc_DocId>
    <_dlc_DocIdUrl xmlns="3f4bcce7-ac1a-4c9d-aa3e-7e77695652db">
      <Url>http://inet.pc.gov.au/pmo/inq/mentalhealth/_layouts/15/DocIdRedir.aspx?ID=PCDOC-1378080517-1359</Url>
      <Description>PCDOC-1378080517-1359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FBFA0-5514-443E-AFD3-E4BB95F01E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B60004-6732-4868-8770-354F90CCC8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26669B-AACC-4D77-A722-CC17171B1E5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4C476D8-C3E1-43D6-80FD-A50D0BF4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EE7DD-7BBC-4538-8BB4-1B6328EFE9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4bcce7-ac1a-4c9d-aa3e-7e77695652d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13AD1BF-DC76-46F3-BB98-A32D9D74D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F80DEB6C.dotm</Template>
  <TotalTime>1</TotalTime>
  <Pages>1</Pages>
  <Words>121</Words>
  <Characters>639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1071 - Ros Robins - Mental Health - Public inquiry</vt:lpstr>
    </vt:vector>
  </TitlesOfParts>
  <Company>Ros Robins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1071 - Ros Robins - Mental Health - Public inquiry</dc:title>
  <dc:creator>Ros Robins</dc:creator>
  <cp:keywords/>
  <cp:lastModifiedBy>Productivity Commission</cp:lastModifiedBy>
  <cp:revision>2</cp:revision>
  <dcterms:created xsi:type="dcterms:W3CDTF">2020-02-13T04:13:00Z</dcterms:created>
  <dcterms:modified xsi:type="dcterms:W3CDTF">2020-02-13T04:14:00Z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b38359d0-5623-425b-b471-93fe4c3903b3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