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0BD5" w14:textId="03D525EA" w:rsidR="007C1DAB" w:rsidRDefault="00A57CC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 am writing in regards to the proposed screening of 0-3 year </w:t>
      </w:r>
      <w:r w:rsidR="008C4550">
        <w:rPr>
          <w:lang w:val="en-US"/>
        </w:rPr>
        <w:t>old’s</w:t>
      </w:r>
      <w:r>
        <w:rPr>
          <w:lang w:val="en-US"/>
        </w:rPr>
        <w:t xml:space="preserve"> for mental illness.</w:t>
      </w:r>
    </w:p>
    <w:p w14:paraId="21BDF9F8" w14:textId="5DD962E2" w:rsidR="00A57CC9" w:rsidRDefault="00A57CC9">
      <w:pPr>
        <w:rPr>
          <w:lang w:val="en-US"/>
        </w:rPr>
      </w:pPr>
      <w:r>
        <w:rPr>
          <w:lang w:val="en-US"/>
        </w:rPr>
        <w:t>As a mother of 4 children, I find this proposal to be absolutely absurd!</w:t>
      </w:r>
    </w:p>
    <w:p w14:paraId="77B36C3D" w14:textId="09A3587C" w:rsidR="00A57CC9" w:rsidRDefault="00A57CC9">
      <w:pPr>
        <w:rPr>
          <w:lang w:val="en-US"/>
        </w:rPr>
      </w:pPr>
      <w:r>
        <w:rPr>
          <w:lang w:val="en-US"/>
        </w:rPr>
        <w:t>The checklist questions are so subjective, that all children could be at risk of being labelled mentally ill &amp; therefore, could potentially be prescribed a psychiatric drug.</w:t>
      </w:r>
    </w:p>
    <w:p w14:paraId="5A8642B2" w14:textId="78AD9154" w:rsidR="00A57CC9" w:rsidRDefault="00A57CC9">
      <w:pPr>
        <w:rPr>
          <w:lang w:val="en-US"/>
        </w:rPr>
      </w:pPr>
      <w:r>
        <w:rPr>
          <w:lang w:val="en-US"/>
        </w:rPr>
        <w:t xml:space="preserve">I cannot see how you can predict at such a young age their future mental illness. </w:t>
      </w:r>
    </w:p>
    <w:p w14:paraId="35AD4465" w14:textId="07C9F69E" w:rsidR="00A57CC9" w:rsidRDefault="00A57CC9">
      <w:pPr>
        <w:rPr>
          <w:lang w:val="en-US"/>
        </w:rPr>
      </w:pPr>
      <w:r>
        <w:rPr>
          <w:lang w:val="en-US"/>
        </w:rPr>
        <w:t xml:space="preserve">The words “emerging disorders” means although the child doesn’t have anything wrong yet, they could in the future based on </w:t>
      </w:r>
      <w:r w:rsidR="008C4550">
        <w:rPr>
          <w:lang w:val="en-US"/>
        </w:rPr>
        <w:t>psychiatry’s</w:t>
      </w:r>
      <w:r>
        <w:rPr>
          <w:lang w:val="en-US"/>
        </w:rPr>
        <w:t xml:space="preserve"> “predictions” &amp; so should be treated now.</w:t>
      </w:r>
    </w:p>
    <w:p w14:paraId="3B0E9CED" w14:textId="20E0BD06" w:rsidR="00A57CC9" w:rsidRDefault="00A57CC9">
      <w:pPr>
        <w:rPr>
          <w:lang w:val="en-US"/>
        </w:rPr>
      </w:pPr>
      <w:r>
        <w:rPr>
          <w:lang w:val="en-US"/>
        </w:rPr>
        <w:t xml:space="preserve">It is not possible to predict future </w:t>
      </w:r>
      <w:r w:rsidR="008C4550">
        <w:rPr>
          <w:lang w:val="en-US"/>
        </w:rPr>
        <w:t>mental</w:t>
      </w:r>
      <w:r>
        <w:rPr>
          <w:lang w:val="en-US"/>
        </w:rPr>
        <w:t xml:space="preserve"> illness based on an arbitrary list of questions on a checklist.</w:t>
      </w:r>
    </w:p>
    <w:p w14:paraId="60BFB567" w14:textId="399D953C" w:rsidR="00A57CC9" w:rsidRDefault="00A57CC9">
      <w:pPr>
        <w:rPr>
          <w:lang w:val="en-US"/>
        </w:rPr>
      </w:pPr>
      <w:r>
        <w:rPr>
          <w:lang w:val="en-US"/>
        </w:rPr>
        <w:t>The symptoms used to identify</w:t>
      </w:r>
      <w:r w:rsidR="00CF390D">
        <w:rPr>
          <w:lang w:val="en-US"/>
        </w:rPr>
        <w:t xml:space="preserve"> the so called psychiatric disorders include:</w:t>
      </w:r>
    </w:p>
    <w:p w14:paraId="6D72F15E" w14:textId="4F2EBFE6" w:rsidR="00CF390D" w:rsidRDefault="00CF390D">
      <w:pPr>
        <w:rPr>
          <w:lang w:val="en-US"/>
        </w:rPr>
      </w:pPr>
      <w:r>
        <w:rPr>
          <w:lang w:val="en-US"/>
        </w:rPr>
        <w:t xml:space="preserve">Irregular feeding: I don’t know of any baby that doesn’t feed irregularly. </w:t>
      </w:r>
    </w:p>
    <w:p w14:paraId="4F84BAE9" w14:textId="7C2A6C54" w:rsidR="00CF390D" w:rsidRDefault="00CF390D">
      <w:pPr>
        <w:rPr>
          <w:lang w:val="en-US"/>
        </w:rPr>
      </w:pPr>
      <w:r>
        <w:rPr>
          <w:lang w:val="en-US"/>
        </w:rPr>
        <w:t>Difficulty sleeping: We all have difficulty sleeping at times.</w:t>
      </w:r>
    </w:p>
    <w:p w14:paraId="028ACB61" w14:textId="72864CB6" w:rsidR="00CF390D" w:rsidRDefault="00CF390D">
      <w:pPr>
        <w:rPr>
          <w:lang w:val="en-US"/>
        </w:rPr>
      </w:pPr>
      <w:r>
        <w:rPr>
          <w:lang w:val="en-US"/>
        </w:rPr>
        <w:t>Whining &amp; crying: Th</w:t>
      </w:r>
      <w:r w:rsidR="008C4550">
        <w:rPr>
          <w:lang w:val="en-US"/>
        </w:rPr>
        <w:t>ey</w:t>
      </w:r>
      <w:r>
        <w:rPr>
          <w:lang w:val="en-US"/>
        </w:rPr>
        <w:t xml:space="preserve"> </w:t>
      </w:r>
      <w:r w:rsidR="008C4550">
        <w:rPr>
          <w:lang w:val="en-US"/>
        </w:rPr>
        <w:t>are</w:t>
      </w:r>
      <w:r>
        <w:rPr>
          <w:lang w:val="en-US"/>
        </w:rPr>
        <w:t xml:space="preserve"> normal emotions, it’s a way of expressing themselves.</w:t>
      </w:r>
    </w:p>
    <w:p w14:paraId="0D1A63D4" w14:textId="1875C5AD" w:rsidR="00CF390D" w:rsidRDefault="00CF390D">
      <w:pPr>
        <w:rPr>
          <w:lang w:val="en-US"/>
        </w:rPr>
      </w:pPr>
      <w:r>
        <w:rPr>
          <w:lang w:val="en-US"/>
        </w:rPr>
        <w:t>Temper tantrums: Normal with every child</w:t>
      </w:r>
    </w:p>
    <w:p w14:paraId="792D46F9" w14:textId="151ED840" w:rsidR="00CF390D" w:rsidRDefault="00CF390D">
      <w:pPr>
        <w:rPr>
          <w:lang w:val="en-US"/>
        </w:rPr>
      </w:pPr>
      <w:r>
        <w:rPr>
          <w:lang w:val="en-US"/>
        </w:rPr>
        <w:t>Shyness, sleeping with the light on and hyperactivity; Normal with every child.</w:t>
      </w:r>
    </w:p>
    <w:p w14:paraId="5B5AC5A6" w14:textId="2539CC8E" w:rsidR="00CF390D" w:rsidRDefault="00CF390D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All of these symptoms are </w:t>
      </w:r>
      <w:r w:rsidRPr="00CF390D">
        <w:rPr>
          <w:b/>
          <w:bCs/>
          <w:u w:val="single"/>
          <w:lang w:val="en-US"/>
        </w:rPr>
        <w:t>NORMAL CHILD BEHAVIOR</w:t>
      </w:r>
      <w:r w:rsidR="0053631A">
        <w:rPr>
          <w:b/>
          <w:bCs/>
          <w:u w:val="single"/>
          <w:lang w:val="en-US"/>
        </w:rPr>
        <w:t xml:space="preserve"> !</w:t>
      </w:r>
    </w:p>
    <w:p w14:paraId="3DC3202C" w14:textId="00681D8A" w:rsidR="0053631A" w:rsidRPr="0053631A" w:rsidRDefault="0053631A">
      <w:pPr>
        <w:rPr>
          <w:lang w:val="en-US"/>
        </w:rPr>
      </w:pPr>
      <w:r>
        <w:rPr>
          <w:lang w:val="en-US"/>
        </w:rPr>
        <w:t>These are not symptoms to label anything a psychiatric disorder in a child.</w:t>
      </w:r>
    </w:p>
    <w:p w14:paraId="3CB3C921" w14:textId="2D220599" w:rsidR="0053631A" w:rsidRPr="0053631A" w:rsidRDefault="0053631A">
      <w:pPr>
        <w:rPr>
          <w:lang w:val="en-US"/>
        </w:rPr>
      </w:pPr>
      <w:r>
        <w:rPr>
          <w:lang w:val="en-US"/>
        </w:rPr>
        <w:t>It’s normal human beh</w:t>
      </w:r>
      <w:r w:rsidR="00617762">
        <w:rPr>
          <w:lang w:val="en-US"/>
        </w:rPr>
        <w:t>a</w:t>
      </w:r>
      <w:r>
        <w:rPr>
          <w:lang w:val="en-US"/>
        </w:rPr>
        <w:t>vior.</w:t>
      </w:r>
    </w:p>
    <w:p w14:paraId="54EB98E4" w14:textId="4EEA0F9C" w:rsidR="00CF390D" w:rsidRDefault="00CF390D">
      <w:pPr>
        <w:rPr>
          <w:lang w:val="en-US"/>
        </w:rPr>
      </w:pPr>
      <w:r>
        <w:rPr>
          <w:lang w:val="en-US"/>
        </w:rPr>
        <w:t>There is nothing unusual in that list that is not normal child emotion or behavior.</w:t>
      </w:r>
    </w:p>
    <w:p w14:paraId="032F9ADE" w14:textId="5ADC7234" w:rsidR="00CF390D" w:rsidRDefault="00CF390D">
      <w:pPr>
        <w:rPr>
          <w:lang w:val="en-US"/>
        </w:rPr>
      </w:pPr>
      <w:r>
        <w:rPr>
          <w:lang w:val="en-US"/>
        </w:rPr>
        <w:t>The fact that child nurses in community health centre</w:t>
      </w:r>
      <w:r w:rsidR="008C4550">
        <w:rPr>
          <w:lang w:val="en-US"/>
        </w:rPr>
        <w:t>’</w:t>
      </w:r>
      <w:r>
        <w:rPr>
          <w:lang w:val="en-US"/>
        </w:rPr>
        <w:t xml:space="preserve">s will conduct the behavioral screening, </w:t>
      </w:r>
      <w:r w:rsidR="0053631A">
        <w:rPr>
          <w:lang w:val="en-US"/>
        </w:rPr>
        <w:t xml:space="preserve">is a joke. Mothers go to those nurses for help, not to have their normal child screened for behavioral issues and </w:t>
      </w:r>
      <w:r w:rsidR="008C4550">
        <w:rPr>
          <w:lang w:val="en-US"/>
        </w:rPr>
        <w:t xml:space="preserve">get </w:t>
      </w:r>
      <w:r w:rsidR="0053631A">
        <w:rPr>
          <w:lang w:val="en-US"/>
        </w:rPr>
        <w:t>refer</w:t>
      </w:r>
      <w:r w:rsidR="008C4550">
        <w:rPr>
          <w:lang w:val="en-US"/>
        </w:rPr>
        <w:t>red</w:t>
      </w:r>
      <w:r w:rsidR="0053631A">
        <w:rPr>
          <w:lang w:val="en-US"/>
        </w:rPr>
        <w:t xml:space="preserve"> a final diagnosis.</w:t>
      </w:r>
    </w:p>
    <w:p w14:paraId="5FD4C4D8" w14:textId="0BEA26E7" w:rsidR="00CF390D" w:rsidRDefault="00CF390D">
      <w:pPr>
        <w:rPr>
          <w:lang w:val="en-US"/>
        </w:rPr>
      </w:pPr>
      <w:r>
        <w:rPr>
          <w:lang w:val="en-US"/>
        </w:rPr>
        <w:t>Why would you want to drug children for normal beh</w:t>
      </w:r>
      <w:r w:rsidR="0053631A">
        <w:rPr>
          <w:lang w:val="en-US"/>
        </w:rPr>
        <w:t>avi</w:t>
      </w:r>
      <w:r>
        <w:rPr>
          <w:lang w:val="en-US"/>
        </w:rPr>
        <w:t>or??</w:t>
      </w:r>
    </w:p>
    <w:p w14:paraId="52851CB4" w14:textId="4527DCE1" w:rsidR="00CF390D" w:rsidRDefault="00CF390D">
      <w:pPr>
        <w:rPr>
          <w:lang w:val="en-US"/>
        </w:rPr>
      </w:pPr>
      <w:r>
        <w:rPr>
          <w:lang w:val="en-US"/>
        </w:rPr>
        <w:t>These psychiatric drugs also carry heavy side effects &amp; adverse reactions. They have a list of warnings on the box for people to read.</w:t>
      </w:r>
      <w:r w:rsidR="008C4550">
        <w:rPr>
          <w:lang w:val="en-US"/>
        </w:rPr>
        <w:t xml:space="preserve"> These drugs are addictive &amp; are not easy to come off, once someone is on them.</w:t>
      </w:r>
    </w:p>
    <w:p w14:paraId="15072A2F" w14:textId="733D8A48" w:rsidR="00CF390D" w:rsidRDefault="0053631A">
      <w:pPr>
        <w:rPr>
          <w:lang w:val="en-US"/>
        </w:rPr>
      </w:pPr>
      <w:r>
        <w:rPr>
          <w:lang w:val="en-US"/>
        </w:rPr>
        <w:t>Per “Australia</w:t>
      </w:r>
      <w:r w:rsidR="00617762">
        <w:rPr>
          <w:lang w:val="en-US"/>
        </w:rPr>
        <w:t>’</w:t>
      </w:r>
      <w:r>
        <w:rPr>
          <w:lang w:val="en-US"/>
        </w:rPr>
        <w:t xml:space="preserve">s drug regulatory agency’s adverse drug reaction database”, as on Jan 2019, there have been 47,459 </w:t>
      </w:r>
      <w:r w:rsidR="008C4550">
        <w:rPr>
          <w:lang w:val="en-US"/>
        </w:rPr>
        <w:t>adverse</w:t>
      </w:r>
      <w:r>
        <w:rPr>
          <w:lang w:val="en-US"/>
        </w:rPr>
        <w:t xml:space="preserve"> reaction reports linked to antidepressants, </w:t>
      </w:r>
      <w:r w:rsidR="008C4550">
        <w:rPr>
          <w:lang w:val="en-US"/>
        </w:rPr>
        <w:t>antipsychotic’s</w:t>
      </w:r>
      <w:r>
        <w:rPr>
          <w:lang w:val="en-US"/>
        </w:rPr>
        <w:t xml:space="preserve"> &amp; stimulants, including 1,707 deaths.</w:t>
      </w:r>
    </w:p>
    <w:p w14:paraId="0B310C03" w14:textId="61D5EA6F" w:rsidR="0053631A" w:rsidRDefault="0053631A">
      <w:pPr>
        <w:rPr>
          <w:lang w:val="en-US"/>
        </w:rPr>
      </w:pPr>
      <w:r>
        <w:rPr>
          <w:lang w:val="en-US"/>
        </w:rPr>
        <w:t>Ask yourself this – Would you want your children, grandchildren, nieces or nephews prescribed these drugs</w:t>
      </w:r>
      <w:r w:rsidR="008C4550">
        <w:rPr>
          <w:lang w:val="en-US"/>
        </w:rPr>
        <w:t xml:space="preserve"> at such an early age, where they have no say in the matter?</w:t>
      </w:r>
    </w:p>
    <w:p w14:paraId="332F10E8" w14:textId="117EA853" w:rsidR="0053631A" w:rsidRDefault="0053631A">
      <w:pPr>
        <w:rPr>
          <w:lang w:val="en-US"/>
        </w:rPr>
      </w:pPr>
      <w:r>
        <w:rPr>
          <w:lang w:val="en-US"/>
        </w:rPr>
        <w:t>I think not.</w:t>
      </w:r>
    </w:p>
    <w:p w14:paraId="2D36AD23" w14:textId="408B35E0" w:rsidR="008C4550" w:rsidRDefault="00617762">
      <w:pPr>
        <w:rPr>
          <w:lang w:val="en-US"/>
        </w:rPr>
      </w:pPr>
      <w:r>
        <w:rPr>
          <w:lang w:val="en-US"/>
        </w:rPr>
        <w:t>Please do not let this proposal go ahead</w:t>
      </w:r>
      <w:r w:rsidR="008C4550">
        <w:rPr>
          <w:lang w:val="en-US"/>
        </w:rPr>
        <w:t xml:space="preserve"> &amp; ruin millions of beautiful children’s lives. </w:t>
      </w:r>
    </w:p>
    <w:p w14:paraId="430C337F" w14:textId="35E61ED7" w:rsidR="00617762" w:rsidRDefault="008C4550">
      <w:pPr>
        <w:rPr>
          <w:lang w:val="en-US"/>
        </w:rPr>
      </w:pPr>
      <w:r>
        <w:rPr>
          <w:lang w:val="en-US"/>
        </w:rPr>
        <w:t>Please let them grow up with no drugging. The world has enough of it going on.</w:t>
      </w:r>
    </w:p>
    <w:p w14:paraId="5839F924" w14:textId="3BAA4331" w:rsidR="008C4550" w:rsidRDefault="008C4550">
      <w:pPr>
        <w:rPr>
          <w:lang w:val="en-US"/>
        </w:rPr>
      </w:pPr>
      <w:r>
        <w:rPr>
          <w:lang w:val="en-US"/>
        </w:rPr>
        <w:t>Thank you.</w:t>
      </w:r>
    </w:p>
    <w:p w14:paraId="0540514A" w14:textId="77777777" w:rsidR="00F01E7F" w:rsidRDefault="00F01E7F">
      <w:pPr>
        <w:rPr>
          <w:lang w:val="en-US"/>
        </w:rPr>
      </w:pPr>
    </w:p>
    <w:sectPr w:rsidR="00F01E7F" w:rsidSect="008C455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C9"/>
    <w:rsid w:val="0053631A"/>
    <w:rsid w:val="00617762"/>
    <w:rsid w:val="00757ED5"/>
    <w:rsid w:val="008C4550"/>
    <w:rsid w:val="00A57CC9"/>
    <w:rsid w:val="00BA6887"/>
    <w:rsid w:val="00CF390D"/>
    <w:rsid w:val="00E13137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624D"/>
  <w15:chartTrackingRefBased/>
  <w15:docId w15:val="{1542F8A1-26EC-4D21-9162-4BCB0B6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PCDOC-1378080517-1394</_dlc_DocId>
    <_dlc_DocIdUrl xmlns="3f4bcce7-ac1a-4c9d-aa3e-7e77695652db">
      <Url>http://inet.pc.gov.au/pmo/inq/mentalhealth/_layouts/15/DocIdRedir.aspx?ID=PCDOC-1378080517-1394</Url>
      <Description>PCDOC-1378080517-1394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CE6E9093-5318-4E51-A537-DDC35A1C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06014-F0CE-431F-A5B9-ABFAE12BCD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5372E9-373E-4EE6-85A3-512544C31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58D84-D6B3-465C-BF7E-7E84FA0FEF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D29F66-8F1E-47D8-B450-8CABA94B97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E07E7A9-9DC3-465F-A177-5F26AFFEAE5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2037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1104 - Michael Stone - Mental Health - Public inquiry</vt:lpstr>
    </vt:vector>
  </TitlesOfParts>
  <Company>Michael Stone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1104 - Michael Stone - Mental Health - Public inquiry</dc:title>
  <dc:subject/>
  <dc:creator>Michael Stone</dc:creator>
  <cp:keywords/>
  <dc:description/>
  <cp:lastModifiedBy>Olding, Marianna</cp:lastModifiedBy>
  <cp:revision>2</cp:revision>
  <dcterms:created xsi:type="dcterms:W3CDTF">2020-01-23T22:26:00Z</dcterms:created>
  <dcterms:modified xsi:type="dcterms:W3CDTF">2020-02-17T05:29:00Z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e90f19a2-24f2-40fe-8486-685e5d22e649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