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21C3C" w14:textId="77777777" w:rsidR="004115C4" w:rsidRDefault="004115C4">
      <w:pPr>
        <w:rPr>
          <w:rFonts w:ascii="Arial" w:hAnsi="Arial" w:cs="Arial"/>
        </w:rPr>
      </w:pPr>
      <w:r>
        <w:rPr>
          <w:rFonts w:ascii="Arial" w:hAnsi="Arial" w:cs="Arial"/>
        </w:rPr>
        <w:t>31</w:t>
      </w:r>
      <w:r w:rsidRPr="004115C4">
        <w:rPr>
          <w:rFonts w:ascii="Arial" w:hAnsi="Arial" w:cs="Arial"/>
          <w:vertAlign w:val="superscript"/>
        </w:rPr>
        <w:t>st</w:t>
      </w:r>
      <w:r>
        <w:rPr>
          <w:rFonts w:ascii="Arial" w:hAnsi="Arial" w:cs="Arial"/>
        </w:rPr>
        <w:t xml:space="preserve"> May 2016</w:t>
      </w:r>
    </w:p>
    <w:p w14:paraId="00021C3D" w14:textId="77777777" w:rsidR="00011BDF" w:rsidRPr="005E0083" w:rsidRDefault="007F145F">
      <w:pPr>
        <w:rPr>
          <w:rFonts w:ascii="Arial" w:hAnsi="Arial" w:cs="Arial"/>
        </w:rPr>
      </w:pPr>
      <w:r w:rsidRPr="005E0083">
        <w:rPr>
          <w:rFonts w:ascii="Arial" w:hAnsi="Arial" w:cs="Arial"/>
        </w:rPr>
        <w:t xml:space="preserve">Dear Sir/Madam,  </w:t>
      </w:r>
    </w:p>
    <w:p w14:paraId="00021C3E" w14:textId="77777777" w:rsidR="005E0083" w:rsidRDefault="007F145F">
      <w:pPr>
        <w:rPr>
          <w:rFonts w:ascii="Arial" w:hAnsi="Arial" w:cs="Arial"/>
        </w:rPr>
      </w:pPr>
      <w:r w:rsidRPr="005E0083">
        <w:rPr>
          <w:rFonts w:ascii="Arial" w:hAnsi="Arial" w:cs="Arial"/>
        </w:rPr>
        <w:t xml:space="preserve">I have waited until today to address this </w:t>
      </w:r>
      <w:bookmarkStart w:id="0" w:name="_GoBack"/>
      <w:bookmarkEnd w:id="0"/>
      <w:r w:rsidRPr="005E0083">
        <w:rPr>
          <w:rFonts w:ascii="Arial" w:hAnsi="Arial" w:cs="Arial"/>
        </w:rPr>
        <w:t xml:space="preserve">matter because today is the first day where reading </w:t>
      </w:r>
      <w:r w:rsidR="00011BDF" w:rsidRPr="005E0083">
        <w:rPr>
          <w:rFonts w:ascii="Arial" w:hAnsi="Arial" w:cs="Arial"/>
        </w:rPr>
        <w:t xml:space="preserve">again </w:t>
      </w:r>
      <w:r w:rsidRPr="005E0083">
        <w:rPr>
          <w:rFonts w:ascii="Arial" w:hAnsi="Arial" w:cs="Arial"/>
        </w:rPr>
        <w:t xml:space="preserve">of your proposal has not made me </w:t>
      </w:r>
      <w:r w:rsidR="00011BDF" w:rsidRPr="005E0083">
        <w:rPr>
          <w:rFonts w:ascii="Arial" w:hAnsi="Arial" w:cs="Arial"/>
        </w:rPr>
        <w:t>angry</w:t>
      </w:r>
      <w:r w:rsidR="00F82461">
        <w:rPr>
          <w:rFonts w:ascii="Arial" w:hAnsi="Arial" w:cs="Arial"/>
        </w:rPr>
        <w:t xml:space="preserve">, sad, worried, annoyed </w:t>
      </w:r>
      <w:r w:rsidR="00011BDF" w:rsidRPr="005E0083">
        <w:rPr>
          <w:rFonts w:ascii="Arial" w:hAnsi="Arial" w:cs="Arial"/>
        </w:rPr>
        <w:t>and dejected</w:t>
      </w:r>
      <w:r w:rsidRPr="005E0083">
        <w:rPr>
          <w:rFonts w:ascii="Arial" w:hAnsi="Arial" w:cs="Arial"/>
        </w:rPr>
        <w:t xml:space="preserve"> or feeling like a helpless victim of the world of money and power - in this case - the potential misuse of.  Today I </w:t>
      </w:r>
      <w:r w:rsidR="005E0083">
        <w:rPr>
          <w:rFonts w:ascii="Arial" w:hAnsi="Arial" w:cs="Arial"/>
        </w:rPr>
        <w:t>was</w:t>
      </w:r>
      <w:r w:rsidRPr="005E0083">
        <w:rPr>
          <w:rFonts w:ascii="Arial" w:hAnsi="Arial" w:cs="Arial"/>
        </w:rPr>
        <w:t xml:space="preserve"> </w:t>
      </w:r>
      <w:r w:rsidR="005E0083">
        <w:rPr>
          <w:rFonts w:ascii="Arial" w:hAnsi="Arial" w:cs="Arial"/>
        </w:rPr>
        <w:t>again</w:t>
      </w:r>
      <w:r w:rsidRPr="005E0083">
        <w:rPr>
          <w:rFonts w:ascii="Arial" w:hAnsi="Arial" w:cs="Arial"/>
        </w:rPr>
        <w:t xml:space="preserve"> dismayed that my hopes for a creative future are </w:t>
      </w:r>
      <w:r w:rsidR="00011BDF" w:rsidRPr="005E0083">
        <w:rPr>
          <w:rFonts w:ascii="Arial" w:hAnsi="Arial" w:cs="Arial"/>
        </w:rPr>
        <w:t>at</w:t>
      </w:r>
      <w:r w:rsidR="005E0083">
        <w:rPr>
          <w:rFonts w:ascii="Arial" w:hAnsi="Arial" w:cs="Arial"/>
        </w:rPr>
        <w:t xml:space="preserve"> serious</w:t>
      </w:r>
      <w:r w:rsidR="00011BDF" w:rsidRPr="005E0083">
        <w:rPr>
          <w:rFonts w:ascii="Arial" w:hAnsi="Arial" w:cs="Arial"/>
        </w:rPr>
        <w:t xml:space="preserve"> risk of being </w:t>
      </w:r>
      <w:r w:rsidRPr="005E0083">
        <w:rPr>
          <w:rFonts w:ascii="Arial" w:hAnsi="Arial" w:cs="Arial"/>
        </w:rPr>
        <w:t>eroded and could disappear.  I cannot believe that the</w:t>
      </w:r>
      <w:r w:rsidR="003417E0" w:rsidRPr="005E0083">
        <w:rPr>
          <w:rFonts w:ascii="Arial" w:hAnsi="Arial" w:cs="Arial"/>
        </w:rPr>
        <w:t xml:space="preserve"> writing</w:t>
      </w:r>
      <w:r w:rsidRPr="005E0083">
        <w:rPr>
          <w:rFonts w:ascii="Arial" w:hAnsi="Arial" w:cs="Arial"/>
        </w:rPr>
        <w:t xml:space="preserve"> industry is yet again a target.</w:t>
      </w:r>
      <w:r w:rsidR="003417E0" w:rsidRPr="005E0083">
        <w:rPr>
          <w:rFonts w:ascii="Arial" w:hAnsi="Arial" w:cs="Arial"/>
        </w:rPr>
        <w:t xml:space="preserve">  </w:t>
      </w:r>
    </w:p>
    <w:p w14:paraId="00021C3F" w14:textId="77777777" w:rsidR="005E0083" w:rsidRDefault="00011BDF">
      <w:pPr>
        <w:rPr>
          <w:rFonts w:ascii="Arial" w:hAnsi="Arial" w:cs="Arial"/>
        </w:rPr>
      </w:pPr>
      <w:r w:rsidRPr="005E0083">
        <w:rPr>
          <w:rFonts w:ascii="Arial" w:hAnsi="Arial" w:cs="Arial"/>
        </w:rPr>
        <w:t>For several years, a</w:t>
      </w:r>
      <w:r w:rsidR="007F145F" w:rsidRPr="005E0083">
        <w:rPr>
          <w:rFonts w:ascii="Arial" w:hAnsi="Arial" w:cs="Arial"/>
        </w:rPr>
        <w:t>s part of my plans towards retirement</w:t>
      </w:r>
      <w:r w:rsidRPr="005E0083">
        <w:rPr>
          <w:rFonts w:ascii="Arial" w:hAnsi="Arial" w:cs="Arial"/>
        </w:rPr>
        <w:t>,</w:t>
      </w:r>
      <w:r w:rsidR="007F145F" w:rsidRPr="005E0083">
        <w:rPr>
          <w:rFonts w:ascii="Arial" w:hAnsi="Arial" w:cs="Arial"/>
        </w:rPr>
        <w:t xml:space="preserve"> I have been investing a lot of hard earned money into developing my craft, my writing, </w:t>
      </w:r>
      <w:r w:rsidR="003417E0" w:rsidRPr="005E0083">
        <w:rPr>
          <w:rFonts w:ascii="Arial" w:hAnsi="Arial" w:cs="Arial"/>
        </w:rPr>
        <w:t xml:space="preserve">by </w:t>
      </w:r>
      <w:r w:rsidR="007F145F" w:rsidRPr="005E0083">
        <w:rPr>
          <w:rFonts w:ascii="Arial" w:hAnsi="Arial" w:cs="Arial"/>
        </w:rPr>
        <w:t xml:space="preserve">attending </w:t>
      </w:r>
      <w:r w:rsidR="003417E0" w:rsidRPr="005E0083">
        <w:rPr>
          <w:rFonts w:ascii="Arial" w:hAnsi="Arial" w:cs="Arial"/>
        </w:rPr>
        <w:t xml:space="preserve">professional </w:t>
      </w:r>
      <w:proofErr w:type="spellStart"/>
      <w:r w:rsidR="007F145F" w:rsidRPr="005E0083">
        <w:rPr>
          <w:rFonts w:ascii="Arial" w:hAnsi="Arial" w:cs="Arial"/>
        </w:rPr>
        <w:t>masterclasses</w:t>
      </w:r>
      <w:proofErr w:type="spellEnd"/>
      <w:r w:rsidR="007F145F" w:rsidRPr="005E0083">
        <w:rPr>
          <w:rFonts w:ascii="Arial" w:hAnsi="Arial" w:cs="Arial"/>
        </w:rPr>
        <w:t xml:space="preserve">, seminars, workshops and </w:t>
      </w:r>
      <w:r w:rsidR="003417E0" w:rsidRPr="005E0083">
        <w:rPr>
          <w:rFonts w:ascii="Arial" w:hAnsi="Arial" w:cs="Arial"/>
        </w:rPr>
        <w:t xml:space="preserve">also </w:t>
      </w:r>
      <w:r w:rsidR="007F145F" w:rsidRPr="005E0083">
        <w:rPr>
          <w:rFonts w:ascii="Arial" w:hAnsi="Arial" w:cs="Arial"/>
        </w:rPr>
        <w:t xml:space="preserve">learning about branding, marketing and design.  </w:t>
      </w:r>
      <w:r w:rsidRPr="005E0083">
        <w:rPr>
          <w:rFonts w:ascii="Arial" w:hAnsi="Arial" w:cs="Arial"/>
        </w:rPr>
        <w:t xml:space="preserve">I am pursuing a late in life career as a writer. </w:t>
      </w:r>
      <w:r w:rsidR="007F145F" w:rsidRPr="005E0083">
        <w:rPr>
          <w:rFonts w:ascii="Arial" w:hAnsi="Arial" w:cs="Arial"/>
        </w:rPr>
        <w:t xml:space="preserve">This investment was made so that when my first and </w:t>
      </w:r>
      <w:r w:rsidR="005E0083">
        <w:rPr>
          <w:rFonts w:ascii="Arial" w:hAnsi="Arial" w:cs="Arial"/>
        </w:rPr>
        <w:t>subsequent</w:t>
      </w:r>
      <w:r w:rsidR="007F145F" w:rsidRPr="005E0083">
        <w:rPr>
          <w:rFonts w:ascii="Arial" w:hAnsi="Arial" w:cs="Arial"/>
        </w:rPr>
        <w:t xml:space="preserve"> books get published</w:t>
      </w:r>
      <w:r w:rsidR="005E0083">
        <w:rPr>
          <w:rFonts w:ascii="Arial" w:hAnsi="Arial" w:cs="Arial"/>
        </w:rPr>
        <w:t xml:space="preserve"> (in Australia)</w:t>
      </w:r>
      <w:r w:rsidR="007F145F" w:rsidRPr="005E0083">
        <w:rPr>
          <w:rFonts w:ascii="Arial" w:hAnsi="Arial" w:cs="Arial"/>
        </w:rPr>
        <w:t xml:space="preserve"> I can have not only a productive life after retirement but hopefully additional income to support me in these already tough economic times.  Your proposal will not only rob me of my short term but also my long term plans for self-sufficiency and independence</w:t>
      </w:r>
      <w:r w:rsidR="005E0083">
        <w:rPr>
          <w:rFonts w:ascii="Arial" w:hAnsi="Arial" w:cs="Arial"/>
        </w:rPr>
        <w:t xml:space="preserve"> as well as creativity, social and economic </w:t>
      </w:r>
      <w:r w:rsidR="00D92DE7">
        <w:rPr>
          <w:rFonts w:ascii="Arial" w:hAnsi="Arial" w:cs="Arial"/>
        </w:rPr>
        <w:t>opportunities</w:t>
      </w:r>
      <w:r w:rsidR="007F145F" w:rsidRPr="005E0083">
        <w:rPr>
          <w:rFonts w:ascii="Arial" w:hAnsi="Arial" w:cs="Arial"/>
        </w:rPr>
        <w:t xml:space="preserve">.  </w:t>
      </w:r>
    </w:p>
    <w:p w14:paraId="00021C40" w14:textId="77777777" w:rsidR="00011BDF" w:rsidRPr="005E0083" w:rsidRDefault="003417E0">
      <w:pPr>
        <w:rPr>
          <w:rFonts w:ascii="Arial" w:hAnsi="Arial" w:cs="Arial"/>
        </w:rPr>
      </w:pPr>
      <w:r w:rsidRPr="005E0083">
        <w:rPr>
          <w:rFonts w:ascii="Arial" w:hAnsi="Arial" w:cs="Arial"/>
        </w:rPr>
        <w:t>I want to get published as an Australian author by Australian based publishers and be nurtured and supported by Australian experts.  I also want my investment to be acknowledged</w:t>
      </w:r>
      <w:r w:rsidR="00D92DE7">
        <w:rPr>
          <w:rFonts w:ascii="Arial" w:hAnsi="Arial" w:cs="Arial"/>
        </w:rPr>
        <w:t xml:space="preserve"> and maintained</w:t>
      </w:r>
      <w:r w:rsidRPr="005E0083">
        <w:rPr>
          <w:rFonts w:ascii="Arial" w:hAnsi="Arial" w:cs="Arial"/>
        </w:rPr>
        <w:t xml:space="preserve"> by </w:t>
      </w:r>
      <w:r w:rsidR="00D92DE7">
        <w:rPr>
          <w:rFonts w:ascii="Arial" w:hAnsi="Arial" w:cs="Arial"/>
        </w:rPr>
        <w:t>a fair and reasonable</w:t>
      </w:r>
      <w:r w:rsidRPr="005E0083">
        <w:rPr>
          <w:rFonts w:ascii="Arial" w:hAnsi="Arial" w:cs="Arial"/>
        </w:rPr>
        <w:t xml:space="preserve"> copyright policy</w:t>
      </w:r>
      <w:r w:rsidR="00D92DE7">
        <w:rPr>
          <w:rFonts w:ascii="Arial" w:hAnsi="Arial" w:cs="Arial"/>
        </w:rPr>
        <w:t xml:space="preserve"> (the current one)</w:t>
      </w:r>
      <w:r w:rsidRPr="005E0083">
        <w:rPr>
          <w:rFonts w:ascii="Arial" w:hAnsi="Arial" w:cs="Arial"/>
        </w:rPr>
        <w:t xml:space="preserve"> </w:t>
      </w:r>
      <w:r w:rsidR="00D92DE7">
        <w:rPr>
          <w:rFonts w:ascii="Arial" w:hAnsi="Arial" w:cs="Arial"/>
        </w:rPr>
        <w:t>not</w:t>
      </w:r>
      <w:r w:rsidRPr="005E0083">
        <w:rPr>
          <w:rFonts w:ascii="Arial" w:hAnsi="Arial" w:cs="Arial"/>
        </w:rPr>
        <w:t xml:space="preserve"> what is proposed. </w:t>
      </w:r>
      <w:r w:rsidR="007F145F" w:rsidRPr="005E0083">
        <w:rPr>
          <w:rFonts w:ascii="Arial" w:hAnsi="Arial" w:cs="Arial"/>
        </w:rPr>
        <w:t xml:space="preserve">What your proposal sees as free trade and efficiency is for me and others </w:t>
      </w:r>
      <w:r w:rsidR="00D92DE7">
        <w:rPr>
          <w:rFonts w:ascii="Arial" w:hAnsi="Arial" w:cs="Arial"/>
        </w:rPr>
        <w:t>deprivation and erosion</w:t>
      </w:r>
      <w:r w:rsidR="007F145F" w:rsidRPr="005E0083">
        <w:rPr>
          <w:rFonts w:ascii="Arial" w:hAnsi="Arial" w:cs="Arial"/>
        </w:rPr>
        <w:t xml:space="preserve"> of </w:t>
      </w:r>
      <w:r w:rsidRPr="005E0083">
        <w:rPr>
          <w:rFonts w:ascii="Arial" w:hAnsi="Arial" w:cs="Arial"/>
        </w:rPr>
        <w:t>work</w:t>
      </w:r>
      <w:r w:rsidR="007F145F" w:rsidRPr="005E0083">
        <w:rPr>
          <w:rFonts w:ascii="Arial" w:hAnsi="Arial" w:cs="Arial"/>
        </w:rPr>
        <w:t xml:space="preserve"> we created and a total disregard for what is fair</w:t>
      </w:r>
      <w:r w:rsidR="00D92DE7">
        <w:rPr>
          <w:rFonts w:ascii="Arial" w:hAnsi="Arial" w:cs="Arial"/>
        </w:rPr>
        <w:t xml:space="preserve"> and equitable</w:t>
      </w:r>
      <w:r w:rsidR="007F145F" w:rsidRPr="005E0083">
        <w:rPr>
          <w:rFonts w:ascii="Arial" w:hAnsi="Arial" w:cs="Arial"/>
        </w:rPr>
        <w:t xml:space="preserve"> practice.</w:t>
      </w:r>
      <w:r w:rsidRPr="005E0083">
        <w:rPr>
          <w:rFonts w:ascii="Arial" w:hAnsi="Arial" w:cs="Arial"/>
        </w:rPr>
        <w:t xml:space="preserve">  Copyright is meant to protect my investment </w:t>
      </w:r>
      <w:r w:rsidR="00011BDF" w:rsidRPr="005E0083">
        <w:rPr>
          <w:rFonts w:ascii="Arial" w:hAnsi="Arial" w:cs="Arial"/>
        </w:rPr>
        <w:t xml:space="preserve">and writing </w:t>
      </w:r>
      <w:r w:rsidRPr="005E0083">
        <w:rPr>
          <w:rFonts w:ascii="Arial" w:hAnsi="Arial" w:cs="Arial"/>
        </w:rPr>
        <w:t xml:space="preserve">not </w:t>
      </w:r>
      <w:r w:rsidR="005E0083">
        <w:rPr>
          <w:rFonts w:ascii="Arial" w:hAnsi="Arial" w:cs="Arial"/>
        </w:rPr>
        <w:t>something that erodes</w:t>
      </w:r>
      <w:r w:rsidRPr="005E0083">
        <w:rPr>
          <w:rFonts w:ascii="Arial" w:hAnsi="Arial" w:cs="Arial"/>
        </w:rPr>
        <w:t xml:space="preserve"> and </w:t>
      </w:r>
      <w:r w:rsidR="005E0083">
        <w:rPr>
          <w:rFonts w:ascii="Arial" w:hAnsi="Arial" w:cs="Arial"/>
        </w:rPr>
        <w:t>diminishes</w:t>
      </w:r>
      <w:r w:rsidRPr="005E0083">
        <w:rPr>
          <w:rFonts w:ascii="Arial" w:hAnsi="Arial" w:cs="Arial"/>
        </w:rPr>
        <w:t xml:space="preserve"> my</w:t>
      </w:r>
      <w:r w:rsidR="005E0083">
        <w:rPr>
          <w:rFonts w:ascii="Arial" w:hAnsi="Arial" w:cs="Arial"/>
        </w:rPr>
        <w:t xml:space="preserve"> rights and</w:t>
      </w:r>
      <w:r w:rsidRPr="005E0083">
        <w:rPr>
          <w:rFonts w:ascii="Arial" w:hAnsi="Arial" w:cs="Arial"/>
        </w:rPr>
        <w:t xml:space="preserve"> livelihood. </w:t>
      </w:r>
      <w:r w:rsidR="007F145F" w:rsidRPr="005E0083">
        <w:rPr>
          <w:rFonts w:ascii="Arial" w:hAnsi="Arial" w:cs="Arial"/>
        </w:rPr>
        <w:t xml:space="preserve">  </w:t>
      </w:r>
    </w:p>
    <w:p w14:paraId="00021C41" w14:textId="77777777" w:rsidR="005E0083" w:rsidRDefault="007F145F" w:rsidP="005E0083">
      <w:pPr>
        <w:pStyle w:val="NormalWeb"/>
        <w:shd w:val="clear" w:color="auto" w:fill="FFFFFF"/>
        <w:spacing w:before="0" w:beforeAutospacing="0" w:line="315" w:lineRule="atLeast"/>
        <w:rPr>
          <w:rFonts w:ascii="Arial" w:hAnsi="Arial" w:cs="Arial"/>
          <w:sz w:val="23"/>
          <w:szCs w:val="23"/>
          <w:shd w:val="clear" w:color="auto" w:fill="FFFFFF"/>
        </w:rPr>
      </w:pPr>
      <w:r w:rsidRPr="005E0083">
        <w:rPr>
          <w:rFonts w:ascii="Arial" w:hAnsi="Arial" w:cs="Arial"/>
          <w:sz w:val="22"/>
          <w:szCs w:val="22"/>
        </w:rPr>
        <w:t xml:space="preserve">I learned this morning that your </w:t>
      </w:r>
      <w:r w:rsidR="005E0083">
        <w:rPr>
          <w:rFonts w:ascii="Arial" w:hAnsi="Arial" w:cs="Arial"/>
          <w:sz w:val="22"/>
          <w:szCs w:val="22"/>
        </w:rPr>
        <w:t xml:space="preserve">final </w:t>
      </w:r>
      <w:r w:rsidRPr="005E0083">
        <w:rPr>
          <w:rFonts w:ascii="Arial" w:hAnsi="Arial" w:cs="Arial"/>
          <w:sz w:val="22"/>
          <w:szCs w:val="22"/>
        </w:rPr>
        <w:t xml:space="preserve">proposal will be submitted to Government </w:t>
      </w:r>
      <w:r w:rsidR="005E0083">
        <w:rPr>
          <w:rFonts w:ascii="Arial" w:hAnsi="Arial" w:cs="Arial"/>
          <w:sz w:val="22"/>
          <w:szCs w:val="22"/>
        </w:rPr>
        <w:t>in August</w:t>
      </w:r>
      <w:r w:rsidRPr="005E0083">
        <w:rPr>
          <w:rFonts w:ascii="Arial" w:hAnsi="Arial" w:cs="Arial"/>
          <w:sz w:val="22"/>
          <w:szCs w:val="22"/>
        </w:rPr>
        <w:t xml:space="preserve"> this year. </w:t>
      </w:r>
      <w:r w:rsidR="007D0230" w:rsidRPr="005E0083">
        <w:rPr>
          <w:rFonts w:ascii="Arial" w:hAnsi="Arial" w:cs="Arial"/>
          <w:sz w:val="22"/>
          <w:szCs w:val="22"/>
        </w:rPr>
        <w:t xml:space="preserve"> </w:t>
      </w:r>
      <w:r w:rsidR="005E0083">
        <w:rPr>
          <w:rFonts w:ascii="Arial" w:hAnsi="Arial" w:cs="Arial"/>
          <w:sz w:val="22"/>
          <w:szCs w:val="22"/>
        </w:rPr>
        <w:t>This morning</w:t>
      </w:r>
      <w:r w:rsidR="005E0083" w:rsidRPr="005E0083">
        <w:rPr>
          <w:rFonts w:ascii="Arial" w:hAnsi="Arial" w:cs="Arial"/>
          <w:sz w:val="22"/>
          <w:szCs w:val="22"/>
        </w:rPr>
        <w:t xml:space="preserve"> </w:t>
      </w:r>
      <w:r w:rsidR="007D0230" w:rsidRPr="005E0083">
        <w:rPr>
          <w:rFonts w:ascii="Arial" w:hAnsi="Arial" w:cs="Arial"/>
          <w:sz w:val="22"/>
          <w:szCs w:val="22"/>
        </w:rPr>
        <w:t xml:space="preserve">I </w:t>
      </w:r>
      <w:r w:rsidR="005E0083">
        <w:rPr>
          <w:rFonts w:ascii="Arial" w:hAnsi="Arial" w:cs="Arial"/>
          <w:sz w:val="22"/>
          <w:szCs w:val="22"/>
        </w:rPr>
        <w:t xml:space="preserve">also </w:t>
      </w:r>
      <w:r w:rsidR="007D0230" w:rsidRPr="005E0083">
        <w:rPr>
          <w:rFonts w:ascii="Arial" w:hAnsi="Arial" w:cs="Arial"/>
          <w:sz w:val="22"/>
          <w:szCs w:val="22"/>
        </w:rPr>
        <w:t>read</w:t>
      </w:r>
      <w:r w:rsidR="005E0083" w:rsidRPr="005E0083">
        <w:rPr>
          <w:rFonts w:ascii="Arial" w:hAnsi="Arial" w:cs="Arial"/>
          <w:sz w:val="22"/>
          <w:szCs w:val="22"/>
        </w:rPr>
        <w:t xml:space="preserve"> Senator the Hon Mitch Fifield</w:t>
      </w:r>
      <w:r w:rsidR="005E0083">
        <w:rPr>
          <w:rFonts w:ascii="Arial" w:hAnsi="Arial" w:cs="Arial"/>
          <w:sz w:val="22"/>
          <w:szCs w:val="22"/>
        </w:rPr>
        <w:t>’s statement -</w:t>
      </w:r>
      <w:r w:rsidR="005E0083" w:rsidRPr="005E0083">
        <w:rPr>
          <w:rFonts w:ascii="Arial" w:hAnsi="Arial" w:cs="Arial"/>
          <w:sz w:val="22"/>
          <w:szCs w:val="22"/>
        </w:rPr>
        <w:t xml:space="preserve"> ‘</w:t>
      </w:r>
      <w:r w:rsidR="005E0083" w:rsidRPr="005E0083">
        <w:rPr>
          <w:rFonts w:ascii="Arial" w:hAnsi="Arial" w:cs="Arial"/>
          <w:i/>
          <w:sz w:val="22"/>
          <w:szCs w:val="22"/>
        </w:rPr>
        <w:t>Recently, it has been wrongly claimed that the Government is planning to reduce the life of copyright to 15 to 25 years after creation, rather than 70 years after the death of the author as it is currently. This is not something the Government has considered, proposed or intends to do</w:t>
      </w:r>
      <w:r w:rsidR="005E0083">
        <w:rPr>
          <w:rFonts w:ascii="Arial" w:hAnsi="Arial" w:cs="Arial"/>
          <w:sz w:val="22"/>
          <w:szCs w:val="22"/>
        </w:rPr>
        <w:t xml:space="preserve">.  </w:t>
      </w:r>
      <w:r w:rsidR="005E0083" w:rsidRPr="005E0083">
        <w:rPr>
          <w:rFonts w:ascii="Arial" w:hAnsi="Arial" w:cs="Arial"/>
          <w:i/>
          <w:sz w:val="22"/>
          <w:szCs w:val="22"/>
        </w:rPr>
        <w:t>The false claim is based on a finding in a recent draft Productivity Commission Report into Intellectual Property Arrangements’.</w:t>
      </w:r>
      <w:r w:rsidR="005E0083">
        <w:rPr>
          <w:rFonts w:ascii="Arial" w:hAnsi="Arial" w:cs="Arial"/>
          <w:i/>
          <w:sz w:val="22"/>
          <w:szCs w:val="22"/>
        </w:rPr>
        <w:t xml:space="preserve"> </w:t>
      </w:r>
      <w:r w:rsidR="005E0083">
        <w:rPr>
          <w:rFonts w:ascii="Arial" w:hAnsi="Arial" w:cs="Arial"/>
          <w:sz w:val="22"/>
          <w:szCs w:val="22"/>
        </w:rPr>
        <w:t xml:space="preserve">This gives me hope that our industry sector will not be dismissed as irrelevant. </w:t>
      </w:r>
      <w:hyperlink r:id="rId11" w:history="1">
        <w:r w:rsidR="005E0083" w:rsidRPr="00B23140">
          <w:rPr>
            <w:rStyle w:val="Hyperlink"/>
            <w:rFonts w:ascii="Arial" w:hAnsi="Arial" w:cs="Arial"/>
            <w:i/>
            <w:sz w:val="22"/>
            <w:szCs w:val="22"/>
          </w:rPr>
          <w:t>http://www.mitchfifield.com/Media/MediaReleases/tabid/70/articleType/ArticleView/articleId/1179/Conjecture-on-copyright-changes-unfounded.aspx</w:t>
        </w:r>
      </w:hyperlink>
      <w:r w:rsidR="005E0083">
        <w:rPr>
          <w:rFonts w:ascii="Arial" w:hAnsi="Arial" w:cs="Arial"/>
          <w:i/>
          <w:sz w:val="22"/>
          <w:szCs w:val="22"/>
        </w:rPr>
        <w:t xml:space="preserve"> </w:t>
      </w:r>
      <w:r w:rsidR="005E0083" w:rsidRPr="005E0083">
        <w:rPr>
          <w:rFonts w:ascii="Arial" w:hAnsi="Arial" w:cs="Arial"/>
          <w:sz w:val="22"/>
          <w:szCs w:val="22"/>
        </w:rPr>
        <w:t xml:space="preserve">also extracted </w:t>
      </w:r>
      <w:r w:rsidR="005E0083">
        <w:rPr>
          <w:rFonts w:ascii="Arial" w:hAnsi="Arial" w:cs="Arial"/>
          <w:sz w:val="22"/>
          <w:szCs w:val="22"/>
        </w:rPr>
        <w:t xml:space="preserve">from the senator’s website </w:t>
      </w:r>
      <w:r w:rsidR="005E0083" w:rsidRPr="005E0083">
        <w:rPr>
          <w:rFonts w:ascii="Arial" w:hAnsi="Arial" w:cs="Arial"/>
          <w:sz w:val="22"/>
          <w:szCs w:val="22"/>
        </w:rPr>
        <w:t>was the comment that</w:t>
      </w:r>
      <w:r w:rsidR="005E0083">
        <w:rPr>
          <w:rFonts w:ascii="Arial" w:hAnsi="Arial" w:cs="Arial"/>
          <w:sz w:val="22"/>
          <w:szCs w:val="22"/>
        </w:rPr>
        <w:t xml:space="preserve"> </w:t>
      </w:r>
      <w:r w:rsidR="005E0083">
        <w:rPr>
          <w:rFonts w:ascii="Arial" w:hAnsi="Arial" w:cs="Arial"/>
          <w:i/>
          <w:sz w:val="22"/>
          <w:szCs w:val="22"/>
        </w:rPr>
        <w:t>‘</w:t>
      </w:r>
      <w:r w:rsidR="005E0083" w:rsidRPr="005E0083">
        <w:rPr>
          <w:rFonts w:ascii="Arial" w:hAnsi="Arial" w:cs="Arial"/>
          <w:i/>
          <w:sz w:val="23"/>
          <w:szCs w:val="23"/>
          <w:shd w:val="clear" w:color="auto" w:fill="FFFFFF"/>
        </w:rPr>
        <w:t>The Productivity Commission notes in its draft report that Australia is a party to a range of free trade agreements and has no unilateral capacity to alter copyright terms and that to even attempt to do so would require international negotiations and the reversal of international standards.</w:t>
      </w:r>
      <w:r w:rsidR="005E0083">
        <w:rPr>
          <w:rFonts w:ascii="Arial" w:hAnsi="Arial" w:cs="Arial"/>
          <w:i/>
          <w:sz w:val="23"/>
          <w:szCs w:val="23"/>
          <w:shd w:val="clear" w:color="auto" w:fill="FFFFFF"/>
        </w:rPr>
        <w:t xml:space="preserve">’ </w:t>
      </w:r>
      <w:r w:rsidR="005E0083">
        <w:rPr>
          <w:rFonts w:ascii="Arial" w:hAnsi="Arial" w:cs="Arial"/>
          <w:sz w:val="23"/>
          <w:szCs w:val="23"/>
          <w:shd w:val="clear" w:color="auto" w:fill="FFFFFF"/>
        </w:rPr>
        <w:t xml:space="preserve">   I suspect that loopholes will be sought and if found used to argue against keeping the status quo.  </w:t>
      </w:r>
      <w:r w:rsidR="00D92DE7">
        <w:rPr>
          <w:rFonts w:ascii="Arial" w:hAnsi="Arial" w:cs="Arial"/>
          <w:sz w:val="23"/>
          <w:szCs w:val="23"/>
          <w:shd w:val="clear" w:color="auto" w:fill="FFFFFF"/>
        </w:rPr>
        <w:t>I urge you to reconsider.</w:t>
      </w:r>
      <w:r w:rsidR="005E0083">
        <w:rPr>
          <w:rFonts w:ascii="Arial" w:hAnsi="Arial" w:cs="Arial"/>
          <w:sz w:val="23"/>
          <w:szCs w:val="23"/>
          <w:shd w:val="clear" w:color="auto" w:fill="FFFFFF"/>
        </w:rPr>
        <w:t xml:space="preserve"> </w:t>
      </w:r>
    </w:p>
    <w:p w14:paraId="00021C42" w14:textId="77777777" w:rsidR="00823BE0" w:rsidRPr="005E0083" w:rsidRDefault="00823BE0" w:rsidP="005E0083">
      <w:pPr>
        <w:pStyle w:val="NormalWeb"/>
        <w:shd w:val="clear" w:color="auto" w:fill="FFFFFF"/>
        <w:spacing w:before="0" w:beforeAutospacing="0" w:line="315" w:lineRule="atLeast"/>
        <w:rPr>
          <w:rFonts w:ascii="Arial" w:hAnsi="Arial" w:cs="Arial"/>
          <w:sz w:val="22"/>
          <w:szCs w:val="22"/>
        </w:rPr>
      </w:pPr>
      <w:r>
        <w:rPr>
          <w:rFonts w:ascii="Arial" w:hAnsi="Arial" w:cs="Arial"/>
          <w:sz w:val="23"/>
          <w:szCs w:val="23"/>
          <w:shd w:val="clear" w:color="auto" w:fill="FFFFFF"/>
        </w:rPr>
        <w:t xml:space="preserve">Importantly, senator Fifield stated </w:t>
      </w:r>
      <w:r w:rsidRPr="00823BE0">
        <w:rPr>
          <w:rFonts w:ascii="Arial" w:hAnsi="Arial" w:cs="Arial"/>
          <w:i/>
          <w:sz w:val="23"/>
          <w:szCs w:val="23"/>
          <w:shd w:val="clear" w:color="auto" w:fill="FFFFFF"/>
        </w:rPr>
        <w:t xml:space="preserve">‘Australian literature is vital to our cultural and intellectual life and the Coalition values the unique role that literature and books play in </w:t>
      </w:r>
      <w:r w:rsidRPr="00823BE0">
        <w:rPr>
          <w:rFonts w:ascii="Arial" w:hAnsi="Arial" w:cs="Arial"/>
          <w:i/>
          <w:sz w:val="23"/>
          <w:szCs w:val="23"/>
          <w:shd w:val="clear" w:color="auto" w:fill="FFFFFF"/>
        </w:rPr>
        <w:lastRenderedPageBreak/>
        <w:t>communicating Australian stories.’</w:t>
      </w:r>
      <w:r w:rsidRPr="00823BE0">
        <w:rPr>
          <w:rFonts w:ascii="Arial" w:hAnsi="Arial" w:cs="Arial"/>
          <w:sz w:val="23"/>
          <w:szCs w:val="23"/>
          <w:shd w:val="clear" w:color="auto" w:fill="FFFFFF"/>
        </w:rPr>
        <w:t xml:space="preserve"> </w:t>
      </w:r>
      <w:r>
        <w:rPr>
          <w:rFonts w:ascii="Arial" w:hAnsi="Arial" w:cs="Arial"/>
          <w:sz w:val="23"/>
          <w:szCs w:val="23"/>
          <w:shd w:val="clear" w:color="auto" w:fill="FFFFFF"/>
        </w:rPr>
        <w:t xml:space="preserve"> This can only happen if Australian writers have opportunities and support.</w:t>
      </w:r>
    </w:p>
    <w:p w14:paraId="00021C43" w14:textId="77777777" w:rsidR="00011BDF" w:rsidRPr="005E0083" w:rsidRDefault="005E0083">
      <w:pPr>
        <w:rPr>
          <w:rFonts w:ascii="Arial" w:hAnsi="Arial" w:cs="Arial"/>
        </w:rPr>
      </w:pPr>
      <w:r w:rsidRPr="005E0083">
        <w:rPr>
          <w:rFonts w:ascii="Arial" w:hAnsi="Arial" w:cs="Arial"/>
        </w:rPr>
        <w:t xml:space="preserve"> </w:t>
      </w:r>
      <w:r w:rsidR="007D0230" w:rsidRPr="005E0083">
        <w:rPr>
          <w:rFonts w:ascii="Arial" w:hAnsi="Arial" w:cs="Arial"/>
        </w:rPr>
        <w:t xml:space="preserve"> </w:t>
      </w:r>
      <w:r w:rsidR="003417E0" w:rsidRPr="005E0083">
        <w:rPr>
          <w:rFonts w:ascii="Arial" w:hAnsi="Arial" w:cs="Arial"/>
        </w:rPr>
        <w:t xml:space="preserve"> </w:t>
      </w:r>
      <w:r>
        <w:rPr>
          <w:rFonts w:ascii="Arial" w:hAnsi="Arial" w:cs="Arial"/>
        </w:rPr>
        <w:t xml:space="preserve">Individuals in our </w:t>
      </w:r>
      <w:r w:rsidR="003417E0" w:rsidRPr="005E0083">
        <w:rPr>
          <w:rFonts w:ascii="Arial" w:hAnsi="Arial" w:cs="Arial"/>
        </w:rPr>
        <w:t xml:space="preserve">industry </w:t>
      </w:r>
      <w:r>
        <w:rPr>
          <w:rFonts w:ascii="Arial" w:hAnsi="Arial" w:cs="Arial"/>
        </w:rPr>
        <w:t>will</w:t>
      </w:r>
      <w:r w:rsidR="003417E0" w:rsidRPr="005E0083">
        <w:rPr>
          <w:rFonts w:ascii="Arial" w:hAnsi="Arial" w:cs="Arial"/>
        </w:rPr>
        <w:t xml:space="preserve"> continue to submit arguments against your proposal and urge government not to destroy the Australian</w:t>
      </w:r>
      <w:r>
        <w:rPr>
          <w:rFonts w:ascii="Arial" w:hAnsi="Arial" w:cs="Arial"/>
        </w:rPr>
        <w:t xml:space="preserve"> writing and publishing</w:t>
      </w:r>
      <w:r w:rsidR="003417E0" w:rsidRPr="005E0083">
        <w:rPr>
          <w:rFonts w:ascii="Arial" w:hAnsi="Arial" w:cs="Arial"/>
        </w:rPr>
        <w:t xml:space="preserve"> industry</w:t>
      </w:r>
      <w:r w:rsidR="00D92DE7">
        <w:rPr>
          <w:rFonts w:ascii="Arial" w:hAnsi="Arial" w:cs="Arial"/>
        </w:rPr>
        <w:t xml:space="preserve"> and individual writing careers</w:t>
      </w:r>
      <w:r w:rsidR="003417E0" w:rsidRPr="005E0083">
        <w:rPr>
          <w:rFonts w:ascii="Arial" w:hAnsi="Arial" w:cs="Arial"/>
        </w:rPr>
        <w:t xml:space="preserve">. </w:t>
      </w:r>
      <w:r w:rsidR="007F145F" w:rsidRPr="005E0083">
        <w:rPr>
          <w:rFonts w:ascii="Arial" w:hAnsi="Arial" w:cs="Arial"/>
        </w:rPr>
        <w:t xml:space="preserve"> My hope is that all of us in the industry will convince whichever government is in power</w:t>
      </w:r>
      <w:r>
        <w:rPr>
          <w:rFonts w:ascii="Arial" w:hAnsi="Arial" w:cs="Arial"/>
        </w:rPr>
        <w:t>, should you persist</w:t>
      </w:r>
      <w:r w:rsidR="00D92DE7">
        <w:rPr>
          <w:rFonts w:ascii="Arial" w:hAnsi="Arial" w:cs="Arial"/>
        </w:rPr>
        <w:t xml:space="preserve"> with your current proposal</w:t>
      </w:r>
      <w:r>
        <w:rPr>
          <w:rFonts w:ascii="Arial" w:hAnsi="Arial" w:cs="Arial"/>
        </w:rPr>
        <w:t>,</w:t>
      </w:r>
      <w:r w:rsidR="003417E0" w:rsidRPr="005E0083">
        <w:rPr>
          <w:rFonts w:ascii="Arial" w:hAnsi="Arial" w:cs="Arial"/>
        </w:rPr>
        <w:t xml:space="preserve"> that the</w:t>
      </w:r>
      <w:r w:rsidR="007F145F" w:rsidRPr="005E0083">
        <w:rPr>
          <w:rFonts w:ascii="Arial" w:hAnsi="Arial" w:cs="Arial"/>
        </w:rPr>
        <w:t xml:space="preserve"> </w:t>
      </w:r>
      <w:r>
        <w:rPr>
          <w:rFonts w:ascii="Arial" w:hAnsi="Arial" w:cs="Arial"/>
        </w:rPr>
        <w:t xml:space="preserve">proposed </w:t>
      </w:r>
      <w:r w:rsidR="007F145F" w:rsidRPr="005E0083">
        <w:rPr>
          <w:rFonts w:ascii="Arial" w:hAnsi="Arial" w:cs="Arial"/>
        </w:rPr>
        <w:t xml:space="preserve">approach of parallel copyright and significantly reducing </w:t>
      </w:r>
      <w:r w:rsidR="00011BDF" w:rsidRPr="005E0083">
        <w:rPr>
          <w:rFonts w:ascii="Arial" w:hAnsi="Arial" w:cs="Arial"/>
        </w:rPr>
        <w:t>copyright</w:t>
      </w:r>
      <w:r w:rsidR="007F145F" w:rsidRPr="005E0083">
        <w:rPr>
          <w:rFonts w:ascii="Arial" w:hAnsi="Arial" w:cs="Arial"/>
        </w:rPr>
        <w:t xml:space="preserve"> duration is destructive to many</w:t>
      </w:r>
      <w:r w:rsidR="003417E0" w:rsidRPr="005E0083">
        <w:rPr>
          <w:rFonts w:ascii="Arial" w:hAnsi="Arial" w:cs="Arial"/>
        </w:rPr>
        <w:t xml:space="preserve"> established and upcoming authors</w:t>
      </w:r>
      <w:r w:rsidR="007F145F" w:rsidRPr="005E0083">
        <w:rPr>
          <w:rFonts w:ascii="Arial" w:hAnsi="Arial" w:cs="Arial"/>
        </w:rPr>
        <w:t xml:space="preserve"> and pure folly that supports no-one who </w:t>
      </w:r>
      <w:r w:rsidR="003417E0" w:rsidRPr="005E0083">
        <w:rPr>
          <w:rFonts w:ascii="Arial" w:hAnsi="Arial" w:cs="Arial"/>
        </w:rPr>
        <w:t>wants to write</w:t>
      </w:r>
      <w:r>
        <w:rPr>
          <w:rFonts w:ascii="Arial" w:hAnsi="Arial" w:cs="Arial"/>
        </w:rPr>
        <w:t xml:space="preserve"> or publish in Australia</w:t>
      </w:r>
      <w:r w:rsidR="007F145F" w:rsidRPr="005E0083">
        <w:rPr>
          <w:rFonts w:ascii="Arial" w:hAnsi="Arial" w:cs="Arial"/>
        </w:rPr>
        <w:t xml:space="preserve">.  </w:t>
      </w:r>
    </w:p>
    <w:p w14:paraId="00021C44" w14:textId="77777777" w:rsidR="003417E0" w:rsidRDefault="007F145F">
      <w:pPr>
        <w:rPr>
          <w:rFonts w:ascii="Arial" w:hAnsi="Arial" w:cs="Arial"/>
        </w:rPr>
      </w:pPr>
      <w:r w:rsidRPr="005E0083">
        <w:rPr>
          <w:rFonts w:ascii="Arial" w:hAnsi="Arial" w:cs="Arial"/>
        </w:rPr>
        <w:t xml:space="preserve">I object to the engines of industry disregarding my rights as a creator of </w:t>
      </w:r>
      <w:proofErr w:type="spellStart"/>
      <w:r w:rsidRPr="005E0083">
        <w:rPr>
          <w:rFonts w:ascii="Arial" w:hAnsi="Arial" w:cs="Arial"/>
        </w:rPr>
        <w:t>saleable</w:t>
      </w:r>
      <w:proofErr w:type="spellEnd"/>
      <w:r w:rsidRPr="005E0083">
        <w:rPr>
          <w:rFonts w:ascii="Arial" w:hAnsi="Arial" w:cs="Arial"/>
        </w:rPr>
        <w:t xml:space="preserve"> work and devaluing it by dismissing my right to earn a living</w:t>
      </w:r>
      <w:r w:rsidR="003417E0" w:rsidRPr="005E0083">
        <w:rPr>
          <w:rFonts w:ascii="Arial" w:hAnsi="Arial" w:cs="Arial"/>
        </w:rPr>
        <w:t xml:space="preserve"> and </w:t>
      </w:r>
      <w:r w:rsidR="005E0083">
        <w:rPr>
          <w:rFonts w:ascii="Arial" w:hAnsi="Arial" w:cs="Arial"/>
        </w:rPr>
        <w:t xml:space="preserve">right to </w:t>
      </w:r>
      <w:r w:rsidR="00011BDF" w:rsidRPr="005E0083">
        <w:rPr>
          <w:rFonts w:ascii="Arial" w:hAnsi="Arial" w:cs="Arial"/>
        </w:rPr>
        <w:t xml:space="preserve">collect </w:t>
      </w:r>
      <w:r w:rsidR="003417E0" w:rsidRPr="005E0083">
        <w:rPr>
          <w:rFonts w:ascii="Arial" w:hAnsi="Arial" w:cs="Arial"/>
        </w:rPr>
        <w:t>revenue</w:t>
      </w:r>
      <w:r w:rsidR="005E0083">
        <w:rPr>
          <w:rFonts w:ascii="Arial" w:hAnsi="Arial" w:cs="Arial"/>
        </w:rPr>
        <w:t xml:space="preserve"> over a reasonable copyright period</w:t>
      </w:r>
      <w:r w:rsidRPr="005E0083">
        <w:rPr>
          <w:rFonts w:ascii="Arial" w:hAnsi="Arial" w:cs="Arial"/>
        </w:rPr>
        <w:t xml:space="preserve">.  </w:t>
      </w:r>
      <w:r w:rsidR="00011BDF" w:rsidRPr="005E0083">
        <w:rPr>
          <w:rFonts w:ascii="Arial" w:hAnsi="Arial" w:cs="Arial"/>
        </w:rPr>
        <w:t xml:space="preserve">Your proposal </w:t>
      </w:r>
      <w:r w:rsidR="005E0083">
        <w:rPr>
          <w:rFonts w:ascii="Arial" w:hAnsi="Arial" w:cs="Arial"/>
        </w:rPr>
        <w:t>would impede</w:t>
      </w:r>
      <w:r w:rsidR="00011BDF" w:rsidRPr="005E0083">
        <w:rPr>
          <w:rFonts w:ascii="Arial" w:hAnsi="Arial" w:cs="Arial"/>
        </w:rPr>
        <w:t xml:space="preserve"> my right to fair and reasonable earnings</w:t>
      </w:r>
      <w:r w:rsidR="005E0083">
        <w:rPr>
          <w:rFonts w:ascii="Arial" w:hAnsi="Arial" w:cs="Arial"/>
        </w:rPr>
        <w:t xml:space="preserve"> and opportunities</w:t>
      </w:r>
      <w:r w:rsidR="00D92DE7">
        <w:rPr>
          <w:rFonts w:ascii="Arial" w:hAnsi="Arial" w:cs="Arial"/>
        </w:rPr>
        <w:t xml:space="preserve"> in Australia</w:t>
      </w:r>
      <w:r w:rsidR="00011BDF" w:rsidRPr="005E0083">
        <w:rPr>
          <w:rFonts w:ascii="Arial" w:hAnsi="Arial" w:cs="Arial"/>
        </w:rPr>
        <w:t xml:space="preserve">. </w:t>
      </w:r>
      <w:r w:rsidRPr="005E0083">
        <w:rPr>
          <w:rFonts w:ascii="Arial" w:hAnsi="Arial" w:cs="Arial"/>
        </w:rPr>
        <w:t>I object to the proposal's disregard of Australian authors' contributions and making our creative sector a target when it should instead be nurtured</w:t>
      </w:r>
      <w:r w:rsidR="00011BDF" w:rsidRPr="005E0083">
        <w:rPr>
          <w:rFonts w:ascii="Arial" w:hAnsi="Arial" w:cs="Arial"/>
        </w:rPr>
        <w:t xml:space="preserve"> and supported</w:t>
      </w:r>
      <w:r w:rsidRPr="005E0083">
        <w:rPr>
          <w:rFonts w:ascii="Arial" w:hAnsi="Arial" w:cs="Arial"/>
        </w:rPr>
        <w:t>.  I object to this proposal being submitted</w:t>
      </w:r>
      <w:r w:rsidR="00011BDF" w:rsidRPr="005E0083">
        <w:rPr>
          <w:rFonts w:ascii="Arial" w:hAnsi="Arial" w:cs="Arial"/>
        </w:rPr>
        <w:t xml:space="preserve"> at all</w:t>
      </w:r>
      <w:r w:rsidRPr="005E0083">
        <w:rPr>
          <w:rFonts w:ascii="Arial" w:hAnsi="Arial" w:cs="Arial"/>
        </w:rPr>
        <w:t xml:space="preserve"> and </w:t>
      </w:r>
      <w:r w:rsidR="005E0083">
        <w:rPr>
          <w:rFonts w:ascii="Arial" w:hAnsi="Arial" w:cs="Arial"/>
        </w:rPr>
        <w:t>prefer</w:t>
      </w:r>
      <w:r w:rsidRPr="005E0083">
        <w:rPr>
          <w:rFonts w:ascii="Arial" w:hAnsi="Arial" w:cs="Arial"/>
        </w:rPr>
        <w:t xml:space="preserve"> that you </w:t>
      </w:r>
      <w:r w:rsidR="005E0083">
        <w:rPr>
          <w:rFonts w:ascii="Arial" w:hAnsi="Arial" w:cs="Arial"/>
        </w:rPr>
        <w:t>identify alternative targets to find</w:t>
      </w:r>
      <w:r w:rsidRPr="005E0083">
        <w:rPr>
          <w:rFonts w:ascii="Arial" w:hAnsi="Arial" w:cs="Arial"/>
        </w:rPr>
        <w:t xml:space="preserve"> efficiency and productivity</w:t>
      </w:r>
      <w:r w:rsidR="00011BDF" w:rsidRPr="005E0083">
        <w:rPr>
          <w:rFonts w:ascii="Arial" w:hAnsi="Arial" w:cs="Arial"/>
        </w:rPr>
        <w:t xml:space="preserve"> and not yield to global interests that undermine Australian authors and publishers.  If productivity is genuinely sought - create</w:t>
      </w:r>
      <w:r w:rsidRPr="005E0083">
        <w:rPr>
          <w:rFonts w:ascii="Arial" w:hAnsi="Arial" w:cs="Arial"/>
        </w:rPr>
        <w:t xml:space="preserve"> employment and new industry instead of undermining the efforts of existing and </w:t>
      </w:r>
      <w:r w:rsidR="003417E0" w:rsidRPr="005E0083">
        <w:rPr>
          <w:rFonts w:ascii="Arial" w:hAnsi="Arial" w:cs="Arial"/>
        </w:rPr>
        <w:t>emerging</w:t>
      </w:r>
      <w:r w:rsidRPr="005E0083">
        <w:rPr>
          <w:rFonts w:ascii="Arial" w:hAnsi="Arial" w:cs="Arial"/>
        </w:rPr>
        <w:t xml:space="preserve"> writer</w:t>
      </w:r>
      <w:r w:rsidR="003417E0" w:rsidRPr="005E0083">
        <w:rPr>
          <w:rFonts w:ascii="Arial" w:hAnsi="Arial" w:cs="Arial"/>
        </w:rPr>
        <w:t>s</w:t>
      </w:r>
      <w:r w:rsidRPr="005E0083">
        <w:rPr>
          <w:rFonts w:ascii="Arial" w:hAnsi="Arial" w:cs="Arial"/>
        </w:rPr>
        <w:t xml:space="preserve">. </w:t>
      </w:r>
      <w:r w:rsidR="003417E0" w:rsidRPr="005E0083">
        <w:rPr>
          <w:rFonts w:ascii="Arial" w:hAnsi="Arial" w:cs="Arial"/>
        </w:rPr>
        <w:t xml:space="preserve">I want a future in writing and the right to have a meaningful </w:t>
      </w:r>
      <w:r w:rsidR="00011BDF" w:rsidRPr="005E0083">
        <w:rPr>
          <w:rFonts w:ascii="Arial" w:hAnsi="Arial" w:cs="Arial"/>
        </w:rPr>
        <w:t>copyright -</w:t>
      </w:r>
      <w:r w:rsidR="005E0083">
        <w:rPr>
          <w:rFonts w:ascii="Arial" w:hAnsi="Arial" w:cs="Arial"/>
        </w:rPr>
        <w:t xml:space="preserve"> otherwise it is Copy(not)right</w:t>
      </w:r>
      <w:r w:rsidR="003417E0" w:rsidRPr="005E0083">
        <w:rPr>
          <w:rFonts w:ascii="Arial" w:hAnsi="Arial" w:cs="Arial"/>
        </w:rPr>
        <w:t>.</w:t>
      </w:r>
    </w:p>
    <w:p w14:paraId="00021C45" w14:textId="77777777" w:rsidR="005E0083" w:rsidRDefault="005E0083">
      <w:pPr>
        <w:rPr>
          <w:rFonts w:ascii="Arial" w:hAnsi="Arial" w:cs="Arial"/>
        </w:rPr>
      </w:pPr>
      <w:r>
        <w:rPr>
          <w:rFonts w:ascii="Arial" w:hAnsi="Arial" w:cs="Arial"/>
        </w:rPr>
        <w:t>Regards</w:t>
      </w:r>
    </w:p>
    <w:p w14:paraId="00021C46" w14:textId="77777777" w:rsidR="005E0083" w:rsidRPr="005E0083" w:rsidRDefault="005E0083">
      <w:pPr>
        <w:rPr>
          <w:rFonts w:ascii="Arial" w:hAnsi="Arial" w:cs="Arial"/>
        </w:rPr>
      </w:pPr>
      <w:proofErr w:type="spellStart"/>
      <w:r>
        <w:rPr>
          <w:rFonts w:ascii="Arial" w:hAnsi="Arial" w:cs="Arial"/>
        </w:rPr>
        <w:t>Apolonia</w:t>
      </w:r>
      <w:proofErr w:type="spellEnd"/>
      <w:r>
        <w:rPr>
          <w:rFonts w:ascii="Arial" w:hAnsi="Arial" w:cs="Arial"/>
        </w:rPr>
        <w:t xml:space="preserve"> </w:t>
      </w:r>
      <w:proofErr w:type="spellStart"/>
      <w:r>
        <w:rPr>
          <w:rFonts w:ascii="Arial" w:hAnsi="Arial" w:cs="Arial"/>
        </w:rPr>
        <w:t>Niemirowski</w:t>
      </w:r>
      <w:proofErr w:type="spellEnd"/>
    </w:p>
    <w:sectPr w:rsidR="005E0083" w:rsidRPr="005E00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45F"/>
    <w:rsid w:val="00011BDF"/>
    <w:rsid w:val="003417E0"/>
    <w:rsid w:val="003C6ED8"/>
    <w:rsid w:val="004115C4"/>
    <w:rsid w:val="005E0083"/>
    <w:rsid w:val="0073386A"/>
    <w:rsid w:val="007D0230"/>
    <w:rsid w:val="007F145F"/>
    <w:rsid w:val="00823BE0"/>
    <w:rsid w:val="00C202FA"/>
    <w:rsid w:val="00C7084C"/>
    <w:rsid w:val="00D92DE7"/>
    <w:rsid w:val="00F824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21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0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E00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008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5E00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mitchfifield.com/Media/MediaReleases/tabid/70/articleType/ArticleView/articleId/1179/Conjecture-on-copyright-changes-unfounded.aspx"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g_x0020_Type xmlns="31da5527-07ba-4a3d-b404-53ad911a5cf7">Individual Rights Holder</Org_x0020_Type>
    <Rec_x0020_Refs xmlns="31da5527-07ba-4a3d-b404-53ad911a5cf7">
      <Value>F4.2</Value>
    </Rec_x0020_Refs>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Sub_x0020_Topic xmlns="31da5527-07ba-4a3d-b404-53ad911a5cf7">
      <Value>Copyright licensing</Value>
      <Value>Copyright term</Value>
    </Sub_x0020_Topic>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15125BBA459DC84481E14AC208B6FEC3" ma:contentTypeVersion="4" ma:contentTypeDescription="" ma:contentTypeScope="" ma:versionID="54570bee6d69b2b98ea624a29f4a418c">
  <xsd:schema xmlns:xsd="http://www.w3.org/2001/XMLSchema" xmlns:xs="http://www.w3.org/2001/XMLSchema" xmlns:p="http://schemas.microsoft.com/office/2006/metadata/properties" xmlns:ns2="3f4bcce7-ac1a-4c9d-aa3e-7e77695652db" xmlns:ns3="31da5527-07ba-4a3d-b404-53ad911a5cf7" xmlns:ns4="8044c801-d84b-4ee1-a77e-678f8dcdee17" targetNamespace="http://schemas.microsoft.com/office/2006/metadata/properties" ma:root="true" ma:fieldsID="418b01fbbc2c3624c6079dcf042d99fc" ns2:_="" ns3:_="" ns4:_="">
    <xsd:import namespace="3f4bcce7-ac1a-4c9d-aa3e-7e77695652db"/>
    <xsd:import namespace="31da5527-07ba-4a3d-b404-53ad911a5cf7"/>
    <xsd:import namespace="8044c801-d84b-4ee1-a77e-678f8dcdee17"/>
    <xsd:element name="properties">
      <xsd:complexType>
        <xsd:sequence>
          <xsd:element name="documentManagement">
            <xsd:complexType>
              <xsd:all>
                <xsd:element ref="ns3:Org_x0020_Type" minOccurs="0"/>
                <xsd:element ref="ns3:Sub_x0020_Topic" minOccurs="0"/>
                <xsd:element ref="ns3:Rec_x0020_Refs" minOccurs="0"/>
                <xsd:element ref="ns4:Processed" minOccurs="0"/>
                <xsd:element ref="ns4:Conf" minOccurs="0"/>
                <xsd:element ref="ns4:Archive" minOccurs="0"/>
                <xsd:element ref="ns2:p7a0baa8c88445a78b6f55906390ba17" minOccurs="0"/>
                <xsd:element ref="ns2:TaxKeywordTaxHTField" minOccurs="0"/>
                <xsd:element ref="ns2:_dlc_DocId" minOccurs="0"/>
                <xsd:element ref="ns2:_dlc_DocIdUrl" minOccurs="0"/>
                <xsd:element ref="ns2:_dlc_DocIdPersistId" minOccurs="0"/>
                <xsd:element ref="ns2:TaxCatchAllLabel"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TaxCatchAllLabel" ma:index="18"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 ma:index="19"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da5527-07ba-4a3d-b404-53ad911a5cf7" elementFormDefault="qualified">
    <xsd:import namespace="http://schemas.microsoft.com/office/2006/documentManagement/types"/>
    <xsd:import namespace="http://schemas.microsoft.com/office/infopath/2007/PartnerControls"/>
    <xsd:element name="Org_x0020_Type" ma:index="4" nillable="true" ma:displayName="Org Type" ma:format="Dropdown" ma:internalName="Org_x0020_Type">
      <xsd:simpleType>
        <xsd:restriction base="dms:Choice">
          <xsd:enumeration value="Academic"/>
          <xsd:enumeration value="Collecting Agency"/>
          <xsd:enumeration value="Individual Rights Holder"/>
          <xsd:enumeration value="Industry Association"/>
          <xsd:enumeration value="Member of public"/>
          <xsd:enumeration value="Regulatory/Government Agency"/>
          <xsd:enumeration value="Other"/>
        </xsd:restriction>
      </xsd:simpleType>
    </xsd:element>
    <xsd:element name="Sub_x0020_Topic" ma:index="5" nillable="true" ma:displayName="Sub Topic" ma:internalName="Sub_x0020_Topic">
      <xsd:complexType>
        <xsd:complexContent>
          <xsd:extension base="dms:MultiChoice">
            <xsd:sequence>
              <xsd:element name="Value" maxOccurs="unbounded" minOccurs="0" nillable="true">
                <xsd:simpleType>
                  <xsd:restriction base="dms:Choice">
                    <xsd:enumeration value="ASA Letter"/>
                    <xsd:enumeration value="Business methods"/>
                    <xsd:enumeration value="Circuit layout rights"/>
                    <xsd:enumeration value="Competition policy"/>
                    <xsd:enumeration value="Compliance and enforcement"/>
                    <xsd:enumeration value="Copyright licensing"/>
                    <xsd:enumeration value="Copyright term"/>
                    <xsd:enumeration value="Fair use"/>
                    <xsd:enumeration value="Framework"/>
                    <xsd:enumeration value="Geographical indications"/>
                    <xsd:enumeration value="Innovation patents"/>
                    <xsd:enumeration value="Institutions and governance"/>
                    <xsd:enumeration value="International cooperation"/>
                    <xsd:enumeration value="Patent fundamentals"/>
                    <xsd:enumeration value="Pharmaceutical patents"/>
                    <xsd:enumeration value="Plant breeders' rights"/>
                    <xsd:enumeration value="Public institutions"/>
                    <xsd:enumeration value="Registered designs"/>
                    <xsd:enumeration value="Trade marks"/>
                  </xsd:restriction>
                </xsd:simpleType>
              </xsd:element>
            </xsd:sequence>
          </xsd:extension>
        </xsd:complexContent>
      </xsd:complexType>
    </xsd:element>
    <xsd:element name="Rec_x0020_Refs" ma:index="6" nillable="true" ma:displayName="Rec Refs" ma:internalName="Rec_x0020_Refs">
      <xsd:complexType>
        <xsd:complexContent>
          <xsd:extension base="dms:MultiChoice">
            <xsd:sequence>
              <xsd:element name="Value" maxOccurs="unbounded" minOccurs="0" nillable="true">
                <xsd:simpleType>
                  <xsd:restriction base="dms:Choice">
                    <xsd:enumeration value="F4.1"/>
                    <xsd:enumeration value="F4.2"/>
                    <xsd:enumeration value="F10.1"/>
                    <xsd:enumeration value="F16.1"/>
                    <xsd:enumeration value="F17.1"/>
                    <xsd:enumeration value="F18.1"/>
                    <xsd:enumeration value="IR5.1"/>
                    <xsd:enumeration value="IR5.2"/>
                    <xsd:enumeration value="IR5.3"/>
                    <xsd:enumeration value="IR6.1"/>
                    <xsd:enumeration value="IR6.2"/>
                    <xsd:enumeration value="IR8.1"/>
                    <xsd:enumeration value="IR9.1"/>
                    <xsd:enumeration value="IR11.1"/>
                    <xsd:enumeration value="IR12.1"/>
                    <xsd:enumeration value="IR13.1"/>
                    <xsd:enumeration value="IR14.1"/>
                    <xsd:enumeration value="IR16.1"/>
                    <xsd:enumeration value="IR16.2"/>
                    <xsd:enumeration value="IR16.3"/>
                    <xsd:enumeration value="IR17.1"/>
                    <xsd:enumeration value="IR18.1"/>
                    <xsd:enumeration value="R2.1"/>
                    <xsd:enumeration value="R4.1"/>
                    <xsd:enumeration value="R5.1"/>
                    <xsd:enumeration value="R5.2"/>
                    <xsd:enumeration value="R5.3"/>
                    <xsd:enumeration value="R6.1"/>
                    <xsd:enumeration value="R6.2"/>
                    <xsd:enumeration value="R6.3"/>
                    <xsd:enumeration value="R7.1"/>
                    <xsd:enumeration value="R8.1"/>
                    <xsd:enumeration value="R9.1"/>
                    <xsd:enumeration value="R9.2"/>
                    <xsd:enumeration value="R9.3"/>
                    <xsd:enumeration value="R9.4"/>
                    <xsd:enumeration value="R9.5"/>
                    <xsd:enumeration value="R10.1"/>
                    <xsd:enumeration value="R11.1"/>
                    <xsd:enumeration value="R11.2"/>
                    <xsd:enumeration value="R12.1"/>
                    <xsd:enumeration value="R14.1"/>
                    <xsd:enumeration value="R15.1"/>
                    <xsd:enumeration value="R17.1"/>
                    <xsd:enumeration value="R18.1"/>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7" nillable="true" ma:displayName="Processed" ma:default="0" ma:internalName="Processed">
      <xsd:simpleType>
        <xsd:restriction base="dms:Boolean"/>
      </xsd:simpleType>
    </xsd:element>
    <xsd:element name="Conf" ma:index="8" nillable="true" ma:displayName="Conf" ma:default="0" ma:description="Is File confidential?" ma:internalName="Conf">
      <xsd:simpleType>
        <xsd:restriction base="dms:Boolean"/>
      </xsd:simpleType>
    </xsd:element>
    <xsd:element name="Archive" ma:index="9" nillable="true" ma:displayName="Archive" ma:default="0" ma:internalName="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F53D5D6-ED57-45B8-BD4A-22C245A8E7BF}">
  <ds:schemaRefs>
    <ds:schemaRef ds:uri="http://schemas.microsoft.com/sharepoint/v3/contenttype/forms"/>
  </ds:schemaRefs>
</ds:datastoreItem>
</file>

<file path=customXml/itemProps2.xml><?xml version="1.0" encoding="utf-8"?>
<ds:datastoreItem xmlns:ds="http://schemas.openxmlformats.org/officeDocument/2006/customXml" ds:itemID="{3F882526-B987-4988-B16B-796903F5355E}">
  <ds:schemaRefs>
    <ds:schemaRef ds:uri="http://schemas.microsoft.com/office/2006/metadata/properties"/>
    <ds:schemaRef ds:uri="http://schemas.microsoft.com/office/2006/documentManagement/types"/>
    <ds:schemaRef ds:uri="8044c801-d84b-4ee1-a77e-678f8dcdee17"/>
    <ds:schemaRef ds:uri="3f4bcce7-ac1a-4c9d-aa3e-7e77695652db"/>
    <ds:schemaRef ds:uri="http://schemas.openxmlformats.org/package/2006/metadata/core-properties"/>
    <ds:schemaRef ds:uri="http://purl.org/dc/dcmitype/"/>
    <ds:schemaRef ds:uri="31da5527-07ba-4a3d-b404-53ad911a5cf7"/>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C3AD30D-B690-481A-9EFF-931B605F3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31da5527-07ba-4a3d-b404-53ad911a5cf7"/>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957C22-6AF1-40BB-94C8-61DE4C8CB358}">
  <ds:schemaRefs>
    <ds:schemaRef ds:uri="Microsoft.SharePoint.Taxonomy.ContentTypeSync"/>
  </ds:schemaRefs>
</ds:datastoreItem>
</file>

<file path=customXml/itemProps5.xml><?xml version="1.0" encoding="utf-8"?>
<ds:datastoreItem xmlns:ds="http://schemas.openxmlformats.org/officeDocument/2006/customXml" ds:itemID="{D02CFA93-22A2-4E8B-BD35-0950770F9502}">
  <ds:schemaRefs>
    <ds:schemaRef ds:uri="http://schemas.microsoft.com/office/2006/metadata/customXsn"/>
  </ds:schemaRefs>
</ds:datastoreItem>
</file>

<file path=customXml/itemProps6.xml><?xml version="1.0" encoding="utf-8"?>
<ds:datastoreItem xmlns:ds="http://schemas.openxmlformats.org/officeDocument/2006/customXml" ds:itemID="{AEA11DFE-1A0A-41A5-9482-83604E64C62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Submission DR600 - Apolonia Niemirowski - Intellectual Property Arrangements - Public inquiry</vt:lpstr>
    </vt:vector>
  </TitlesOfParts>
  <Company>Apolonia Niemirowski</Company>
  <LinksUpToDate>false</LinksUpToDate>
  <CharactersWithSpaces>5102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DR600 - Apolonia Niemirowski - Intellectual Property Arrangements - Public inquiry</dc:title>
  <dc:creator>Apolonia Niemirowski</dc:creator>
  <cp:lastModifiedBy>Productivity Commission</cp:lastModifiedBy>
  <cp:revision>3</cp:revision>
  <dcterms:created xsi:type="dcterms:W3CDTF">2016-07-21T01:40:00Z</dcterms:created>
  <dcterms:modified xsi:type="dcterms:W3CDTF">2016-07-21T02:20:00Z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0x0101007916246811615643A710C6FEAFF56A8711050015125BBA459DC84481E14AC208B6FEC3</vt:lpwstr>
  </property>
  <property fmtid="{D5CDD505-2E9C-101B-9397-08002B2CF9AE}" pid="3" name="Record Tag">
    <vt:lpwstr>139;#Submissions|c6e0dbf8-5444-433c-844d-d567dd519a05</vt:lpwstr>
  </property>
  <property fmtid="{D5CDD505-2E9C-101B-9397-08002B2CF9AE}" pid="4" name="TaxKeyword">
    <vt:lpwstr/>
  </property>
</Properties>
</file>