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F2" w:rsidRDefault="00045BF2" w:rsidP="00045BF2">
      <w:pPr>
        <w:spacing w:after="120" w:line="240" w:lineRule="auto"/>
        <w:jc w:val="center"/>
        <w:rPr>
          <w:rFonts w:ascii="Arial" w:eastAsia="Times New Roman" w:hAnsi="Arial" w:cs="Arial"/>
          <w:lang w:val="en-US"/>
        </w:rPr>
      </w:pPr>
    </w:p>
    <w:p w:rsidR="00045BF2" w:rsidRPr="007A7D7A" w:rsidRDefault="00045BF2" w:rsidP="00045BF2">
      <w:pPr>
        <w:spacing w:after="120" w:line="240" w:lineRule="auto"/>
        <w:jc w:val="center"/>
        <w:rPr>
          <w:rFonts w:ascii="Arial" w:eastAsia="Times New Roman" w:hAnsi="Arial" w:cs="Arial"/>
          <w:lang w:val="en-US"/>
        </w:rPr>
      </w:pPr>
    </w:p>
    <w:p w:rsidR="00045BF2" w:rsidRPr="007A7D7A" w:rsidRDefault="00045BF2" w:rsidP="00045BF2">
      <w:pPr>
        <w:spacing w:after="120" w:line="240" w:lineRule="auto"/>
        <w:jc w:val="center"/>
        <w:rPr>
          <w:rFonts w:ascii="Arial" w:eastAsia="Times New Roman" w:hAnsi="Arial" w:cs="Arial"/>
          <w:lang w:val="en-US"/>
        </w:rPr>
      </w:pPr>
    </w:p>
    <w:p w:rsidR="00045BF2" w:rsidRPr="007A7D7A" w:rsidRDefault="00045BF2" w:rsidP="00045BF2">
      <w:pPr>
        <w:spacing w:after="120" w:line="240" w:lineRule="auto"/>
        <w:jc w:val="center"/>
        <w:rPr>
          <w:rFonts w:ascii="Arial" w:eastAsia="Times New Roman" w:hAnsi="Arial" w:cs="Arial"/>
          <w:lang w:val="en-US"/>
        </w:rPr>
      </w:pPr>
      <w:r w:rsidRPr="007A7D7A">
        <w:rPr>
          <w:rFonts w:ascii="Arial" w:eastAsia="Times New Roman" w:hAnsi="Arial" w:cs="Arial"/>
          <w:noProof/>
          <w:lang w:eastAsia="en-AU"/>
        </w:rPr>
        <w:drawing>
          <wp:inline distT="0" distB="0" distL="0" distR="0">
            <wp:extent cx="1400175"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175" cy="1181100"/>
                    </a:xfrm>
                    <a:prstGeom prst="rect">
                      <a:avLst/>
                    </a:prstGeom>
                    <a:noFill/>
                    <a:ln>
                      <a:noFill/>
                    </a:ln>
                  </pic:spPr>
                </pic:pic>
              </a:graphicData>
            </a:graphic>
          </wp:inline>
        </w:drawing>
      </w:r>
    </w:p>
    <w:p w:rsidR="00045BF2" w:rsidRPr="007A7D7A" w:rsidRDefault="00045BF2" w:rsidP="00045BF2">
      <w:pPr>
        <w:spacing w:after="0" w:line="240" w:lineRule="auto"/>
        <w:rPr>
          <w:rFonts w:ascii="Arial" w:eastAsia="Times New Roman" w:hAnsi="Arial" w:cs="Arial"/>
          <w:b/>
          <w:bCs/>
          <w:lang w:val="en-US"/>
        </w:rPr>
      </w:pPr>
    </w:p>
    <w:p w:rsidR="00045BF2" w:rsidRPr="007A7D7A" w:rsidRDefault="00045BF2" w:rsidP="00045BF2">
      <w:pPr>
        <w:spacing w:after="0" w:line="240" w:lineRule="auto"/>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r w:rsidRPr="009127B5">
        <w:rPr>
          <w:rFonts w:ascii="Arial" w:eastAsia="Times New Roman" w:hAnsi="Arial" w:cs="Arial"/>
          <w:b/>
          <w:bCs/>
          <w:sz w:val="24"/>
          <w:szCs w:val="24"/>
          <w:lang w:val="en-US"/>
        </w:rPr>
        <w:t xml:space="preserve">Association of Independent Retirees (A.I.R.) Limited </w:t>
      </w:r>
      <w:r w:rsidRPr="009127B5">
        <w:rPr>
          <w:rFonts w:ascii="Arial" w:eastAsia="Times New Roman" w:hAnsi="Arial" w:cs="Arial"/>
          <w:b/>
          <w:bCs/>
          <w:sz w:val="24"/>
          <w:szCs w:val="24"/>
          <w:lang w:val="en-US"/>
        </w:rPr>
        <w:br/>
      </w:r>
      <w:r w:rsidRPr="009127B5">
        <w:rPr>
          <w:rFonts w:ascii="Arial" w:eastAsia="Times New Roman" w:hAnsi="Arial" w:cs="Arial"/>
          <w:bCs/>
          <w:i/>
          <w:color w:val="C00000"/>
          <w:lang w:val="en-US"/>
        </w:rPr>
        <w:t>Working for Australians in Retirement</w:t>
      </w:r>
      <w:r w:rsidRPr="009127B5">
        <w:rPr>
          <w:rFonts w:ascii="Arial" w:eastAsia="Times New Roman" w:hAnsi="Arial" w:cs="Arial"/>
          <w:b/>
          <w:bCs/>
          <w:color w:val="C00000"/>
          <w:lang w:val="en-US"/>
        </w:rPr>
        <w:br/>
      </w:r>
      <w:r w:rsidRPr="007A7D7A">
        <w:rPr>
          <w:rFonts w:ascii="Arial" w:eastAsia="Times New Roman" w:hAnsi="Arial" w:cs="Arial"/>
          <w:b/>
          <w:bCs/>
          <w:lang w:val="en-US"/>
        </w:rPr>
        <w:br/>
      </w: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C61D7D" w:rsidRDefault="00C61D7D" w:rsidP="00045BF2">
      <w:pPr>
        <w:spacing w:after="0" w:line="240" w:lineRule="auto"/>
        <w:jc w:val="center"/>
        <w:rPr>
          <w:rFonts w:ascii="Arial" w:eastAsia="Times New Roman" w:hAnsi="Arial" w:cs="Arial"/>
          <w:b/>
          <w:bCs/>
          <w:sz w:val="28"/>
          <w:szCs w:val="28"/>
          <w:lang w:val="en-US"/>
        </w:rPr>
      </w:pPr>
      <w:r w:rsidRPr="00C61D7D">
        <w:rPr>
          <w:rFonts w:ascii="Arial" w:eastAsia="Times New Roman" w:hAnsi="Arial" w:cs="Arial"/>
          <w:b/>
          <w:bCs/>
          <w:sz w:val="28"/>
          <w:szCs w:val="28"/>
          <w:lang w:val="en-US"/>
        </w:rPr>
        <w:t>Response to</w:t>
      </w:r>
    </w:p>
    <w:p w:rsidR="00045BF2" w:rsidRPr="007A7D7A" w:rsidRDefault="00045BF2" w:rsidP="00045BF2">
      <w:pPr>
        <w:spacing w:after="0" w:line="240" w:lineRule="auto"/>
        <w:jc w:val="center"/>
        <w:rPr>
          <w:rFonts w:ascii="Arial" w:eastAsia="Times New Roman" w:hAnsi="Arial" w:cs="Arial"/>
          <w:b/>
          <w:bCs/>
          <w:lang w:val="en-US"/>
        </w:rPr>
      </w:pPr>
    </w:p>
    <w:p w:rsidR="00C61D7D" w:rsidRDefault="00C61D7D" w:rsidP="00C61D7D">
      <w:pPr>
        <w:spacing w:after="0" w:line="360" w:lineRule="auto"/>
        <w:jc w:val="center"/>
        <w:rPr>
          <w:rFonts w:ascii="Arial" w:eastAsia="Times New Roman" w:hAnsi="Arial" w:cs="Arial"/>
          <w:b/>
          <w:bCs/>
          <w:sz w:val="28"/>
          <w:szCs w:val="28"/>
          <w:lang w:val="en-US"/>
        </w:rPr>
      </w:pPr>
      <w:r>
        <w:rPr>
          <w:rFonts w:ascii="Arial" w:eastAsia="Times New Roman" w:hAnsi="Arial" w:cs="Arial"/>
          <w:b/>
          <w:bCs/>
          <w:sz w:val="28"/>
          <w:szCs w:val="28"/>
          <w:lang w:val="en-US"/>
        </w:rPr>
        <w:t>Productivity Commission Draft Report:</w:t>
      </w:r>
    </w:p>
    <w:p w:rsidR="00C61D7D" w:rsidRDefault="00C61D7D" w:rsidP="00C61D7D">
      <w:pPr>
        <w:spacing w:after="0" w:line="360" w:lineRule="auto"/>
        <w:jc w:val="center"/>
        <w:rPr>
          <w:rFonts w:ascii="Arial" w:eastAsia="Times New Roman" w:hAnsi="Arial" w:cs="Arial"/>
          <w:b/>
          <w:bCs/>
          <w:sz w:val="28"/>
          <w:szCs w:val="28"/>
          <w:lang w:val="en-US"/>
        </w:rPr>
      </w:pPr>
    </w:p>
    <w:p w:rsidR="00045BF2" w:rsidRDefault="00C61D7D" w:rsidP="00045BF2">
      <w:pPr>
        <w:spacing w:after="0" w:line="360" w:lineRule="auto"/>
        <w:jc w:val="center"/>
        <w:rPr>
          <w:rFonts w:ascii="Arial" w:eastAsia="Times New Roman" w:hAnsi="Arial" w:cs="Arial"/>
          <w:b/>
          <w:bCs/>
          <w:sz w:val="32"/>
          <w:szCs w:val="32"/>
          <w:lang w:val="en-US"/>
        </w:rPr>
      </w:pPr>
      <w:r>
        <w:rPr>
          <w:rFonts w:ascii="Arial" w:eastAsia="Times New Roman" w:hAnsi="Arial" w:cs="Arial"/>
          <w:b/>
          <w:bCs/>
          <w:sz w:val="32"/>
          <w:szCs w:val="32"/>
          <w:lang w:val="en-US"/>
        </w:rPr>
        <w:t>How to Assess the Competitiveness</w:t>
      </w:r>
    </w:p>
    <w:p w:rsidR="00C61D7D" w:rsidRPr="00972C8D" w:rsidRDefault="00C61D7D" w:rsidP="00045BF2">
      <w:pPr>
        <w:spacing w:after="0" w:line="360" w:lineRule="auto"/>
        <w:jc w:val="center"/>
        <w:rPr>
          <w:rFonts w:ascii="Arial" w:eastAsia="Times New Roman" w:hAnsi="Arial" w:cs="Arial"/>
          <w:b/>
          <w:bCs/>
          <w:sz w:val="32"/>
          <w:szCs w:val="32"/>
          <w:lang w:val="en-US"/>
        </w:rPr>
      </w:pPr>
      <w:r>
        <w:rPr>
          <w:rFonts w:ascii="Arial" w:eastAsia="Times New Roman" w:hAnsi="Arial" w:cs="Arial"/>
          <w:b/>
          <w:bCs/>
          <w:sz w:val="32"/>
          <w:szCs w:val="32"/>
          <w:lang w:val="en-US"/>
        </w:rPr>
        <w:t>and Efficiency of the Superannuation System</w:t>
      </w:r>
    </w:p>
    <w:p w:rsidR="00045BF2" w:rsidRPr="00045BF2" w:rsidRDefault="00C61D7D" w:rsidP="00045BF2">
      <w:pPr>
        <w:spacing w:after="0" w:line="36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 xml:space="preserve"> </w:t>
      </w:r>
      <w:r w:rsidR="00045BF2">
        <w:rPr>
          <w:rFonts w:ascii="Arial" w:eastAsia="Times New Roman" w:hAnsi="Arial" w:cs="Arial"/>
          <w:b/>
          <w:bCs/>
          <w:sz w:val="20"/>
          <w:szCs w:val="20"/>
          <w:lang w:val="en-US"/>
        </w:rPr>
        <w:t xml:space="preserve">[Issued </w:t>
      </w:r>
      <w:r>
        <w:rPr>
          <w:rFonts w:ascii="Arial" w:eastAsia="Times New Roman" w:hAnsi="Arial" w:cs="Arial"/>
          <w:b/>
          <w:bCs/>
          <w:sz w:val="20"/>
          <w:szCs w:val="20"/>
          <w:lang w:val="en-US"/>
        </w:rPr>
        <w:t>August</w:t>
      </w:r>
      <w:r w:rsidR="00045BF2">
        <w:rPr>
          <w:rFonts w:ascii="Arial" w:eastAsia="Times New Roman" w:hAnsi="Arial" w:cs="Arial"/>
          <w:b/>
          <w:bCs/>
          <w:sz w:val="20"/>
          <w:szCs w:val="20"/>
          <w:lang w:val="en-US"/>
        </w:rPr>
        <w:t xml:space="preserve"> 2016]</w:t>
      </w: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7A7D7A" w:rsidRDefault="00045BF2" w:rsidP="00045BF2">
      <w:pPr>
        <w:spacing w:after="0" w:line="240" w:lineRule="auto"/>
        <w:jc w:val="center"/>
        <w:rPr>
          <w:rFonts w:ascii="Arial" w:eastAsia="Times New Roman" w:hAnsi="Arial" w:cs="Arial"/>
          <w:b/>
          <w:bCs/>
          <w:lang w:val="en-US"/>
        </w:rPr>
      </w:pPr>
    </w:p>
    <w:p w:rsidR="00045BF2" w:rsidRPr="00CB132A" w:rsidRDefault="00C61D7D" w:rsidP="00045BF2">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September</w:t>
      </w:r>
      <w:r w:rsidR="00045BF2" w:rsidRPr="00CB132A">
        <w:rPr>
          <w:rFonts w:ascii="Arial" w:eastAsia="Times New Roman" w:hAnsi="Arial" w:cs="Arial"/>
          <w:b/>
          <w:bCs/>
          <w:sz w:val="24"/>
          <w:szCs w:val="24"/>
          <w:lang w:val="en-US"/>
        </w:rPr>
        <w:t xml:space="preserve"> 201</w:t>
      </w:r>
      <w:r w:rsidR="00045BF2">
        <w:rPr>
          <w:rFonts w:ascii="Arial" w:eastAsia="Times New Roman" w:hAnsi="Arial" w:cs="Arial"/>
          <w:b/>
          <w:bCs/>
          <w:sz w:val="24"/>
          <w:szCs w:val="24"/>
          <w:lang w:val="en-US"/>
        </w:rPr>
        <w:t>6</w:t>
      </w:r>
      <w:r w:rsidR="00045BF2" w:rsidRPr="00CB132A">
        <w:rPr>
          <w:rFonts w:ascii="Arial" w:eastAsia="Times New Roman" w:hAnsi="Arial" w:cs="Arial"/>
          <w:b/>
          <w:bCs/>
          <w:sz w:val="24"/>
          <w:szCs w:val="24"/>
          <w:lang w:val="en-US"/>
        </w:rPr>
        <w:br/>
      </w:r>
    </w:p>
    <w:p w:rsidR="00045BF2" w:rsidRDefault="00045BF2" w:rsidP="00045BF2">
      <w:pPr>
        <w:spacing w:after="0" w:line="278" w:lineRule="auto"/>
        <w:rPr>
          <w:rFonts w:ascii="Arial" w:eastAsia="Times New Roman" w:hAnsi="Arial" w:cs="Arial"/>
          <w:b/>
          <w:i/>
          <w:lang w:val="en-US"/>
        </w:rPr>
        <w:sectPr w:rsidR="00045BF2" w:rsidSect="00045BF2">
          <w:footerReference w:type="default" r:id="rId16"/>
          <w:headerReference w:type="first" r:id="rId17"/>
          <w:pgSz w:w="11906" w:h="16838"/>
          <w:pgMar w:top="709" w:right="1274" w:bottom="1418" w:left="1440" w:header="708" w:footer="732" w:gutter="0"/>
          <w:cols w:space="708"/>
          <w:docGrid w:linePitch="360"/>
        </w:sectPr>
      </w:pPr>
    </w:p>
    <w:p w:rsidR="00782140" w:rsidRDefault="00782140" w:rsidP="00045BF2">
      <w:pPr>
        <w:pStyle w:val="Default"/>
        <w:rPr>
          <w:sz w:val="21"/>
          <w:szCs w:val="21"/>
        </w:rPr>
      </w:pPr>
    </w:p>
    <w:p w:rsidR="00045BF2" w:rsidRDefault="00045BF2" w:rsidP="00045BF2">
      <w:pPr>
        <w:pStyle w:val="Default"/>
        <w:rPr>
          <w:sz w:val="22"/>
          <w:szCs w:val="22"/>
        </w:rPr>
      </w:pPr>
      <w:r>
        <w:rPr>
          <w:sz w:val="21"/>
          <w:szCs w:val="21"/>
        </w:rPr>
        <w:t xml:space="preserve">The </w:t>
      </w:r>
      <w:r w:rsidRPr="00A82516">
        <w:rPr>
          <w:sz w:val="21"/>
          <w:szCs w:val="21"/>
        </w:rPr>
        <w:t xml:space="preserve">Association of Independent Retirees (A.I.R.) </w:t>
      </w:r>
      <w:r>
        <w:rPr>
          <w:sz w:val="21"/>
          <w:szCs w:val="21"/>
        </w:rPr>
        <w:t xml:space="preserve">Limited is the national peak body representing partly and fully self-funded retirees. </w:t>
      </w:r>
      <w:r>
        <w:rPr>
          <w:sz w:val="22"/>
          <w:szCs w:val="22"/>
        </w:rPr>
        <w:t>A.I.R. works to advance and protect the interests and independent lifestyle of Australians in retirement. A.I.R. seeks to</w:t>
      </w:r>
      <w:r>
        <w:rPr>
          <w:rStyle w:val="Emphasis"/>
          <w:i w:val="0"/>
          <w:iCs w:val="0"/>
          <w:sz w:val="22"/>
          <w:szCs w:val="22"/>
        </w:rPr>
        <w:t xml:space="preserve"> secure recognition and equity for Australians who, through their diligence and careful management, fully or partly self-fund their own retirement needs</w:t>
      </w:r>
    </w:p>
    <w:p w:rsidR="00045BF2" w:rsidRDefault="00045BF2" w:rsidP="00045BF2">
      <w:pPr>
        <w:pStyle w:val="Default"/>
        <w:rPr>
          <w:sz w:val="21"/>
          <w:szCs w:val="21"/>
        </w:rPr>
      </w:pPr>
    </w:p>
    <w:p w:rsidR="00045BF2" w:rsidRPr="00045BF2" w:rsidRDefault="00045BF2" w:rsidP="00045BF2">
      <w:pPr>
        <w:pStyle w:val="Default"/>
        <w:rPr>
          <w:sz w:val="22"/>
          <w:szCs w:val="22"/>
          <w:lang w:eastAsia="en-AU"/>
        </w:rPr>
      </w:pPr>
      <w:r>
        <w:rPr>
          <w:sz w:val="22"/>
          <w:szCs w:val="22"/>
        </w:rPr>
        <w:t xml:space="preserve">Our members have a clear understanding of the need for changes to allow for better management of the financial risks they face in retirement, and other issues of concern that impact on their capacity to have an independent and fulfilling retirement. </w:t>
      </w:r>
    </w:p>
    <w:p w:rsidR="00045BF2" w:rsidRPr="00045BF2" w:rsidRDefault="00045BF2" w:rsidP="00045BF2">
      <w:pPr>
        <w:spacing w:after="0" w:line="240" w:lineRule="auto"/>
        <w:rPr>
          <w:rFonts w:ascii="Arial" w:eastAsia="Times New Roman" w:hAnsi="Arial" w:cs="Arial"/>
        </w:rPr>
      </w:pPr>
    </w:p>
    <w:p w:rsidR="00C61D7D" w:rsidRPr="00C61D7D" w:rsidRDefault="00C61D7D" w:rsidP="00C61D7D">
      <w:pPr>
        <w:spacing w:after="0" w:line="240" w:lineRule="auto"/>
        <w:rPr>
          <w:rFonts w:ascii="Arial" w:hAnsi="Arial" w:cs="Arial"/>
          <w:i/>
          <w:iCs/>
        </w:rPr>
      </w:pPr>
      <w:r w:rsidRPr="00C61D7D">
        <w:rPr>
          <w:rFonts w:ascii="Arial" w:hAnsi="Arial" w:cs="Arial"/>
        </w:rPr>
        <w:t>A.I.R. accepts</w:t>
      </w:r>
      <w:r>
        <w:rPr>
          <w:rFonts w:ascii="Arial" w:hAnsi="Arial" w:cs="Arial"/>
        </w:rPr>
        <w:t>,</w:t>
      </w:r>
      <w:r w:rsidRPr="00C61D7D">
        <w:rPr>
          <w:rFonts w:ascii="Arial" w:hAnsi="Arial" w:cs="Arial"/>
        </w:rPr>
        <w:t xml:space="preserve"> in preparing this submission</w:t>
      </w:r>
      <w:r>
        <w:rPr>
          <w:rFonts w:ascii="Arial" w:hAnsi="Arial" w:cs="Arial"/>
        </w:rPr>
        <w:t>,</w:t>
      </w:r>
      <w:r w:rsidRPr="00C61D7D">
        <w:rPr>
          <w:rFonts w:ascii="Arial" w:hAnsi="Arial" w:cs="Arial"/>
        </w:rPr>
        <w:t xml:space="preserve"> the statement from the </w:t>
      </w:r>
      <w:r>
        <w:rPr>
          <w:rFonts w:ascii="Arial" w:hAnsi="Arial" w:cs="Arial"/>
        </w:rPr>
        <w:t xml:space="preserve">Deputy Chair of the </w:t>
      </w:r>
      <w:r w:rsidRPr="00C61D7D">
        <w:rPr>
          <w:rFonts w:ascii="Arial" w:hAnsi="Arial" w:cs="Arial"/>
        </w:rPr>
        <w:t>Productivity Commission</w:t>
      </w:r>
      <w:r>
        <w:rPr>
          <w:rFonts w:ascii="Arial" w:hAnsi="Arial" w:cs="Arial"/>
        </w:rPr>
        <w:t xml:space="preserve">, </w:t>
      </w:r>
      <w:r w:rsidRPr="00C61D7D">
        <w:rPr>
          <w:rFonts w:ascii="Arial" w:hAnsi="Arial" w:cs="Arial"/>
        </w:rPr>
        <w:t>Karen Chester</w:t>
      </w:r>
      <w:r>
        <w:rPr>
          <w:rFonts w:ascii="Arial" w:hAnsi="Arial" w:cs="Arial"/>
        </w:rPr>
        <w:t xml:space="preserve"> that</w:t>
      </w:r>
      <w:r w:rsidRPr="00C61D7D">
        <w:rPr>
          <w:rFonts w:ascii="Arial" w:hAnsi="Arial" w:cs="Arial"/>
          <w:i/>
          <w:iCs/>
        </w:rPr>
        <w:t xml:space="preserve"> “This system-wide assessment of the competiveness and efficiency of our super system is challenging and novel. It has not been done before. Getting the foundations right matters most — and we know there are no silver bullets”. </w:t>
      </w:r>
    </w:p>
    <w:p w:rsidR="00C61D7D" w:rsidRPr="00C61D7D" w:rsidRDefault="00C61D7D" w:rsidP="00C61D7D">
      <w:pPr>
        <w:spacing w:after="0" w:line="240" w:lineRule="auto"/>
        <w:rPr>
          <w:rFonts w:ascii="Arial" w:hAnsi="Arial" w:cs="Arial"/>
          <w:i/>
          <w:iCs/>
        </w:rPr>
      </w:pPr>
    </w:p>
    <w:p w:rsidR="00C61D7D" w:rsidRPr="00C61D7D" w:rsidRDefault="009115CB" w:rsidP="00C61D7D">
      <w:pPr>
        <w:spacing w:after="0" w:line="240" w:lineRule="auto"/>
        <w:rPr>
          <w:rFonts w:ascii="Arial" w:hAnsi="Arial" w:cs="Arial"/>
        </w:rPr>
      </w:pPr>
      <w:r>
        <w:rPr>
          <w:rFonts w:ascii="Arial" w:hAnsi="Arial" w:cs="Arial"/>
        </w:rPr>
        <w:t xml:space="preserve">However in </w:t>
      </w:r>
      <w:r w:rsidR="00C61D7D" w:rsidRPr="00C61D7D">
        <w:rPr>
          <w:rFonts w:ascii="Arial" w:hAnsi="Arial" w:cs="Arial"/>
        </w:rPr>
        <w:t>review</w:t>
      </w:r>
      <w:r>
        <w:rPr>
          <w:rFonts w:ascii="Arial" w:hAnsi="Arial" w:cs="Arial"/>
        </w:rPr>
        <w:t>ing</w:t>
      </w:r>
      <w:r w:rsidR="00C61D7D" w:rsidRPr="00C61D7D">
        <w:rPr>
          <w:rFonts w:ascii="Arial" w:hAnsi="Arial" w:cs="Arial"/>
        </w:rPr>
        <w:t xml:space="preserve"> the draft report we consider that it does</w:t>
      </w:r>
      <w:r w:rsidR="00C61D7D">
        <w:rPr>
          <w:rFonts w:ascii="Arial" w:hAnsi="Arial" w:cs="Arial"/>
        </w:rPr>
        <w:t xml:space="preserve"> </w:t>
      </w:r>
      <w:r w:rsidR="00C61D7D" w:rsidRPr="00C61D7D">
        <w:rPr>
          <w:rFonts w:ascii="Arial" w:hAnsi="Arial" w:cs="Arial"/>
        </w:rPr>
        <w:t>n</w:t>
      </w:r>
      <w:r w:rsidR="00C61D7D">
        <w:rPr>
          <w:rFonts w:ascii="Arial" w:hAnsi="Arial" w:cs="Arial"/>
        </w:rPr>
        <w:t>o</w:t>
      </w:r>
      <w:r w:rsidR="00C61D7D" w:rsidRPr="00C61D7D">
        <w:rPr>
          <w:rFonts w:ascii="Arial" w:hAnsi="Arial" w:cs="Arial"/>
        </w:rPr>
        <w:t>t adequately cover aspects specifically impacting on those in the retirement in</w:t>
      </w:r>
      <w:r w:rsidR="00C61D7D">
        <w:rPr>
          <w:rFonts w:ascii="Arial" w:hAnsi="Arial" w:cs="Arial"/>
        </w:rPr>
        <w:t>come stream pension phase or</w:t>
      </w:r>
      <w:r w:rsidR="00C61D7D" w:rsidRPr="00C61D7D">
        <w:rPr>
          <w:rFonts w:ascii="Arial" w:hAnsi="Arial" w:cs="Arial"/>
        </w:rPr>
        <w:t xml:space="preserve"> those who are about to retire</w:t>
      </w:r>
      <w:r w:rsidR="00C61D7D">
        <w:rPr>
          <w:rFonts w:ascii="Arial" w:hAnsi="Arial" w:cs="Arial"/>
        </w:rPr>
        <w:t>. We will address these issues in this submission</w:t>
      </w:r>
      <w:r w:rsidR="00C61D7D" w:rsidRPr="00C61D7D">
        <w:rPr>
          <w:rFonts w:ascii="Arial" w:hAnsi="Arial" w:cs="Arial"/>
        </w:rPr>
        <w:t>.</w:t>
      </w:r>
    </w:p>
    <w:p w:rsidR="00C61D7D" w:rsidRPr="00C61D7D" w:rsidRDefault="00C61D7D" w:rsidP="00C61D7D">
      <w:pPr>
        <w:spacing w:after="0" w:line="240" w:lineRule="auto"/>
        <w:rPr>
          <w:rFonts w:ascii="Arial" w:hAnsi="Arial" w:cs="Arial"/>
          <w:i/>
          <w:iCs/>
        </w:rPr>
      </w:pPr>
    </w:p>
    <w:p w:rsidR="00C61D7D" w:rsidRPr="00C61D7D" w:rsidRDefault="00C61D7D" w:rsidP="00C61D7D">
      <w:pPr>
        <w:spacing w:after="0" w:line="240" w:lineRule="auto"/>
        <w:rPr>
          <w:rFonts w:ascii="Arial" w:hAnsi="Arial" w:cs="Arial"/>
        </w:rPr>
      </w:pPr>
      <w:r w:rsidRPr="00C61D7D">
        <w:rPr>
          <w:rFonts w:ascii="Arial" w:hAnsi="Arial" w:cs="Arial"/>
        </w:rPr>
        <w:t>We do agree on the need for</w:t>
      </w:r>
      <w:r>
        <w:rPr>
          <w:rFonts w:ascii="Arial" w:hAnsi="Arial" w:cs="Arial"/>
        </w:rPr>
        <w:t>:</w:t>
      </w:r>
      <w:r w:rsidRPr="00C61D7D">
        <w:rPr>
          <w:rFonts w:ascii="Arial" w:hAnsi="Arial" w:cs="Arial"/>
        </w:rPr>
        <w:t xml:space="preserve"> </w:t>
      </w:r>
    </w:p>
    <w:p w:rsidR="00C61D7D" w:rsidRPr="00C61D7D" w:rsidRDefault="00C61D7D" w:rsidP="00C61D7D">
      <w:pPr>
        <w:pStyle w:val="ListParagraph"/>
        <w:numPr>
          <w:ilvl w:val="0"/>
          <w:numId w:val="10"/>
        </w:numPr>
        <w:spacing w:after="0" w:line="240" w:lineRule="auto"/>
        <w:contextualSpacing w:val="0"/>
        <w:rPr>
          <w:rFonts w:ascii="Arial" w:hAnsi="Arial" w:cs="Arial"/>
        </w:rPr>
      </w:pPr>
      <w:r>
        <w:rPr>
          <w:rFonts w:ascii="Arial" w:hAnsi="Arial" w:cs="Arial"/>
        </w:rPr>
        <w:t>t</w:t>
      </w:r>
      <w:r w:rsidRPr="00C61D7D">
        <w:rPr>
          <w:rFonts w:ascii="Arial" w:hAnsi="Arial" w:cs="Arial"/>
        </w:rPr>
        <w:t xml:space="preserve">he superannuation system </w:t>
      </w:r>
      <w:r>
        <w:rPr>
          <w:rFonts w:ascii="Arial" w:hAnsi="Arial" w:cs="Arial"/>
        </w:rPr>
        <w:t xml:space="preserve">to </w:t>
      </w:r>
      <w:r w:rsidRPr="00C61D7D">
        <w:rPr>
          <w:rFonts w:ascii="Arial" w:hAnsi="Arial" w:cs="Arial"/>
        </w:rPr>
        <w:t>maximise net returns on member contributions and balances over the long term</w:t>
      </w:r>
      <w:r>
        <w:rPr>
          <w:rFonts w:ascii="Arial" w:hAnsi="Arial" w:cs="Arial"/>
        </w:rPr>
        <w:t>;</w:t>
      </w:r>
    </w:p>
    <w:p w:rsidR="00C61D7D" w:rsidRPr="00C61D7D" w:rsidRDefault="00C61D7D" w:rsidP="00C61D7D">
      <w:pPr>
        <w:pStyle w:val="ListParagraph"/>
        <w:numPr>
          <w:ilvl w:val="0"/>
          <w:numId w:val="10"/>
        </w:numPr>
        <w:spacing w:after="0" w:line="240" w:lineRule="auto"/>
        <w:contextualSpacing w:val="0"/>
        <w:rPr>
          <w:rFonts w:ascii="Arial" w:hAnsi="Arial" w:cs="Arial"/>
        </w:rPr>
      </w:pPr>
      <w:r>
        <w:rPr>
          <w:rFonts w:ascii="Arial" w:hAnsi="Arial" w:cs="Arial"/>
        </w:rPr>
        <w:t>t</w:t>
      </w:r>
      <w:r w:rsidRPr="00C61D7D">
        <w:rPr>
          <w:rFonts w:ascii="Arial" w:hAnsi="Arial" w:cs="Arial"/>
        </w:rPr>
        <w:t xml:space="preserve">he superannuation system </w:t>
      </w:r>
      <w:r>
        <w:rPr>
          <w:rFonts w:ascii="Arial" w:hAnsi="Arial" w:cs="Arial"/>
        </w:rPr>
        <w:t xml:space="preserve">to </w:t>
      </w:r>
      <w:r w:rsidRPr="00C61D7D">
        <w:rPr>
          <w:rFonts w:ascii="Arial" w:hAnsi="Arial" w:cs="Arial"/>
        </w:rPr>
        <w:t>meet member preferences and needs, in relation to information, products and risk management, over the member’s lifetime</w:t>
      </w:r>
      <w:r>
        <w:rPr>
          <w:rFonts w:ascii="Arial" w:hAnsi="Arial" w:cs="Arial"/>
        </w:rPr>
        <w:t>;</w:t>
      </w:r>
    </w:p>
    <w:p w:rsidR="00C61D7D" w:rsidRPr="00C61D7D" w:rsidRDefault="00C61D7D" w:rsidP="00C61D7D">
      <w:pPr>
        <w:pStyle w:val="ListParagraph"/>
        <w:numPr>
          <w:ilvl w:val="0"/>
          <w:numId w:val="10"/>
        </w:numPr>
        <w:spacing w:after="0" w:line="240" w:lineRule="auto"/>
        <w:contextualSpacing w:val="0"/>
        <w:rPr>
          <w:rFonts w:ascii="Arial" w:hAnsi="Arial" w:cs="Arial"/>
        </w:rPr>
      </w:pPr>
      <w:r>
        <w:rPr>
          <w:rFonts w:ascii="Arial" w:hAnsi="Arial" w:cs="Arial"/>
        </w:rPr>
        <w:t>t</w:t>
      </w:r>
      <w:r w:rsidRPr="00C61D7D">
        <w:rPr>
          <w:rFonts w:ascii="Arial" w:hAnsi="Arial" w:cs="Arial"/>
        </w:rPr>
        <w:t xml:space="preserve">he superannuation system </w:t>
      </w:r>
      <w:r>
        <w:rPr>
          <w:rFonts w:ascii="Arial" w:hAnsi="Arial" w:cs="Arial"/>
        </w:rPr>
        <w:t xml:space="preserve">to </w:t>
      </w:r>
      <w:r w:rsidRPr="00C61D7D">
        <w:rPr>
          <w:rFonts w:ascii="Arial" w:hAnsi="Arial" w:cs="Arial"/>
        </w:rPr>
        <w:t xml:space="preserve">complement a </w:t>
      </w:r>
      <w:r>
        <w:rPr>
          <w:rFonts w:ascii="Arial" w:hAnsi="Arial" w:cs="Arial"/>
        </w:rPr>
        <w:t>stable financial system and</w:t>
      </w:r>
      <w:r w:rsidRPr="00C61D7D">
        <w:rPr>
          <w:rFonts w:ascii="Arial" w:hAnsi="Arial" w:cs="Arial"/>
        </w:rPr>
        <w:t xml:space="preserve"> not impede long-</w:t>
      </w:r>
      <w:r>
        <w:rPr>
          <w:rFonts w:ascii="Arial" w:hAnsi="Arial" w:cs="Arial"/>
        </w:rPr>
        <w:t>term improvements in efficiency;</w:t>
      </w:r>
    </w:p>
    <w:p w:rsidR="00C61D7D" w:rsidRPr="00C61D7D" w:rsidRDefault="00C61D7D" w:rsidP="00C61D7D">
      <w:pPr>
        <w:pStyle w:val="ListParagraph"/>
        <w:numPr>
          <w:ilvl w:val="0"/>
          <w:numId w:val="10"/>
        </w:numPr>
        <w:spacing w:after="0" w:line="240" w:lineRule="auto"/>
        <w:contextualSpacing w:val="0"/>
        <w:rPr>
          <w:rFonts w:ascii="Arial" w:hAnsi="Arial" w:cs="Arial"/>
        </w:rPr>
      </w:pPr>
      <w:r>
        <w:rPr>
          <w:rFonts w:ascii="Arial" w:hAnsi="Arial" w:cs="Arial"/>
        </w:rPr>
        <w:t>c</w:t>
      </w:r>
      <w:r w:rsidRPr="00C61D7D">
        <w:rPr>
          <w:rFonts w:ascii="Arial" w:hAnsi="Arial" w:cs="Arial"/>
        </w:rPr>
        <w:t>ompetition in the superannuation system that drives efficient outcomes for members.</w:t>
      </w:r>
    </w:p>
    <w:p w:rsidR="00C61D7D" w:rsidRPr="00C61D7D" w:rsidRDefault="00C61D7D" w:rsidP="00C61D7D">
      <w:pPr>
        <w:pStyle w:val="Default"/>
        <w:rPr>
          <w:sz w:val="22"/>
          <w:szCs w:val="22"/>
        </w:rPr>
      </w:pPr>
    </w:p>
    <w:p w:rsidR="001C3E1E" w:rsidRDefault="00C61D7D" w:rsidP="00C61D7D">
      <w:pPr>
        <w:pStyle w:val="Default"/>
        <w:rPr>
          <w:sz w:val="22"/>
          <w:szCs w:val="22"/>
        </w:rPr>
      </w:pPr>
      <w:r w:rsidRPr="00C61D7D">
        <w:rPr>
          <w:sz w:val="22"/>
          <w:szCs w:val="22"/>
        </w:rPr>
        <w:t>A.I.R. see</w:t>
      </w:r>
      <w:r>
        <w:rPr>
          <w:sz w:val="22"/>
          <w:szCs w:val="22"/>
        </w:rPr>
        <w:t>s</w:t>
      </w:r>
      <w:r w:rsidRPr="00C61D7D">
        <w:rPr>
          <w:sz w:val="22"/>
          <w:szCs w:val="22"/>
        </w:rPr>
        <w:t xml:space="preserve"> a critical need for a broad political and community agreement to enshrine in legislation a realistic </w:t>
      </w:r>
      <w:r w:rsidRPr="00C61D7D">
        <w:rPr>
          <w:i/>
          <w:sz w:val="22"/>
          <w:szCs w:val="22"/>
        </w:rPr>
        <w:t>Objective of Superannuation</w:t>
      </w:r>
      <w:r w:rsidRPr="00C61D7D">
        <w:rPr>
          <w:sz w:val="22"/>
          <w:szCs w:val="22"/>
        </w:rPr>
        <w:t xml:space="preserve"> and a set of measurable goals to ensure that there is clarity of purpose and a clear path forward.  It is </w:t>
      </w:r>
      <w:r>
        <w:rPr>
          <w:sz w:val="22"/>
          <w:szCs w:val="22"/>
        </w:rPr>
        <w:t>most important that the agreed Objective reflects the needs of</w:t>
      </w:r>
      <w:r w:rsidRPr="00C61D7D">
        <w:rPr>
          <w:sz w:val="22"/>
          <w:szCs w:val="22"/>
        </w:rPr>
        <w:t xml:space="preserve"> those who now and in the future will self-fund their retirement</w:t>
      </w:r>
      <w:r w:rsidR="001C3E1E">
        <w:rPr>
          <w:sz w:val="22"/>
          <w:szCs w:val="22"/>
        </w:rPr>
        <w:t>,</w:t>
      </w:r>
      <w:r w:rsidRPr="00C61D7D">
        <w:rPr>
          <w:sz w:val="22"/>
          <w:szCs w:val="22"/>
        </w:rPr>
        <w:t xml:space="preserve"> and that this clearly reflects the need for improved and increased self-sufficiency in retirement. </w:t>
      </w:r>
    </w:p>
    <w:p w:rsidR="001C3E1E" w:rsidRDefault="001C3E1E" w:rsidP="00C61D7D">
      <w:pPr>
        <w:pStyle w:val="Default"/>
        <w:rPr>
          <w:sz w:val="22"/>
          <w:szCs w:val="22"/>
        </w:rPr>
      </w:pPr>
    </w:p>
    <w:p w:rsidR="00C61D7D" w:rsidRPr="00C61D7D" w:rsidRDefault="00C61D7D" w:rsidP="00C61D7D">
      <w:pPr>
        <w:pStyle w:val="Default"/>
        <w:rPr>
          <w:sz w:val="22"/>
          <w:szCs w:val="22"/>
        </w:rPr>
      </w:pPr>
      <w:r w:rsidRPr="00C61D7D">
        <w:rPr>
          <w:sz w:val="22"/>
          <w:szCs w:val="22"/>
        </w:rPr>
        <w:t>Our view is that th</w:t>
      </w:r>
      <w:r w:rsidR="001C3E1E">
        <w:rPr>
          <w:sz w:val="22"/>
          <w:szCs w:val="22"/>
        </w:rPr>
        <w:t>e Government’s current adopted O</w:t>
      </w:r>
      <w:r w:rsidRPr="00C61D7D">
        <w:rPr>
          <w:sz w:val="22"/>
          <w:szCs w:val="22"/>
        </w:rPr>
        <w:t xml:space="preserve">bjective </w:t>
      </w:r>
      <w:r w:rsidR="009115CB">
        <w:rPr>
          <w:sz w:val="22"/>
          <w:szCs w:val="22"/>
        </w:rPr>
        <w:t xml:space="preserve">is not a positive statement and </w:t>
      </w:r>
      <w:r w:rsidRPr="00C61D7D">
        <w:rPr>
          <w:sz w:val="22"/>
          <w:szCs w:val="22"/>
        </w:rPr>
        <w:t>does not satisfy this need</w:t>
      </w:r>
      <w:r w:rsidR="009115CB">
        <w:rPr>
          <w:sz w:val="22"/>
          <w:szCs w:val="22"/>
        </w:rPr>
        <w:t>. It</w:t>
      </w:r>
      <w:r w:rsidRPr="00C61D7D">
        <w:rPr>
          <w:sz w:val="22"/>
          <w:szCs w:val="22"/>
        </w:rPr>
        <w:t xml:space="preserve"> should be modified to reflect the intent of the superannuation system</w:t>
      </w:r>
      <w:r w:rsidR="001C3E1E">
        <w:rPr>
          <w:sz w:val="22"/>
          <w:szCs w:val="22"/>
        </w:rPr>
        <w:t xml:space="preserve"> - which</w:t>
      </w:r>
      <w:r w:rsidRPr="00C61D7D">
        <w:rPr>
          <w:sz w:val="22"/>
          <w:szCs w:val="22"/>
        </w:rPr>
        <w:t xml:space="preserve"> is to support the self-funding of a sustainable income stream in retirement that will adequately provide for a comfortable and active lifestyle in retirement</w:t>
      </w:r>
      <w:r w:rsidR="009115CB">
        <w:rPr>
          <w:sz w:val="22"/>
          <w:szCs w:val="22"/>
        </w:rPr>
        <w:t xml:space="preserve"> rather than creating a dependency on the Age Pension in retirement</w:t>
      </w:r>
      <w:r w:rsidRPr="00C61D7D">
        <w:rPr>
          <w:sz w:val="22"/>
          <w:szCs w:val="22"/>
        </w:rPr>
        <w:t>. Such a definition may go some way to increasing the rigour behind considerations to improve the e</w:t>
      </w:r>
      <w:r w:rsidR="001C3E1E">
        <w:rPr>
          <w:sz w:val="22"/>
          <w:szCs w:val="22"/>
        </w:rPr>
        <w:t>ffectiveness and efficiency of</w:t>
      </w:r>
      <w:r w:rsidRPr="00C61D7D">
        <w:rPr>
          <w:sz w:val="22"/>
          <w:szCs w:val="22"/>
        </w:rPr>
        <w:t xml:space="preserve"> the superannuation system in the future.</w:t>
      </w:r>
    </w:p>
    <w:p w:rsidR="00C61D7D" w:rsidRPr="00C61D7D" w:rsidRDefault="00C61D7D" w:rsidP="00C61D7D">
      <w:pPr>
        <w:pStyle w:val="Default"/>
        <w:rPr>
          <w:sz w:val="22"/>
          <w:szCs w:val="22"/>
        </w:rPr>
      </w:pPr>
    </w:p>
    <w:p w:rsidR="00C61D7D" w:rsidRPr="00C61D7D" w:rsidRDefault="001C3E1E" w:rsidP="00C61D7D">
      <w:pPr>
        <w:pStyle w:val="Default"/>
        <w:rPr>
          <w:sz w:val="22"/>
          <w:szCs w:val="22"/>
        </w:rPr>
      </w:pPr>
      <w:r>
        <w:rPr>
          <w:sz w:val="22"/>
          <w:szCs w:val="22"/>
        </w:rPr>
        <w:t>We believe t</w:t>
      </w:r>
      <w:r w:rsidR="00C61D7D" w:rsidRPr="00C61D7D">
        <w:rPr>
          <w:sz w:val="22"/>
          <w:szCs w:val="22"/>
        </w:rPr>
        <w:t xml:space="preserve">his opinion is supported by Commissioner Angela </w:t>
      </w:r>
      <w:proofErr w:type="spellStart"/>
      <w:r w:rsidR="00C61D7D" w:rsidRPr="00C61D7D">
        <w:rPr>
          <w:sz w:val="22"/>
          <w:szCs w:val="22"/>
        </w:rPr>
        <w:t>MacRae’s</w:t>
      </w:r>
      <w:proofErr w:type="spellEnd"/>
      <w:r w:rsidR="00C61D7D" w:rsidRPr="00C61D7D">
        <w:rPr>
          <w:sz w:val="22"/>
          <w:szCs w:val="22"/>
        </w:rPr>
        <w:t xml:space="preserve"> statement that the intent of the superannuation system is to be able to meet its primary purpose of providing retirement income.</w:t>
      </w:r>
    </w:p>
    <w:p w:rsidR="00C61D7D" w:rsidRPr="00C61D7D" w:rsidRDefault="00C61D7D" w:rsidP="00C61D7D">
      <w:pPr>
        <w:pStyle w:val="Default"/>
        <w:rPr>
          <w:sz w:val="22"/>
          <w:szCs w:val="22"/>
        </w:rPr>
      </w:pPr>
    </w:p>
    <w:p w:rsidR="00C61D7D" w:rsidRPr="00C61D7D" w:rsidRDefault="009115CB" w:rsidP="00C61D7D">
      <w:pPr>
        <w:spacing w:after="0" w:line="240" w:lineRule="auto"/>
        <w:rPr>
          <w:rFonts w:ascii="Arial" w:hAnsi="Arial" w:cs="Arial"/>
        </w:rPr>
      </w:pPr>
      <w:r>
        <w:rPr>
          <w:rFonts w:ascii="Arial" w:hAnsi="Arial" w:cs="Arial"/>
        </w:rPr>
        <w:t>T</w:t>
      </w:r>
      <w:r w:rsidR="001C3E1E">
        <w:rPr>
          <w:rFonts w:ascii="Arial" w:hAnsi="Arial" w:cs="Arial"/>
        </w:rPr>
        <w:t>he</w:t>
      </w:r>
      <w:r w:rsidR="00C61D7D" w:rsidRPr="00C61D7D">
        <w:rPr>
          <w:rFonts w:ascii="Arial" w:hAnsi="Arial" w:cs="Arial"/>
        </w:rPr>
        <w:t xml:space="preserve"> superannuation </w:t>
      </w:r>
      <w:r w:rsidR="001C3E1E">
        <w:rPr>
          <w:rFonts w:ascii="Arial" w:hAnsi="Arial" w:cs="Arial"/>
        </w:rPr>
        <w:t>system is intended to provide a sustainable,</w:t>
      </w:r>
      <w:r w:rsidR="001C3E1E" w:rsidRPr="00C61D7D">
        <w:rPr>
          <w:rFonts w:ascii="Arial" w:hAnsi="Arial" w:cs="Arial"/>
        </w:rPr>
        <w:t xml:space="preserve"> adequate</w:t>
      </w:r>
      <w:r w:rsidR="00C61D7D" w:rsidRPr="00C61D7D">
        <w:rPr>
          <w:rFonts w:ascii="Arial" w:hAnsi="Arial" w:cs="Arial"/>
        </w:rPr>
        <w:t xml:space="preserve"> and equitable retirement income stream </w:t>
      </w:r>
      <w:r w:rsidR="001C3E1E">
        <w:rPr>
          <w:rFonts w:ascii="Arial" w:hAnsi="Arial" w:cs="Arial"/>
        </w:rPr>
        <w:t>which</w:t>
      </w:r>
      <w:r w:rsidR="00C61D7D" w:rsidRPr="00C61D7D">
        <w:rPr>
          <w:rFonts w:ascii="Arial" w:hAnsi="Arial" w:cs="Arial"/>
        </w:rPr>
        <w:t xml:space="preserve"> must be optimised to meet this </w:t>
      </w:r>
      <w:r w:rsidR="001C3E1E">
        <w:rPr>
          <w:rFonts w:ascii="Arial" w:hAnsi="Arial" w:cs="Arial"/>
        </w:rPr>
        <w:t xml:space="preserve">aim </w:t>
      </w:r>
      <w:r w:rsidR="00C61D7D" w:rsidRPr="00C61D7D">
        <w:rPr>
          <w:rFonts w:ascii="Arial" w:hAnsi="Arial" w:cs="Arial"/>
        </w:rPr>
        <w:t xml:space="preserve">over </w:t>
      </w:r>
      <w:r w:rsidR="001C3E1E">
        <w:rPr>
          <w:rFonts w:ascii="Arial" w:hAnsi="Arial" w:cs="Arial"/>
        </w:rPr>
        <w:t xml:space="preserve">the lifetime of a person </w:t>
      </w:r>
      <w:r w:rsidR="00C61D7D" w:rsidRPr="00C61D7D">
        <w:rPr>
          <w:rFonts w:ascii="Arial" w:hAnsi="Arial" w:cs="Arial"/>
        </w:rPr>
        <w:t>in retirement.</w:t>
      </w:r>
    </w:p>
    <w:p w:rsidR="00C61D7D" w:rsidRPr="00C61D7D" w:rsidRDefault="00C61D7D" w:rsidP="00C61D7D">
      <w:pPr>
        <w:pStyle w:val="Default"/>
        <w:rPr>
          <w:sz w:val="22"/>
          <w:szCs w:val="22"/>
        </w:rPr>
      </w:pPr>
    </w:p>
    <w:p w:rsidR="001C3E1E" w:rsidRDefault="001C3E1E" w:rsidP="00C61D7D">
      <w:pPr>
        <w:spacing w:after="0" w:line="240" w:lineRule="auto"/>
        <w:rPr>
          <w:rFonts w:ascii="Arial" w:hAnsi="Arial" w:cs="Arial"/>
        </w:rPr>
      </w:pPr>
      <w:r>
        <w:rPr>
          <w:rFonts w:ascii="Arial" w:hAnsi="Arial" w:cs="Arial"/>
        </w:rPr>
        <w:lastRenderedPageBreak/>
        <w:t xml:space="preserve">The Association is </w:t>
      </w:r>
      <w:r w:rsidR="00C61D7D" w:rsidRPr="00C61D7D">
        <w:rPr>
          <w:rFonts w:ascii="Arial" w:hAnsi="Arial" w:cs="Arial"/>
        </w:rPr>
        <w:t>critical of the Government</w:t>
      </w:r>
      <w:r>
        <w:rPr>
          <w:rFonts w:ascii="Arial" w:hAnsi="Arial" w:cs="Arial"/>
        </w:rPr>
        <w:t>’s position</w:t>
      </w:r>
      <w:r w:rsidR="00C61D7D" w:rsidRPr="00C61D7D">
        <w:rPr>
          <w:rFonts w:ascii="Arial" w:hAnsi="Arial" w:cs="Arial"/>
        </w:rPr>
        <w:t xml:space="preserve"> on the current reform of the superannuation system</w:t>
      </w:r>
      <w:r>
        <w:rPr>
          <w:rFonts w:ascii="Arial" w:hAnsi="Arial" w:cs="Arial"/>
        </w:rPr>
        <w:t xml:space="preserve">, and in particular the lack of </w:t>
      </w:r>
      <w:r w:rsidR="00C61D7D" w:rsidRPr="00C61D7D">
        <w:rPr>
          <w:rFonts w:ascii="Arial" w:hAnsi="Arial" w:cs="Arial"/>
        </w:rPr>
        <w:t xml:space="preserve">adequate consultation with those who are now self-funding their retirement or have plans in place to retiree. </w:t>
      </w:r>
    </w:p>
    <w:p w:rsidR="00EE454D" w:rsidRDefault="00EE454D" w:rsidP="00C61D7D">
      <w:pPr>
        <w:spacing w:after="0" w:line="240" w:lineRule="auto"/>
        <w:rPr>
          <w:rFonts w:ascii="Arial" w:hAnsi="Arial" w:cs="Arial"/>
        </w:rPr>
      </w:pPr>
    </w:p>
    <w:p w:rsidR="001C3E1E" w:rsidRDefault="00C61D7D" w:rsidP="00C61D7D">
      <w:pPr>
        <w:spacing w:after="0" w:line="240" w:lineRule="auto"/>
        <w:rPr>
          <w:rFonts w:ascii="Arial" w:hAnsi="Arial" w:cs="Arial"/>
        </w:rPr>
      </w:pPr>
      <w:r w:rsidRPr="00C61D7D">
        <w:rPr>
          <w:rFonts w:ascii="Arial" w:hAnsi="Arial" w:cs="Arial"/>
        </w:rPr>
        <w:t xml:space="preserve">Such consultation does need to be undertaken long before </w:t>
      </w:r>
      <w:r w:rsidR="001C3E1E">
        <w:rPr>
          <w:rFonts w:ascii="Arial" w:hAnsi="Arial" w:cs="Arial"/>
        </w:rPr>
        <w:t>change is developed and</w:t>
      </w:r>
      <w:r w:rsidRPr="00C61D7D">
        <w:rPr>
          <w:rFonts w:ascii="Arial" w:hAnsi="Arial" w:cs="Arial"/>
        </w:rPr>
        <w:t xml:space="preserve"> implemented</w:t>
      </w:r>
      <w:r w:rsidR="001C3E1E">
        <w:rPr>
          <w:rFonts w:ascii="Arial" w:hAnsi="Arial" w:cs="Arial"/>
        </w:rPr>
        <w:t xml:space="preserve">, </w:t>
      </w:r>
      <w:r w:rsidRPr="00C61D7D">
        <w:rPr>
          <w:rFonts w:ascii="Arial" w:hAnsi="Arial" w:cs="Arial"/>
        </w:rPr>
        <w:t xml:space="preserve">especially </w:t>
      </w:r>
      <w:r w:rsidR="001C3E1E">
        <w:rPr>
          <w:rFonts w:ascii="Arial" w:hAnsi="Arial" w:cs="Arial"/>
        </w:rPr>
        <w:t>in regard to</w:t>
      </w:r>
      <w:r w:rsidRPr="00C61D7D">
        <w:rPr>
          <w:rFonts w:ascii="Arial" w:hAnsi="Arial" w:cs="Arial"/>
        </w:rPr>
        <w:t xml:space="preserve"> proposal</w:t>
      </w:r>
      <w:r w:rsidR="001C3E1E">
        <w:rPr>
          <w:rFonts w:ascii="Arial" w:hAnsi="Arial" w:cs="Arial"/>
        </w:rPr>
        <w:t>s that impact</w:t>
      </w:r>
      <w:r w:rsidRPr="00C61D7D">
        <w:rPr>
          <w:rFonts w:ascii="Arial" w:hAnsi="Arial" w:cs="Arial"/>
        </w:rPr>
        <w:t xml:space="preserve"> either directly or indirec</w:t>
      </w:r>
      <w:r w:rsidR="001C3E1E">
        <w:rPr>
          <w:rFonts w:ascii="Arial" w:hAnsi="Arial" w:cs="Arial"/>
        </w:rPr>
        <w:t>tly on those who are self-funding</w:t>
      </w:r>
      <w:r w:rsidRPr="00C61D7D">
        <w:rPr>
          <w:rFonts w:ascii="Arial" w:hAnsi="Arial" w:cs="Arial"/>
        </w:rPr>
        <w:t xml:space="preserve"> their retirement. </w:t>
      </w:r>
    </w:p>
    <w:p w:rsidR="001C3E1E" w:rsidRDefault="001C3E1E" w:rsidP="00C61D7D">
      <w:pPr>
        <w:spacing w:after="0" w:line="240" w:lineRule="auto"/>
        <w:rPr>
          <w:rFonts w:ascii="Arial" w:hAnsi="Arial" w:cs="Arial"/>
        </w:rPr>
      </w:pPr>
    </w:p>
    <w:p w:rsidR="00C61D7D" w:rsidRPr="00C61D7D" w:rsidRDefault="00C61D7D" w:rsidP="00C61D7D">
      <w:pPr>
        <w:spacing w:after="0" w:line="240" w:lineRule="auto"/>
        <w:rPr>
          <w:rFonts w:ascii="Arial" w:hAnsi="Arial" w:cs="Arial"/>
        </w:rPr>
      </w:pPr>
      <w:r w:rsidRPr="00C61D7D">
        <w:rPr>
          <w:rFonts w:ascii="Arial" w:hAnsi="Arial" w:cs="Arial"/>
        </w:rPr>
        <w:t xml:space="preserve">Likewise we are critical that </w:t>
      </w:r>
      <w:r w:rsidR="001C3E1E">
        <w:rPr>
          <w:rFonts w:ascii="Arial" w:hAnsi="Arial" w:cs="Arial"/>
        </w:rPr>
        <w:t xml:space="preserve">proposed </w:t>
      </w:r>
      <w:r w:rsidRPr="00C61D7D">
        <w:rPr>
          <w:rFonts w:ascii="Arial" w:hAnsi="Arial" w:cs="Arial"/>
        </w:rPr>
        <w:t>reforms are not adequately grandfathere</w:t>
      </w:r>
      <w:r w:rsidR="001C3E1E">
        <w:rPr>
          <w:rFonts w:ascii="Arial" w:hAnsi="Arial" w:cs="Arial"/>
        </w:rPr>
        <w:t>d for those who are retired, having</w:t>
      </w:r>
      <w:r w:rsidRPr="00C61D7D">
        <w:rPr>
          <w:rFonts w:ascii="Arial" w:hAnsi="Arial" w:cs="Arial"/>
        </w:rPr>
        <w:t xml:space="preserve"> made their retirement income and asset investment decisions on </w:t>
      </w:r>
      <w:r w:rsidR="001C3E1E">
        <w:rPr>
          <w:rFonts w:ascii="Arial" w:hAnsi="Arial" w:cs="Arial"/>
        </w:rPr>
        <w:t xml:space="preserve">the basis of </w:t>
      </w:r>
      <w:r w:rsidRPr="00C61D7D">
        <w:rPr>
          <w:rFonts w:ascii="Arial" w:hAnsi="Arial" w:cs="Arial"/>
        </w:rPr>
        <w:t xml:space="preserve">past rules and regulations and are </w:t>
      </w:r>
      <w:r w:rsidR="001C3E1E">
        <w:rPr>
          <w:rFonts w:ascii="Arial" w:hAnsi="Arial" w:cs="Arial"/>
        </w:rPr>
        <w:t xml:space="preserve">now </w:t>
      </w:r>
      <w:r w:rsidRPr="00C61D7D">
        <w:rPr>
          <w:rFonts w:ascii="Arial" w:hAnsi="Arial" w:cs="Arial"/>
        </w:rPr>
        <w:t>locked into the existing income stream pension</w:t>
      </w:r>
      <w:r w:rsidR="001C3E1E">
        <w:rPr>
          <w:rFonts w:ascii="Arial" w:hAnsi="Arial" w:cs="Arial"/>
        </w:rPr>
        <w:t>s</w:t>
      </w:r>
      <w:r w:rsidRPr="00C61D7D">
        <w:rPr>
          <w:rFonts w:ascii="Arial" w:hAnsi="Arial" w:cs="Arial"/>
        </w:rPr>
        <w:t>.</w:t>
      </w:r>
    </w:p>
    <w:p w:rsidR="00C61D7D" w:rsidRPr="00C61D7D" w:rsidRDefault="00C61D7D" w:rsidP="00C61D7D">
      <w:pPr>
        <w:spacing w:after="0" w:line="240" w:lineRule="auto"/>
        <w:rPr>
          <w:rFonts w:ascii="Arial" w:hAnsi="Arial" w:cs="Arial"/>
        </w:rPr>
      </w:pPr>
    </w:p>
    <w:p w:rsidR="00C61D7D" w:rsidRPr="00C61D7D" w:rsidRDefault="00EE454D" w:rsidP="00C61D7D">
      <w:pPr>
        <w:spacing w:after="0" w:line="240" w:lineRule="auto"/>
        <w:rPr>
          <w:rFonts w:ascii="Arial" w:hAnsi="Arial" w:cs="Arial"/>
        </w:rPr>
      </w:pPr>
      <w:r>
        <w:rPr>
          <w:rFonts w:ascii="Arial" w:hAnsi="Arial" w:cs="Arial"/>
        </w:rPr>
        <w:t xml:space="preserve">It </w:t>
      </w:r>
      <w:r w:rsidR="001C3E1E">
        <w:rPr>
          <w:rFonts w:ascii="Arial" w:hAnsi="Arial" w:cs="Arial"/>
        </w:rPr>
        <w:t>needs</w:t>
      </w:r>
      <w:r w:rsidR="00C61D7D" w:rsidRPr="00C61D7D">
        <w:rPr>
          <w:rFonts w:ascii="Arial" w:hAnsi="Arial" w:cs="Arial"/>
        </w:rPr>
        <w:t xml:space="preserve"> to be clearly understood in looking for improvement</w:t>
      </w:r>
      <w:r w:rsidR="001C3E1E">
        <w:rPr>
          <w:rFonts w:ascii="Arial" w:hAnsi="Arial" w:cs="Arial"/>
        </w:rPr>
        <w:t>s</w:t>
      </w:r>
      <w:r w:rsidR="00C61D7D" w:rsidRPr="00C61D7D">
        <w:rPr>
          <w:rFonts w:ascii="Arial" w:hAnsi="Arial" w:cs="Arial"/>
        </w:rPr>
        <w:t xml:space="preserve"> that the accumulation phase of superannuation and the retirement income stream pension phase are very different</w:t>
      </w:r>
      <w:r w:rsidR="001C3E1E">
        <w:rPr>
          <w:rFonts w:ascii="Arial" w:hAnsi="Arial" w:cs="Arial"/>
        </w:rPr>
        <w:t>. I</w:t>
      </w:r>
      <w:r w:rsidR="00C61D7D" w:rsidRPr="00C61D7D">
        <w:rPr>
          <w:rFonts w:ascii="Arial" w:hAnsi="Arial" w:cs="Arial"/>
        </w:rPr>
        <w:t>n the retiremen</w:t>
      </w:r>
      <w:r w:rsidR="001C3E1E">
        <w:rPr>
          <w:rFonts w:ascii="Arial" w:hAnsi="Arial" w:cs="Arial"/>
        </w:rPr>
        <w:t>t phase where we are seeing an increasing length of time spent</w:t>
      </w:r>
      <w:r w:rsidR="00C61D7D" w:rsidRPr="00C61D7D">
        <w:rPr>
          <w:rFonts w:ascii="Arial" w:hAnsi="Arial" w:cs="Arial"/>
        </w:rPr>
        <w:t xml:space="preserve"> in retirement</w:t>
      </w:r>
      <w:r w:rsidR="001C3E1E">
        <w:rPr>
          <w:rFonts w:ascii="Arial" w:hAnsi="Arial" w:cs="Arial"/>
        </w:rPr>
        <w:t>,</w:t>
      </w:r>
      <w:r w:rsidR="00C61D7D" w:rsidRPr="00C61D7D">
        <w:rPr>
          <w:rFonts w:ascii="Arial" w:hAnsi="Arial" w:cs="Arial"/>
        </w:rPr>
        <w:t xml:space="preserve"> a more conservative investment profile is essential </w:t>
      </w:r>
      <w:r w:rsidR="001C3E1E">
        <w:rPr>
          <w:rFonts w:ascii="Arial" w:hAnsi="Arial" w:cs="Arial"/>
        </w:rPr>
        <w:t>to</w:t>
      </w:r>
      <w:r w:rsidR="00C61D7D" w:rsidRPr="00C61D7D">
        <w:rPr>
          <w:rFonts w:ascii="Arial" w:hAnsi="Arial" w:cs="Arial"/>
        </w:rPr>
        <w:t xml:space="preserve"> deliver a regular cash flow to provide </w:t>
      </w:r>
      <w:r w:rsidR="001C3E1E">
        <w:rPr>
          <w:rFonts w:ascii="Arial" w:hAnsi="Arial" w:cs="Arial"/>
        </w:rPr>
        <w:t>a self-funded pension over a retiree’s</w:t>
      </w:r>
      <w:r w:rsidR="00C61D7D" w:rsidRPr="00C61D7D">
        <w:rPr>
          <w:rFonts w:ascii="Arial" w:hAnsi="Arial" w:cs="Arial"/>
        </w:rPr>
        <w:t xml:space="preserve"> lifetime. This particularly impacts on the assets held in the superannuation income stream account and at times </w:t>
      </w:r>
      <w:r w:rsidR="001C3E1E">
        <w:rPr>
          <w:rFonts w:ascii="Arial" w:hAnsi="Arial" w:cs="Arial"/>
        </w:rPr>
        <w:t>necessitates the</w:t>
      </w:r>
      <w:r w:rsidR="00C61D7D" w:rsidRPr="00C61D7D">
        <w:rPr>
          <w:rFonts w:ascii="Arial" w:hAnsi="Arial" w:cs="Arial"/>
        </w:rPr>
        <w:t xml:space="preserve"> sell</w:t>
      </w:r>
      <w:r w:rsidR="001C3E1E">
        <w:rPr>
          <w:rFonts w:ascii="Arial" w:hAnsi="Arial" w:cs="Arial"/>
        </w:rPr>
        <w:t>ing of</w:t>
      </w:r>
      <w:r w:rsidR="00C61D7D" w:rsidRPr="00C61D7D">
        <w:rPr>
          <w:rFonts w:ascii="Arial" w:hAnsi="Arial" w:cs="Arial"/>
        </w:rPr>
        <w:t xml:space="preserve"> assets to generate to generate </w:t>
      </w:r>
      <w:r w:rsidR="001C3E1E">
        <w:rPr>
          <w:rFonts w:ascii="Arial" w:hAnsi="Arial" w:cs="Arial"/>
        </w:rPr>
        <w:t xml:space="preserve">sufficient </w:t>
      </w:r>
      <w:r w:rsidR="00C61D7D" w:rsidRPr="00C61D7D">
        <w:rPr>
          <w:rFonts w:ascii="Arial" w:hAnsi="Arial" w:cs="Arial"/>
        </w:rPr>
        <w:t xml:space="preserve">cash </w:t>
      </w:r>
      <w:r w:rsidR="001C3E1E">
        <w:rPr>
          <w:rFonts w:ascii="Arial" w:hAnsi="Arial" w:cs="Arial"/>
        </w:rPr>
        <w:t>on which to live</w:t>
      </w:r>
      <w:r w:rsidR="00C61D7D" w:rsidRPr="00C61D7D">
        <w:rPr>
          <w:rFonts w:ascii="Arial" w:hAnsi="Arial" w:cs="Arial"/>
        </w:rPr>
        <w:t xml:space="preserve">. </w:t>
      </w:r>
      <w:r w:rsidR="006A0B5F">
        <w:rPr>
          <w:rFonts w:ascii="Arial" w:hAnsi="Arial" w:cs="Arial"/>
        </w:rPr>
        <w:t xml:space="preserve">Clearly this becomes a serious issue as assets are sold during retirement, </w:t>
      </w:r>
      <w:r w:rsidR="00C61D7D" w:rsidRPr="00C61D7D">
        <w:rPr>
          <w:rFonts w:ascii="Arial" w:hAnsi="Arial" w:cs="Arial"/>
        </w:rPr>
        <w:t xml:space="preserve">and the regulated </w:t>
      </w:r>
      <w:r w:rsidR="006A0B5F">
        <w:rPr>
          <w:rFonts w:ascii="Arial" w:hAnsi="Arial" w:cs="Arial"/>
        </w:rPr>
        <w:t xml:space="preserve">annual drawdown </w:t>
      </w:r>
      <w:r w:rsidR="00C61D7D" w:rsidRPr="00C61D7D">
        <w:rPr>
          <w:rFonts w:ascii="Arial" w:hAnsi="Arial" w:cs="Arial"/>
        </w:rPr>
        <w:t xml:space="preserve">percentage of assets in the fund </w:t>
      </w:r>
      <w:r w:rsidR="006A0B5F">
        <w:rPr>
          <w:rFonts w:ascii="Arial" w:hAnsi="Arial" w:cs="Arial"/>
        </w:rPr>
        <w:t>increases.</w:t>
      </w:r>
    </w:p>
    <w:p w:rsidR="00C61D7D" w:rsidRPr="00C61D7D" w:rsidRDefault="00C61D7D" w:rsidP="00C61D7D">
      <w:pPr>
        <w:spacing w:after="0" w:line="240" w:lineRule="auto"/>
        <w:rPr>
          <w:rFonts w:ascii="Arial" w:hAnsi="Arial" w:cs="Arial"/>
        </w:rPr>
      </w:pPr>
    </w:p>
    <w:p w:rsidR="00C61D7D" w:rsidRPr="00C61D7D" w:rsidRDefault="00EE454D" w:rsidP="00C61D7D">
      <w:pPr>
        <w:spacing w:after="0" w:line="240" w:lineRule="auto"/>
        <w:rPr>
          <w:rFonts w:ascii="Arial" w:hAnsi="Arial" w:cs="Arial"/>
        </w:rPr>
      </w:pPr>
      <w:r>
        <w:rPr>
          <w:rFonts w:ascii="Arial" w:hAnsi="Arial" w:cs="Arial"/>
        </w:rPr>
        <w:t>I</w:t>
      </w:r>
      <w:r w:rsidR="00C61D7D" w:rsidRPr="00C61D7D">
        <w:rPr>
          <w:rFonts w:ascii="Arial" w:hAnsi="Arial" w:cs="Arial"/>
        </w:rPr>
        <w:t xml:space="preserve">mprovement </w:t>
      </w:r>
      <w:r>
        <w:rPr>
          <w:rFonts w:ascii="Arial" w:hAnsi="Arial" w:cs="Arial"/>
        </w:rPr>
        <w:t>is needed to</w:t>
      </w:r>
      <w:r w:rsidR="00C61D7D" w:rsidRPr="00C61D7D">
        <w:rPr>
          <w:rFonts w:ascii="Arial" w:hAnsi="Arial" w:cs="Arial"/>
        </w:rPr>
        <w:t xml:space="preserve"> </w:t>
      </w:r>
      <w:r w:rsidR="006A0B5F">
        <w:rPr>
          <w:rFonts w:ascii="Arial" w:hAnsi="Arial" w:cs="Arial"/>
        </w:rPr>
        <w:t xml:space="preserve">the </w:t>
      </w:r>
      <w:r w:rsidR="00C61D7D" w:rsidRPr="00C61D7D">
        <w:rPr>
          <w:rFonts w:ascii="Arial" w:hAnsi="Arial" w:cs="Arial"/>
        </w:rPr>
        <w:t>process to facilitate self-sufficiency in retirement</w:t>
      </w:r>
      <w:r w:rsidR="006A0B5F">
        <w:rPr>
          <w:rFonts w:ascii="Arial" w:hAnsi="Arial" w:cs="Arial"/>
        </w:rPr>
        <w:t xml:space="preserve"> with the need for self-management</w:t>
      </w:r>
      <w:r w:rsidR="00C61D7D" w:rsidRPr="00C61D7D">
        <w:rPr>
          <w:rFonts w:ascii="Arial" w:hAnsi="Arial" w:cs="Arial"/>
        </w:rPr>
        <w:t xml:space="preserve"> of superannuation retirement assets and the inves</w:t>
      </w:r>
      <w:r w:rsidR="006A0B5F">
        <w:rPr>
          <w:rFonts w:ascii="Arial" w:hAnsi="Arial" w:cs="Arial"/>
        </w:rPr>
        <w:t>tment strategies to generate a</w:t>
      </w:r>
      <w:r w:rsidR="00C61D7D" w:rsidRPr="00C61D7D">
        <w:rPr>
          <w:rFonts w:ascii="Arial" w:hAnsi="Arial" w:cs="Arial"/>
        </w:rPr>
        <w:t xml:space="preserve"> retirement income stream. This will </w:t>
      </w:r>
      <w:r w:rsidR="006A0B5F">
        <w:rPr>
          <w:rFonts w:ascii="Arial" w:hAnsi="Arial" w:cs="Arial"/>
        </w:rPr>
        <w:t>best</w:t>
      </w:r>
      <w:r w:rsidR="00C61D7D" w:rsidRPr="00C61D7D">
        <w:rPr>
          <w:rFonts w:ascii="Arial" w:hAnsi="Arial" w:cs="Arial"/>
        </w:rPr>
        <w:t xml:space="preserve"> be achieved via self-management of superannuation assets</w:t>
      </w:r>
      <w:r w:rsidR="006A0B5F">
        <w:rPr>
          <w:rFonts w:ascii="Arial" w:hAnsi="Arial" w:cs="Arial"/>
        </w:rPr>
        <w:t>,</w:t>
      </w:r>
      <w:r w:rsidR="00C61D7D" w:rsidRPr="00C61D7D">
        <w:rPr>
          <w:rFonts w:ascii="Arial" w:hAnsi="Arial" w:cs="Arial"/>
        </w:rPr>
        <w:t xml:space="preserve"> by having a </w:t>
      </w:r>
      <w:r w:rsidR="006A0B5F" w:rsidRPr="00C61D7D">
        <w:rPr>
          <w:rFonts w:ascii="Arial" w:hAnsi="Arial" w:cs="Arial"/>
        </w:rPr>
        <w:t>self-managed</w:t>
      </w:r>
      <w:r w:rsidR="00C61D7D" w:rsidRPr="00C61D7D">
        <w:rPr>
          <w:rFonts w:ascii="Arial" w:hAnsi="Arial" w:cs="Arial"/>
        </w:rPr>
        <w:t xml:space="preserve"> superannuation fund or by using an industry or retail superannuation fund to provide management on the owner’s behalf. These must be no Government involvement in specifying the detailed management of an individual’s assets and investments. Government does, however, need to strongly manage and regulate on behalf of consumers the activities, risks and fees charged by industry or retail superannuation funds.</w:t>
      </w:r>
    </w:p>
    <w:p w:rsidR="00C61D7D" w:rsidRPr="00C61D7D" w:rsidRDefault="00C61D7D" w:rsidP="00C61D7D">
      <w:pPr>
        <w:spacing w:after="0" w:line="240" w:lineRule="auto"/>
        <w:rPr>
          <w:rFonts w:ascii="Arial" w:hAnsi="Arial" w:cs="Arial"/>
        </w:rPr>
      </w:pPr>
    </w:p>
    <w:p w:rsidR="00C61D7D" w:rsidRPr="00C61D7D" w:rsidRDefault="00C61D7D" w:rsidP="00C61D7D">
      <w:pPr>
        <w:spacing w:after="0" w:line="240" w:lineRule="auto"/>
        <w:rPr>
          <w:rFonts w:ascii="Arial" w:hAnsi="Arial" w:cs="Arial"/>
        </w:rPr>
      </w:pPr>
      <w:r w:rsidRPr="00C61D7D">
        <w:rPr>
          <w:rFonts w:ascii="Arial" w:hAnsi="Arial" w:cs="Arial"/>
        </w:rPr>
        <w:t>Also</w:t>
      </w:r>
      <w:r w:rsidR="007B0941">
        <w:rPr>
          <w:rFonts w:ascii="Arial" w:hAnsi="Arial" w:cs="Arial"/>
        </w:rPr>
        <w:t>,</w:t>
      </w:r>
      <w:r w:rsidRPr="00C61D7D">
        <w:rPr>
          <w:rFonts w:ascii="Arial" w:hAnsi="Arial" w:cs="Arial"/>
        </w:rPr>
        <w:t xml:space="preserve"> in looking at improving efficiency and effectiveness</w:t>
      </w:r>
      <w:r w:rsidR="007B0941">
        <w:rPr>
          <w:rFonts w:ascii="Arial" w:hAnsi="Arial" w:cs="Arial"/>
        </w:rPr>
        <w:t>,</w:t>
      </w:r>
      <w:r w:rsidRPr="00C61D7D">
        <w:rPr>
          <w:rFonts w:ascii="Arial" w:hAnsi="Arial" w:cs="Arial"/>
        </w:rPr>
        <w:t xml:space="preserve"> there is a need to c</w:t>
      </w:r>
      <w:r w:rsidR="006A0B5F">
        <w:rPr>
          <w:rFonts w:ascii="Arial" w:hAnsi="Arial" w:cs="Arial"/>
        </w:rPr>
        <w:t>hoose between market driven</w:t>
      </w:r>
      <w:r w:rsidRPr="00C61D7D">
        <w:rPr>
          <w:rFonts w:ascii="Arial" w:hAnsi="Arial" w:cs="Arial"/>
        </w:rPr>
        <w:t xml:space="preserve"> competitiveness and efficiency as opposed to regulation. </w:t>
      </w:r>
      <w:r w:rsidR="006A0B5F">
        <w:rPr>
          <w:rFonts w:ascii="Arial" w:hAnsi="Arial" w:cs="Arial"/>
        </w:rPr>
        <w:t>A.I.R. supports</w:t>
      </w:r>
      <w:r w:rsidRPr="00C61D7D">
        <w:rPr>
          <w:rFonts w:ascii="Arial" w:hAnsi="Arial" w:cs="Arial"/>
        </w:rPr>
        <w:t xml:space="preserve"> a market driven approach with l</w:t>
      </w:r>
      <w:r w:rsidR="006A0B5F">
        <w:rPr>
          <w:rFonts w:ascii="Arial" w:hAnsi="Arial" w:cs="Arial"/>
        </w:rPr>
        <w:t>imited but necessary regulation</w:t>
      </w:r>
      <w:r w:rsidRPr="00C61D7D">
        <w:rPr>
          <w:rFonts w:ascii="Arial" w:hAnsi="Arial" w:cs="Arial"/>
        </w:rPr>
        <w:t xml:space="preserve"> to protect retiree</w:t>
      </w:r>
      <w:r w:rsidR="006A0B5F">
        <w:rPr>
          <w:rFonts w:ascii="Arial" w:hAnsi="Arial" w:cs="Arial"/>
        </w:rPr>
        <w:t>s</w:t>
      </w:r>
      <w:r w:rsidRPr="00C61D7D">
        <w:rPr>
          <w:rFonts w:ascii="Arial" w:hAnsi="Arial" w:cs="Arial"/>
        </w:rPr>
        <w:t xml:space="preserve"> and </w:t>
      </w:r>
      <w:r w:rsidR="006A0B5F">
        <w:rPr>
          <w:rFonts w:ascii="Arial" w:hAnsi="Arial" w:cs="Arial"/>
        </w:rPr>
        <w:t xml:space="preserve">mitigate </w:t>
      </w:r>
      <w:r w:rsidRPr="00C61D7D">
        <w:rPr>
          <w:rFonts w:ascii="Arial" w:hAnsi="Arial" w:cs="Arial"/>
        </w:rPr>
        <w:t xml:space="preserve">abuse of the system. </w:t>
      </w:r>
    </w:p>
    <w:p w:rsidR="00C61D7D" w:rsidRPr="00C61D7D" w:rsidRDefault="00C61D7D" w:rsidP="00C61D7D">
      <w:pPr>
        <w:spacing w:after="0" w:line="240" w:lineRule="auto"/>
        <w:rPr>
          <w:rFonts w:ascii="Arial" w:hAnsi="Arial" w:cs="Arial"/>
        </w:rPr>
      </w:pPr>
    </w:p>
    <w:p w:rsidR="00026C2E" w:rsidRDefault="00D67EE6" w:rsidP="00026C2E">
      <w:pPr>
        <w:spacing w:after="0" w:line="240" w:lineRule="auto"/>
        <w:rPr>
          <w:rFonts w:ascii="Arial" w:hAnsi="Arial" w:cs="Arial"/>
        </w:rPr>
      </w:pPr>
      <w:r>
        <w:rPr>
          <w:rFonts w:ascii="Arial" w:hAnsi="Arial" w:cs="Arial"/>
        </w:rPr>
        <w:t>Given</w:t>
      </w:r>
      <w:r w:rsidR="00026C2E">
        <w:rPr>
          <w:rFonts w:ascii="Arial" w:hAnsi="Arial" w:cs="Arial"/>
        </w:rPr>
        <w:t xml:space="preserve"> the Government’s stated need for increased competitiveness</w:t>
      </w:r>
      <w:r w:rsidR="00026C2E">
        <w:rPr>
          <w:rFonts w:ascii="Arial" w:hAnsi="Arial" w:cs="Arial"/>
          <w:lang w:val="en-US"/>
        </w:rPr>
        <w:t xml:space="preserve"> and greater efficiency of the superannuation system,</w:t>
      </w:r>
      <w:r w:rsidR="00026C2E">
        <w:rPr>
          <w:rFonts w:ascii="Arial" w:hAnsi="Arial" w:cs="Arial"/>
          <w:b/>
          <w:bCs/>
          <w:lang w:val="en-US"/>
        </w:rPr>
        <w:t xml:space="preserve"> </w:t>
      </w:r>
      <w:r w:rsidR="00026C2E">
        <w:rPr>
          <w:rFonts w:ascii="Arial" w:hAnsi="Arial" w:cs="Arial"/>
        </w:rPr>
        <w:t xml:space="preserve">it is rather concerning that we now have the situation of a negative impact from ongoing Government changes to superannuation and tax legislation that have further muddied the waters for those planning for their retirement or who are already in income stream pension phase. Retirement planning has not only become more complex, but current volatile market conditions and low interest rates are making it harder for many to develop a retirement plan that’s built to last for the long term. The same situation exists for those relying on their assets to provide a continuation of their lifestyle with an adequate regular monthly income stream. </w:t>
      </w:r>
    </w:p>
    <w:p w:rsidR="00026C2E" w:rsidRDefault="00026C2E" w:rsidP="00026C2E">
      <w:pPr>
        <w:spacing w:after="0" w:line="240" w:lineRule="auto"/>
        <w:rPr>
          <w:rFonts w:ascii="Arial" w:hAnsi="Arial" w:cs="Arial"/>
        </w:rPr>
      </w:pPr>
    </w:p>
    <w:p w:rsidR="00026C2E" w:rsidRDefault="00026C2E" w:rsidP="00026C2E">
      <w:pPr>
        <w:spacing w:after="0" w:line="240" w:lineRule="auto"/>
        <w:rPr>
          <w:rFonts w:ascii="Arial" w:hAnsi="Arial" w:cs="Arial"/>
        </w:rPr>
      </w:pPr>
      <w:r>
        <w:rPr>
          <w:rFonts w:ascii="Arial" w:hAnsi="Arial" w:cs="Arial"/>
        </w:rPr>
        <w:t>The Government needs to adopt a truly holistic approach to bring about</w:t>
      </w:r>
      <w:r w:rsidR="007B0941">
        <w:rPr>
          <w:rFonts w:ascii="Arial" w:hAnsi="Arial" w:cs="Arial"/>
        </w:rPr>
        <w:t xml:space="preserve"> greater efficiencies from the s</w:t>
      </w:r>
      <w:r>
        <w:rPr>
          <w:rFonts w:ascii="Arial" w:hAnsi="Arial" w:cs="Arial"/>
        </w:rPr>
        <w:t xml:space="preserve">uperannuation </w:t>
      </w:r>
      <w:r w:rsidR="007B0941">
        <w:rPr>
          <w:rFonts w:ascii="Arial" w:hAnsi="Arial" w:cs="Arial"/>
        </w:rPr>
        <w:t>s</w:t>
      </w:r>
      <w:r>
        <w:rPr>
          <w:rFonts w:ascii="Arial" w:hAnsi="Arial" w:cs="Arial"/>
        </w:rPr>
        <w:t>ystem especially for those in this retirement income pension phase.</w:t>
      </w:r>
      <w:r w:rsidR="00EE454D" w:rsidRPr="00EE454D">
        <w:rPr>
          <w:rFonts w:ascii="Arial" w:hAnsi="Arial" w:cs="Arial"/>
        </w:rPr>
        <w:t xml:space="preserve"> </w:t>
      </w:r>
      <w:r w:rsidR="00EE454D">
        <w:rPr>
          <w:rFonts w:ascii="Arial" w:hAnsi="Arial" w:cs="Arial"/>
        </w:rPr>
        <w:t>It needs to ensure in the process of change</w:t>
      </w:r>
      <w:r w:rsidR="00EE454D" w:rsidRPr="00EE454D">
        <w:rPr>
          <w:rFonts w:ascii="Arial" w:hAnsi="Arial" w:cs="Arial"/>
        </w:rPr>
        <w:t xml:space="preserve"> </w:t>
      </w:r>
      <w:r w:rsidR="00EE454D">
        <w:rPr>
          <w:rFonts w:ascii="Arial" w:hAnsi="Arial" w:cs="Arial"/>
        </w:rPr>
        <w:t>that this specific group is protected from unintended consequences of change.</w:t>
      </w:r>
    </w:p>
    <w:p w:rsidR="00026C2E" w:rsidRDefault="00026C2E" w:rsidP="00C61D7D">
      <w:pPr>
        <w:spacing w:after="0" w:line="240" w:lineRule="auto"/>
        <w:rPr>
          <w:rFonts w:ascii="Arial" w:hAnsi="Arial" w:cs="Arial"/>
        </w:rPr>
      </w:pPr>
    </w:p>
    <w:p w:rsidR="007B0941" w:rsidRDefault="00026C2E" w:rsidP="00026C2E">
      <w:pPr>
        <w:spacing w:after="0" w:line="240" w:lineRule="auto"/>
        <w:rPr>
          <w:rFonts w:ascii="Arial" w:hAnsi="Arial" w:cs="Arial"/>
        </w:rPr>
      </w:pPr>
      <w:r>
        <w:rPr>
          <w:rFonts w:ascii="Arial" w:hAnsi="Arial" w:cs="Arial"/>
        </w:rPr>
        <w:t>A.I.R.’s view is that while the market itself must be the driver of change, there are other market force</w:t>
      </w:r>
      <w:r w:rsidR="008F022A">
        <w:rPr>
          <w:rFonts w:ascii="Arial" w:hAnsi="Arial" w:cs="Arial"/>
        </w:rPr>
        <w:t>s</w:t>
      </w:r>
      <w:r>
        <w:rPr>
          <w:rFonts w:ascii="Arial" w:hAnsi="Arial" w:cs="Arial"/>
        </w:rPr>
        <w:t xml:space="preserve"> that </w:t>
      </w:r>
      <w:r w:rsidR="00EE454D">
        <w:rPr>
          <w:rFonts w:ascii="Arial" w:hAnsi="Arial" w:cs="Arial"/>
        </w:rPr>
        <w:t xml:space="preserve">can </w:t>
      </w:r>
      <w:r w:rsidR="008F022A">
        <w:rPr>
          <w:rFonts w:ascii="Arial" w:hAnsi="Arial" w:cs="Arial"/>
        </w:rPr>
        <w:t>have a</w:t>
      </w:r>
      <w:r w:rsidR="00D67EE6">
        <w:rPr>
          <w:rFonts w:ascii="Arial" w:hAnsi="Arial" w:cs="Arial"/>
        </w:rPr>
        <w:t xml:space="preserve"> </w:t>
      </w:r>
      <w:r>
        <w:rPr>
          <w:rFonts w:ascii="Arial" w:hAnsi="Arial" w:cs="Arial"/>
        </w:rPr>
        <w:t xml:space="preserve">negative </w:t>
      </w:r>
      <w:r w:rsidR="008F022A">
        <w:rPr>
          <w:rFonts w:ascii="Arial" w:hAnsi="Arial" w:cs="Arial"/>
        </w:rPr>
        <w:t>impact</w:t>
      </w:r>
      <w:r>
        <w:rPr>
          <w:rFonts w:ascii="Arial" w:hAnsi="Arial" w:cs="Arial"/>
        </w:rPr>
        <w:t xml:space="preserve"> as individuals move from the accumulation</w:t>
      </w:r>
      <w:r w:rsidR="008F022A">
        <w:rPr>
          <w:rFonts w:ascii="Arial" w:hAnsi="Arial" w:cs="Arial"/>
        </w:rPr>
        <w:t xml:space="preserve"> phase</w:t>
      </w:r>
      <w:r>
        <w:rPr>
          <w:rFonts w:ascii="Arial" w:hAnsi="Arial" w:cs="Arial"/>
        </w:rPr>
        <w:t xml:space="preserve"> to preparing for retirement and then into the income s</w:t>
      </w:r>
      <w:r w:rsidR="008F022A">
        <w:rPr>
          <w:rFonts w:ascii="Arial" w:hAnsi="Arial" w:cs="Arial"/>
        </w:rPr>
        <w:t>tream pension phase. S</w:t>
      </w:r>
      <w:r>
        <w:rPr>
          <w:rFonts w:ascii="Arial" w:hAnsi="Arial" w:cs="Arial"/>
        </w:rPr>
        <w:t>elf-sufficiency</w:t>
      </w:r>
      <w:r w:rsidR="008F022A">
        <w:rPr>
          <w:rFonts w:ascii="Arial" w:hAnsi="Arial" w:cs="Arial"/>
        </w:rPr>
        <w:t xml:space="preserve"> is </w:t>
      </w:r>
      <w:r w:rsidR="008F022A">
        <w:rPr>
          <w:rFonts w:ascii="Arial" w:hAnsi="Arial" w:cs="Arial"/>
        </w:rPr>
        <w:lastRenderedPageBreak/>
        <w:t>required</w:t>
      </w:r>
      <w:r>
        <w:rPr>
          <w:rFonts w:ascii="Arial" w:hAnsi="Arial" w:cs="Arial"/>
        </w:rPr>
        <w:t xml:space="preserve"> </w:t>
      </w:r>
      <w:r w:rsidR="008F022A">
        <w:rPr>
          <w:rFonts w:ascii="Arial" w:hAnsi="Arial" w:cs="Arial"/>
        </w:rPr>
        <w:t>in</w:t>
      </w:r>
      <w:r>
        <w:rPr>
          <w:rFonts w:ascii="Arial" w:hAnsi="Arial" w:cs="Arial"/>
        </w:rPr>
        <w:t xml:space="preserve"> </w:t>
      </w:r>
      <w:r w:rsidRPr="008F022A">
        <w:rPr>
          <w:rFonts w:ascii="Arial" w:hAnsi="Arial" w:cs="Arial"/>
        </w:rPr>
        <w:t xml:space="preserve">the income stream pension phase of superannuation where the retirement income stream fund assets are used to provide </w:t>
      </w:r>
      <w:r w:rsidR="008F022A" w:rsidRPr="008F022A">
        <w:rPr>
          <w:rFonts w:ascii="Arial" w:hAnsi="Arial" w:cs="Arial"/>
        </w:rPr>
        <w:t>income for</w:t>
      </w:r>
      <w:r w:rsidRPr="008F022A">
        <w:rPr>
          <w:rFonts w:ascii="Arial" w:hAnsi="Arial" w:cs="Arial"/>
        </w:rPr>
        <w:t xml:space="preserve"> everyday </w:t>
      </w:r>
      <w:r w:rsidR="008F022A" w:rsidRPr="008F022A">
        <w:rPr>
          <w:rFonts w:ascii="Arial" w:hAnsi="Arial" w:cs="Arial"/>
        </w:rPr>
        <w:t xml:space="preserve">living. </w:t>
      </w:r>
    </w:p>
    <w:p w:rsidR="007B0941" w:rsidRDefault="007B0941" w:rsidP="00026C2E">
      <w:pPr>
        <w:spacing w:after="0" w:line="240" w:lineRule="auto"/>
        <w:rPr>
          <w:rFonts w:ascii="Arial" w:hAnsi="Arial" w:cs="Arial"/>
        </w:rPr>
      </w:pPr>
    </w:p>
    <w:p w:rsidR="00026C2E" w:rsidRDefault="008F022A" w:rsidP="00026C2E">
      <w:pPr>
        <w:spacing w:after="0" w:line="240" w:lineRule="auto"/>
        <w:rPr>
          <w:rFonts w:ascii="Arial" w:hAnsi="Arial" w:cs="Arial"/>
        </w:rPr>
      </w:pPr>
      <w:r w:rsidRPr="002F2FB6">
        <w:rPr>
          <w:rFonts w:ascii="Arial" w:hAnsi="Arial" w:cs="Arial"/>
        </w:rPr>
        <w:t>T</w:t>
      </w:r>
      <w:r w:rsidR="00026C2E" w:rsidRPr="002F2FB6">
        <w:rPr>
          <w:rFonts w:ascii="Arial" w:hAnsi="Arial" w:cs="Arial"/>
        </w:rPr>
        <w:t>here has been no cl</w:t>
      </w:r>
      <w:r w:rsidR="00D67EE6">
        <w:rPr>
          <w:rFonts w:ascii="Arial" w:hAnsi="Arial" w:cs="Arial"/>
        </w:rPr>
        <w:t>ear recognition by many that as people spend more</w:t>
      </w:r>
      <w:r w:rsidR="00026C2E" w:rsidRPr="002F2FB6">
        <w:rPr>
          <w:rFonts w:ascii="Arial" w:hAnsi="Arial" w:cs="Arial"/>
        </w:rPr>
        <w:t xml:space="preserve"> years </w:t>
      </w:r>
      <w:r w:rsidR="00D67EE6">
        <w:rPr>
          <w:rFonts w:ascii="Arial" w:hAnsi="Arial" w:cs="Arial"/>
        </w:rPr>
        <w:t>in retirement,</w:t>
      </w:r>
      <w:r w:rsidR="00026C2E" w:rsidRPr="002F2FB6">
        <w:rPr>
          <w:rFonts w:ascii="Arial" w:hAnsi="Arial" w:cs="Arial"/>
        </w:rPr>
        <w:t xml:space="preserve"> </w:t>
      </w:r>
      <w:r w:rsidR="007B0941">
        <w:rPr>
          <w:rFonts w:ascii="Arial" w:hAnsi="Arial" w:cs="Arial"/>
        </w:rPr>
        <w:t>everyday living expenses</w:t>
      </w:r>
      <w:r w:rsidR="00D67EE6">
        <w:rPr>
          <w:rFonts w:ascii="Arial" w:hAnsi="Arial" w:cs="Arial"/>
        </w:rPr>
        <w:t xml:space="preserve"> will increase</w:t>
      </w:r>
      <w:r w:rsidR="007B0941">
        <w:rPr>
          <w:rFonts w:ascii="Arial" w:hAnsi="Arial" w:cs="Arial"/>
        </w:rPr>
        <w:t xml:space="preserve"> along with</w:t>
      </w:r>
      <w:r w:rsidR="00026C2E" w:rsidRPr="002F2FB6">
        <w:rPr>
          <w:rFonts w:ascii="Arial" w:hAnsi="Arial" w:cs="Arial"/>
        </w:rPr>
        <w:t xml:space="preserve"> </w:t>
      </w:r>
      <w:r w:rsidRPr="002F2FB6">
        <w:rPr>
          <w:rFonts w:ascii="Arial" w:hAnsi="Arial" w:cs="Arial"/>
        </w:rPr>
        <w:t>the</w:t>
      </w:r>
      <w:r w:rsidR="00026C2E" w:rsidRPr="002F2FB6">
        <w:rPr>
          <w:rFonts w:ascii="Arial" w:hAnsi="Arial" w:cs="Arial"/>
        </w:rPr>
        <w:t xml:space="preserve"> potential impact of new means tested user pays requirement</w:t>
      </w:r>
      <w:r w:rsidRPr="002F2FB6">
        <w:rPr>
          <w:rFonts w:ascii="Arial" w:hAnsi="Arial" w:cs="Arial"/>
        </w:rPr>
        <w:t>s</w:t>
      </w:r>
      <w:r w:rsidR="00026C2E" w:rsidRPr="002F2FB6">
        <w:rPr>
          <w:rFonts w:ascii="Arial" w:hAnsi="Arial" w:cs="Arial"/>
        </w:rPr>
        <w:t xml:space="preserve">. </w:t>
      </w:r>
      <w:r w:rsidR="002F2FB6">
        <w:rPr>
          <w:rFonts w:ascii="Arial" w:hAnsi="Arial" w:cs="Arial"/>
        </w:rPr>
        <w:t xml:space="preserve">It is essential </w:t>
      </w:r>
      <w:r w:rsidR="007B0941">
        <w:rPr>
          <w:rFonts w:ascii="Arial" w:hAnsi="Arial" w:cs="Arial"/>
        </w:rPr>
        <w:t>to take into account the</w:t>
      </w:r>
      <w:r w:rsidR="00026C2E">
        <w:rPr>
          <w:rFonts w:ascii="Arial" w:hAnsi="Arial" w:cs="Arial"/>
        </w:rPr>
        <w:t xml:space="preserve"> additional cost</w:t>
      </w:r>
      <w:r w:rsidR="007B0941">
        <w:rPr>
          <w:rFonts w:ascii="Arial" w:hAnsi="Arial" w:cs="Arial"/>
        </w:rPr>
        <w:t>s</w:t>
      </w:r>
      <w:r w:rsidR="00026C2E">
        <w:rPr>
          <w:rFonts w:ascii="Arial" w:hAnsi="Arial" w:cs="Arial"/>
        </w:rPr>
        <w:t xml:space="preserve"> </w:t>
      </w:r>
      <w:r w:rsidR="007B0941">
        <w:rPr>
          <w:rFonts w:ascii="Arial" w:hAnsi="Arial" w:cs="Arial"/>
        </w:rPr>
        <w:t>incurred by aging retirees, including</w:t>
      </w:r>
      <w:r w:rsidR="00026C2E">
        <w:rPr>
          <w:rFonts w:ascii="Arial" w:hAnsi="Arial" w:cs="Arial"/>
        </w:rPr>
        <w:t>:</w:t>
      </w:r>
    </w:p>
    <w:p w:rsidR="00C61D7D" w:rsidRPr="00C61D7D" w:rsidRDefault="00C61D7D" w:rsidP="00C61D7D">
      <w:pPr>
        <w:spacing w:after="0" w:line="240" w:lineRule="auto"/>
        <w:rPr>
          <w:rFonts w:ascii="Arial" w:hAnsi="Arial" w:cs="Arial"/>
          <w:sz w:val="12"/>
          <w:szCs w:val="12"/>
        </w:rPr>
      </w:pP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significant home improvement</w:t>
      </w:r>
      <w:r w:rsidR="008C31BC">
        <w:rPr>
          <w:rFonts w:ascii="Arial" w:hAnsi="Arial" w:cs="Arial"/>
          <w:color w:val="000000"/>
        </w:rPr>
        <w:t>s necessary</w:t>
      </w:r>
      <w:r w:rsidRPr="00C61D7D">
        <w:rPr>
          <w:rFonts w:ascii="Arial" w:hAnsi="Arial" w:cs="Arial"/>
          <w:color w:val="000000"/>
        </w:rPr>
        <w:t xml:space="preserve"> for lifestyle, maintenance and </w:t>
      </w:r>
      <w:r w:rsidR="008C31BC">
        <w:rPr>
          <w:rFonts w:ascii="Arial" w:hAnsi="Arial" w:cs="Arial"/>
          <w:color w:val="000000"/>
        </w:rPr>
        <w:t>to enable retirees to</w:t>
      </w:r>
      <w:r w:rsidRPr="00C61D7D">
        <w:rPr>
          <w:rFonts w:ascii="Arial" w:hAnsi="Arial" w:cs="Arial"/>
          <w:color w:val="000000"/>
        </w:rPr>
        <w:t xml:space="preserve"> </w:t>
      </w:r>
      <w:r w:rsidR="008C31BC">
        <w:rPr>
          <w:rFonts w:ascii="Arial" w:hAnsi="Arial" w:cs="Arial"/>
          <w:color w:val="000000"/>
        </w:rPr>
        <w:t>remain</w:t>
      </w:r>
      <w:r w:rsidR="00026C2E">
        <w:rPr>
          <w:rFonts w:ascii="Arial" w:hAnsi="Arial" w:cs="Arial"/>
          <w:color w:val="000000"/>
        </w:rPr>
        <w:t xml:space="preserve"> in th</w:t>
      </w:r>
      <w:r w:rsidR="008C31BC">
        <w:rPr>
          <w:rFonts w:ascii="Arial" w:hAnsi="Arial" w:cs="Arial"/>
          <w:color w:val="000000"/>
        </w:rPr>
        <w:t>eir</w:t>
      </w:r>
      <w:r w:rsidRPr="00C61D7D">
        <w:rPr>
          <w:rFonts w:ascii="Arial" w:hAnsi="Arial" w:cs="Arial"/>
          <w:color w:val="000000"/>
        </w:rPr>
        <w:t xml:space="preserve"> home; </w:t>
      </w: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 xml:space="preserve">replacement of major household equipment (refrigerator, washing machine, etc); </w:t>
      </w: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 xml:space="preserve">replacement of the family motor vehicle; </w:t>
      </w: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home, home contents and private health insurance;</w:t>
      </w:r>
    </w:p>
    <w:p w:rsid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 xml:space="preserve">specific aged care that </w:t>
      </w:r>
      <w:r w:rsidR="008C31BC">
        <w:rPr>
          <w:rFonts w:ascii="Arial" w:hAnsi="Arial" w:cs="Arial"/>
          <w:color w:val="000000"/>
        </w:rPr>
        <w:t>is</w:t>
      </w:r>
      <w:r w:rsidRPr="00C61D7D">
        <w:rPr>
          <w:rFonts w:ascii="Arial" w:hAnsi="Arial" w:cs="Arial"/>
          <w:color w:val="000000"/>
        </w:rPr>
        <w:t xml:space="preserve"> subject to means testing;  </w:t>
      </w: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GP and medical specialists, including prescription</w:t>
      </w:r>
      <w:r w:rsidR="008C31BC">
        <w:rPr>
          <w:rFonts w:ascii="Arial" w:hAnsi="Arial" w:cs="Arial"/>
          <w:color w:val="000000"/>
        </w:rPr>
        <w:t>s</w:t>
      </w:r>
      <w:r w:rsidRPr="00C61D7D">
        <w:rPr>
          <w:rFonts w:ascii="Arial" w:hAnsi="Arial" w:cs="Arial"/>
          <w:color w:val="000000"/>
        </w:rPr>
        <w:t xml:space="preserve">; </w:t>
      </w: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 xml:space="preserve">medical procedures, rehabilitation and equipment; </w:t>
      </w:r>
    </w:p>
    <w:p w:rsidR="00C61D7D" w:rsidRPr="00C61D7D" w:rsidRDefault="00C61D7D" w:rsidP="00C61D7D">
      <w:pPr>
        <w:pStyle w:val="ListParagraph"/>
        <w:numPr>
          <w:ilvl w:val="0"/>
          <w:numId w:val="11"/>
        </w:numPr>
        <w:autoSpaceDE w:val="0"/>
        <w:autoSpaceDN w:val="0"/>
        <w:spacing w:after="0" w:line="240" w:lineRule="auto"/>
        <w:contextualSpacing w:val="0"/>
        <w:rPr>
          <w:rFonts w:ascii="Arial" w:hAnsi="Arial" w:cs="Arial"/>
          <w:color w:val="000000"/>
        </w:rPr>
      </w:pPr>
      <w:r w:rsidRPr="00C61D7D">
        <w:rPr>
          <w:rFonts w:ascii="Arial" w:hAnsi="Arial" w:cs="Arial"/>
          <w:color w:val="000000"/>
        </w:rPr>
        <w:t>special support for family members when needed</w:t>
      </w:r>
      <w:r w:rsidR="008C31BC">
        <w:rPr>
          <w:rFonts w:ascii="Arial" w:hAnsi="Arial" w:cs="Arial"/>
          <w:color w:val="000000"/>
        </w:rPr>
        <w:t>.</w:t>
      </w:r>
      <w:r w:rsidRPr="00C61D7D">
        <w:rPr>
          <w:rFonts w:ascii="Arial" w:hAnsi="Arial" w:cs="Arial"/>
          <w:color w:val="000000"/>
        </w:rPr>
        <w:t xml:space="preserve"> </w:t>
      </w:r>
    </w:p>
    <w:p w:rsidR="00C61D7D" w:rsidRPr="00C61D7D" w:rsidRDefault="00C61D7D" w:rsidP="00C61D7D">
      <w:pPr>
        <w:spacing w:after="0" w:line="240" w:lineRule="auto"/>
        <w:rPr>
          <w:rFonts w:ascii="Arial" w:hAnsi="Arial" w:cs="Arial"/>
        </w:rPr>
      </w:pPr>
    </w:p>
    <w:p w:rsidR="00C61D7D" w:rsidRPr="00C61D7D" w:rsidRDefault="00C61D7D" w:rsidP="00C61D7D">
      <w:pPr>
        <w:spacing w:after="0" w:line="240" w:lineRule="auto"/>
        <w:rPr>
          <w:rFonts w:ascii="Arial" w:hAnsi="Arial" w:cs="Arial"/>
        </w:rPr>
      </w:pPr>
      <w:r w:rsidRPr="00C61D7D">
        <w:rPr>
          <w:rFonts w:ascii="Arial" w:hAnsi="Arial" w:cs="Arial"/>
        </w:rPr>
        <w:t>One specific area w</w:t>
      </w:r>
      <w:r w:rsidR="008C31BC">
        <w:rPr>
          <w:rFonts w:ascii="Arial" w:hAnsi="Arial" w:cs="Arial"/>
        </w:rPr>
        <w:t>h</w:t>
      </w:r>
      <w:r w:rsidRPr="00C61D7D">
        <w:rPr>
          <w:rFonts w:ascii="Arial" w:hAnsi="Arial" w:cs="Arial"/>
        </w:rPr>
        <w:t>ere significant effectiveness and efficiency improvement</w:t>
      </w:r>
      <w:r w:rsidR="008C31BC">
        <w:rPr>
          <w:rFonts w:ascii="Arial" w:hAnsi="Arial" w:cs="Arial"/>
        </w:rPr>
        <w:t>s could</w:t>
      </w:r>
      <w:r w:rsidRPr="00C61D7D">
        <w:rPr>
          <w:rFonts w:ascii="Arial" w:hAnsi="Arial" w:cs="Arial"/>
        </w:rPr>
        <w:t xml:space="preserve"> be gained </w:t>
      </w:r>
      <w:r w:rsidR="008C31BC">
        <w:rPr>
          <w:rFonts w:ascii="Arial" w:hAnsi="Arial" w:cs="Arial"/>
        </w:rPr>
        <w:t>would be a revision of the current aged based percentage</w:t>
      </w:r>
      <w:r w:rsidRPr="00C61D7D">
        <w:rPr>
          <w:rFonts w:ascii="Arial" w:hAnsi="Arial" w:cs="Arial"/>
        </w:rPr>
        <w:t xml:space="preserve"> drawdown</w:t>
      </w:r>
      <w:r w:rsidR="008C31BC">
        <w:rPr>
          <w:rFonts w:ascii="Arial" w:hAnsi="Arial" w:cs="Arial"/>
        </w:rPr>
        <w:t xml:space="preserve"> requirements and lowering the percentage</w:t>
      </w:r>
      <w:r w:rsidRPr="00C61D7D">
        <w:rPr>
          <w:rFonts w:ascii="Arial" w:hAnsi="Arial" w:cs="Arial"/>
        </w:rPr>
        <w:t xml:space="preserve"> </w:t>
      </w:r>
      <w:r w:rsidR="008C31BC">
        <w:rPr>
          <w:rFonts w:ascii="Arial" w:hAnsi="Arial" w:cs="Arial"/>
        </w:rPr>
        <w:t>once people</w:t>
      </w:r>
      <w:r w:rsidRPr="00C61D7D">
        <w:rPr>
          <w:rFonts w:ascii="Arial" w:hAnsi="Arial" w:cs="Arial"/>
        </w:rPr>
        <w:t xml:space="preserve"> have reached 75 years of age; for example:</w:t>
      </w:r>
    </w:p>
    <w:p w:rsidR="00C61D7D" w:rsidRPr="00C61D7D" w:rsidRDefault="00C61D7D" w:rsidP="00C61D7D">
      <w:pPr>
        <w:pStyle w:val="ListParagraph"/>
        <w:spacing w:after="0"/>
        <w:ind w:left="0"/>
        <w:rPr>
          <w:rFonts w:ascii="Arial" w:hAnsi="Arial" w:cs="Arial"/>
        </w:rPr>
      </w:pPr>
    </w:p>
    <w:tbl>
      <w:tblPr>
        <w:tblW w:w="4722" w:type="pct"/>
        <w:tblInd w:w="416" w:type="dxa"/>
        <w:tblCellMar>
          <w:left w:w="0" w:type="dxa"/>
          <w:right w:w="0" w:type="dxa"/>
        </w:tblCellMar>
        <w:tblLook w:val="04A0" w:firstRow="1" w:lastRow="0" w:firstColumn="1" w:lastColumn="0" w:noHBand="0" w:noVBand="1"/>
      </w:tblPr>
      <w:tblGrid>
        <w:gridCol w:w="2538"/>
        <w:gridCol w:w="2091"/>
        <w:gridCol w:w="2239"/>
        <w:gridCol w:w="2091"/>
      </w:tblGrid>
      <w:tr w:rsidR="00C61D7D" w:rsidRPr="00C61D7D" w:rsidTr="00C61D7D">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Current Age of pension account-holder</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Current</w:t>
            </w:r>
            <w:r w:rsidRPr="00C61D7D">
              <w:rPr>
                <w:rFonts w:ascii="Arial" w:hAnsi="Arial" w:cs="Arial"/>
                <w:color w:val="1F497D"/>
              </w:rPr>
              <w:t xml:space="preserve"> </w:t>
            </w:r>
            <w:r w:rsidRPr="00C61D7D">
              <w:rPr>
                <w:rFonts w:ascii="Arial" w:hAnsi="Arial" w:cs="Arial"/>
              </w:rPr>
              <w:t>Percentage factors</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 xml:space="preserve">Change age range to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Proposed new percentage factor</w:t>
            </w: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Under 65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Under 65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4%</w:t>
            </w: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 xml:space="preserve">65 to 74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65 to 79</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5%</w:t>
            </w: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 xml:space="preserve">75 to 79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80 to 90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6%</w:t>
            </w: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 xml:space="preserve">80 to 84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90 to 95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7%</w:t>
            </w: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 xml:space="preserve">85 to 89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9%</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95 and over</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10%</w:t>
            </w: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 xml:space="preserve">90 to 94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11%</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C61D7D" w:rsidRPr="00C61D7D" w:rsidRDefault="00C61D7D" w:rsidP="00C61D7D">
            <w:pPr>
              <w:spacing w:after="0"/>
              <w:jc w:val="center"/>
              <w:rPr>
                <w:rFonts w:ascii="Arial" w:hAnsi="Arial" w:cs="Arial"/>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C61D7D" w:rsidRPr="00C61D7D" w:rsidRDefault="00C61D7D" w:rsidP="00C61D7D">
            <w:pPr>
              <w:spacing w:after="0"/>
              <w:jc w:val="center"/>
              <w:rPr>
                <w:rFonts w:ascii="Arial" w:hAnsi="Arial" w:cs="Arial"/>
              </w:rPr>
            </w:pPr>
          </w:p>
        </w:tc>
      </w:tr>
      <w:tr w:rsidR="00C61D7D" w:rsidRPr="00C61D7D" w:rsidTr="00C61D7D">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rPr>
                <w:rFonts w:ascii="Arial" w:hAnsi="Arial" w:cs="Arial"/>
              </w:rPr>
            </w:pPr>
            <w:r w:rsidRPr="00C61D7D">
              <w:rPr>
                <w:rFonts w:ascii="Arial" w:hAnsi="Arial" w:cs="Arial"/>
              </w:rPr>
              <w:t>Aged 95 or older</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C61D7D" w:rsidRPr="00C61D7D" w:rsidRDefault="00C61D7D" w:rsidP="00C61D7D">
            <w:pPr>
              <w:spacing w:after="0"/>
              <w:jc w:val="center"/>
              <w:rPr>
                <w:rFonts w:ascii="Arial" w:hAnsi="Arial" w:cs="Arial"/>
              </w:rPr>
            </w:pPr>
            <w:r w:rsidRPr="00C61D7D">
              <w:rPr>
                <w:rFonts w:ascii="Arial" w:hAnsi="Arial" w:cs="Arial"/>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C61D7D" w:rsidRPr="00C61D7D" w:rsidRDefault="00C61D7D" w:rsidP="00C61D7D">
            <w:pPr>
              <w:spacing w:after="0"/>
              <w:jc w:val="center"/>
              <w:rPr>
                <w:rFonts w:ascii="Arial" w:hAnsi="Arial" w:cs="Arial"/>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C61D7D" w:rsidRPr="00C61D7D" w:rsidRDefault="00C61D7D" w:rsidP="00C61D7D">
            <w:pPr>
              <w:spacing w:after="0"/>
              <w:jc w:val="center"/>
              <w:rPr>
                <w:rFonts w:ascii="Arial" w:hAnsi="Arial" w:cs="Arial"/>
              </w:rPr>
            </w:pPr>
          </w:p>
        </w:tc>
      </w:tr>
    </w:tbl>
    <w:p w:rsidR="00C61D7D" w:rsidRPr="00C61D7D" w:rsidRDefault="00C61D7D" w:rsidP="00C61D7D">
      <w:pPr>
        <w:pStyle w:val="ListParagraph"/>
        <w:spacing w:after="0"/>
        <w:ind w:left="0"/>
        <w:rPr>
          <w:rFonts w:ascii="Arial" w:hAnsi="Arial" w:cs="Arial"/>
          <w:b/>
          <w:bCs/>
        </w:rPr>
      </w:pPr>
    </w:p>
    <w:p w:rsidR="00C61D7D" w:rsidRPr="00C61D7D" w:rsidRDefault="00C61D7D" w:rsidP="00C61D7D">
      <w:pPr>
        <w:pStyle w:val="ListParagraph"/>
        <w:spacing w:after="0" w:line="240" w:lineRule="auto"/>
        <w:ind w:left="0"/>
        <w:rPr>
          <w:rFonts w:ascii="Arial" w:hAnsi="Arial" w:cs="Arial"/>
        </w:rPr>
      </w:pPr>
      <w:r w:rsidRPr="00C61D7D">
        <w:rPr>
          <w:rFonts w:ascii="Arial" w:hAnsi="Arial" w:cs="Arial"/>
        </w:rPr>
        <w:t xml:space="preserve">The </w:t>
      </w:r>
      <w:r w:rsidR="00EE454D">
        <w:rPr>
          <w:rFonts w:ascii="Arial" w:hAnsi="Arial" w:cs="Arial"/>
        </w:rPr>
        <w:t xml:space="preserve">Government in its 2014 Discussion Paper, </w:t>
      </w:r>
      <w:r w:rsidR="00EE454D" w:rsidRPr="00EE454D">
        <w:rPr>
          <w:rFonts w:ascii="Arial" w:hAnsi="Arial" w:cs="Arial"/>
          <w:i/>
        </w:rPr>
        <w:t>Review of Retirement income Stream Regulations</w:t>
      </w:r>
      <w:r w:rsidR="00EE454D">
        <w:rPr>
          <w:rFonts w:ascii="Arial" w:hAnsi="Arial" w:cs="Arial"/>
          <w:i/>
        </w:rPr>
        <w:t>,</w:t>
      </w:r>
      <w:r w:rsidR="00EE454D">
        <w:rPr>
          <w:rFonts w:ascii="Arial" w:hAnsi="Arial" w:cs="Arial"/>
        </w:rPr>
        <w:t xml:space="preserve"> stated that the purpose of the minimum drawdown was to provide a regular source of income in retirement,</w:t>
      </w:r>
      <w:r w:rsidRPr="00C61D7D">
        <w:rPr>
          <w:rFonts w:ascii="Arial" w:hAnsi="Arial" w:cs="Arial"/>
        </w:rPr>
        <w:t xml:space="preserve"> to limit the abil</w:t>
      </w:r>
      <w:r w:rsidR="00EE454D">
        <w:rPr>
          <w:rFonts w:ascii="Arial" w:hAnsi="Arial" w:cs="Arial"/>
        </w:rPr>
        <w:t xml:space="preserve">ity of a person to invest in </w:t>
      </w:r>
      <w:r w:rsidRPr="00C61D7D">
        <w:rPr>
          <w:rFonts w:ascii="Arial" w:hAnsi="Arial" w:cs="Arial"/>
        </w:rPr>
        <w:t>account based pens</w:t>
      </w:r>
      <w:r w:rsidR="008C31BC">
        <w:rPr>
          <w:rFonts w:ascii="Arial" w:hAnsi="Arial" w:cs="Arial"/>
        </w:rPr>
        <w:t>ion</w:t>
      </w:r>
      <w:r w:rsidR="00EE454D">
        <w:rPr>
          <w:rFonts w:ascii="Arial" w:hAnsi="Arial" w:cs="Arial"/>
        </w:rPr>
        <w:t>s</w:t>
      </w:r>
      <w:r w:rsidR="008C31BC">
        <w:rPr>
          <w:rFonts w:ascii="Arial" w:hAnsi="Arial" w:cs="Arial"/>
        </w:rPr>
        <w:t xml:space="preserve"> </w:t>
      </w:r>
      <w:r w:rsidRPr="00C61D7D">
        <w:rPr>
          <w:rFonts w:ascii="Arial" w:hAnsi="Arial" w:cs="Arial"/>
        </w:rPr>
        <w:t>and use their superannuation pension fund as a vehicle to accumulate wealth to be passed onto future generations</w:t>
      </w:r>
      <w:r w:rsidR="00EE454D">
        <w:rPr>
          <w:rFonts w:ascii="Arial" w:hAnsi="Arial" w:cs="Arial"/>
        </w:rPr>
        <w:t xml:space="preserve"> or an excessive scope for deferral of income</w:t>
      </w:r>
      <w:r w:rsidRPr="00C61D7D">
        <w:rPr>
          <w:rFonts w:ascii="Arial" w:hAnsi="Arial" w:cs="Arial"/>
        </w:rPr>
        <w:t>. Th</w:t>
      </w:r>
      <w:r w:rsidR="008C31BC">
        <w:rPr>
          <w:rFonts w:ascii="Arial" w:hAnsi="Arial" w:cs="Arial"/>
        </w:rPr>
        <w:t xml:space="preserve">is will now be overcome by the Government’s </w:t>
      </w:r>
      <w:r w:rsidRPr="00C61D7D">
        <w:rPr>
          <w:rFonts w:ascii="Arial" w:hAnsi="Arial" w:cs="Arial"/>
        </w:rPr>
        <w:t>propose</w:t>
      </w:r>
      <w:r w:rsidR="008C31BC">
        <w:rPr>
          <w:rFonts w:ascii="Arial" w:hAnsi="Arial" w:cs="Arial"/>
        </w:rPr>
        <w:t>d</w:t>
      </w:r>
      <w:r w:rsidRPr="00C61D7D">
        <w:rPr>
          <w:rFonts w:ascii="Arial" w:hAnsi="Arial" w:cs="Arial"/>
        </w:rPr>
        <w:t xml:space="preserve"> rule change to introduce a dollar value cap on the amount of assets that can be transferred into an account based retirement income or held in an account based pension on 1 July 2017. </w:t>
      </w:r>
    </w:p>
    <w:p w:rsidR="00C61D7D" w:rsidRPr="00C61D7D" w:rsidRDefault="00C61D7D" w:rsidP="00C61D7D">
      <w:pPr>
        <w:pStyle w:val="ListParagraph"/>
        <w:spacing w:after="0" w:line="240" w:lineRule="auto"/>
        <w:ind w:left="0"/>
        <w:rPr>
          <w:rFonts w:ascii="Arial" w:hAnsi="Arial" w:cs="Arial"/>
        </w:rPr>
      </w:pPr>
    </w:p>
    <w:p w:rsidR="00C61D7D" w:rsidRPr="00C61D7D" w:rsidRDefault="008C31BC" w:rsidP="00C61D7D">
      <w:pPr>
        <w:pStyle w:val="ListParagraph"/>
        <w:spacing w:after="0" w:line="240" w:lineRule="auto"/>
        <w:ind w:left="0"/>
        <w:rPr>
          <w:rFonts w:ascii="Arial" w:hAnsi="Arial" w:cs="Arial"/>
        </w:rPr>
      </w:pPr>
      <w:r>
        <w:rPr>
          <w:rFonts w:ascii="Arial" w:hAnsi="Arial" w:cs="Arial"/>
        </w:rPr>
        <w:t>The change we are proposing</w:t>
      </w:r>
      <w:r w:rsidR="00C61D7D" w:rsidRPr="00C61D7D">
        <w:rPr>
          <w:rFonts w:ascii="Arial" w:hAnsi="Arial" w:cs="Arial"/>
        </w:rPr>
        <w:t xml:space="preserve"> will give greater flexibility in the actual drawdown for many retirees and will have no cost impact to the Government</w:t>
      </w:r>
      <w:r w:rsidR="00FF2282">
        <w:rPr>
          <w:rFonts w:ascii="Arial" w:hAnsi="Arial" w:cs="Arial"/>
        </w:rPr>
        <w:t>. I</w:t>
      </w:r>
      <w:r w:rsidR="00C61D7D" w:rsidRPr="00C61D7D">
        <w:rPr>
          <w:rFonts w:ascii="Arial" w:hAnsi="Arial" w:cs="Arial"/>
        </w:rPr>
        <w:t>t is estimate</w:t>
      </w:r>
      <w:r w:rsidR="00FF2282">
        <w:rPr>
          <w:rFonts w:ascii="Arial" w:hAnsi="Arial" w:cs="Arial"/>
        </w:rPr>
        <w:t>d</w:t>
      </w:r>
      <w:r w:rsidR="00C61D7D" w:rsidRPr="00C61D7D">
        <w:rPr>
          <w:rFonts w:ascii="Arial" w:hAnsi="Arial" w:cs="Arial"/>
        </w:rPr>
        <w:t xml:space="preserve"> </w:t>
      </w:r>
      <w:r w:rsidR="00FF2282">
        <w:rPr>
          <w:rFonts w:ascii="Arial" w:hAnsi="Arial" w:cs="Arial"/>
        </w:rPr>
        <w:t>such change would</w:t>
      </w:r>
      <w:r w:rsidR="00C61D7D" w:rsidRPr="00C61D7D">
        <w:rPr>
          <w:rFonts w:ascii="Arial" w:hAnsi="Arial" w:cs="Arial"/>
        </w:rPr>
        <w:t xml:space="preserve"> generate as much as $200 million additional saving</w:t>
      </w:r>
      <w:r w:rsidR="00FF2282">
        <w:rPr>
          <w:rFonts w:ascii="Arial" w:hAnsi="Arial" w:cs="Arial"/>
        </w:rPr>
        <w:t>s</w:t>
      </w:r>
      <w:r w:rsidR="00C61D7D" w:rsidRPr="00C61D7D">
        <w:rPr>
          <w:rFonts w:ascii="Arial" w:hAnsi="Arial" w:cs="Arial"/>
        </w:rPr>
        <w:t xml:space="preserve"> for the Government</w:t>
      </w:r>
      <w:r w:rsidR="00FF2282">
        <w:rPr>
          <w:rFonts w:ascii="Arial" w:hAnsi="Arial" w:cs="Arial"/>
        </w:rPr>
        <w:t>,</w:t>
      </w:r>
      <w:r w:rsidR="00C61D7D" w:rsidRPr="00C61D7D">
        <w:rPr>
          <w:rFonts w:ascii="Arial" w:hAnsi="Arial" w:cs="Arial"/>
        </w:rPr>
        <w:t xml:space="preserve"> enabling a</w:t>
      </w:r>
      <w:r w:rsidR="00FF2282">
        <w:rPr>
          <w:rFonts w:ascii="Arial" w:hAnsi="Arial" w:cs="Arial"/>
        </w:rPr>
        <w:t>n extension</w:t>
      </w:r>
      <w:r w:rsidR="00C61D7D" w:rsidRPr="00C61D7D">
        <w:rPr>
          <w:rFonts w:ascii="Arial" w:hAnsi="Arial" w:cs="Arial"/>
        </w:rPr>
        <w:t xml:space="preserve"> of the period </w:t>
      </w:r>
      <w:r w:rsidR="00FF2282">
        <w:rPr>
          <w:rFonts w:ascii="Arial" w:hAnsi="Arial" w:cs="Arial"/>
        </w:rPr>
        <w:t>until a</w:t>
      </w:r>
      <w:r w:rsidR="00C61D7D" w:rsidRPr="00C61D7D">
        <w:rPr>
          <w:rFonts w:ascii="Arial" w:hAnsi="Arial" w:cs="Arial"/>
        </w:rPr>
        <w:t xml:space="preserve"> retiree</w:t>
      </w:r>
      <w:r w:rsidR="00FF2282">
        <w:rPr>
          <w:rFonts w:ascii="Arial" w:hAnsi="Arial" w:cs="Arial"/>
        </w:rPr>
        <w:t xml:space="preserve">’s assets </w:t>
      </w:r>
      <w:r w:rsidR="00C61D7D" w:rsidRPr="00C61D7D">
        <w:rPr>
          <w:rFonts w:ascii="Arial" w:hAnsi="Arial" w:cs="Arial"/>
        </w:rPr>
        <w:t xml:space="preserve">have been drawn down to the level where </w:t>
      </w:r>
      <w:r w:rsidR="00FF2282">
        <w:rPr>
          <w:rFonts w:ascii="Arial" w:hAnsi="Arial" w:cs="Arial"/>
        </w:rPr>
        <w:t>he/she</w:t>
      </w:r>
      <w:r w:rsidR="00C61D7D" w:rsidRPr="00C61D7D">
        <w:rPr>
          <w:rFonts w:ascii="Arial" w:hAnsi="Arial" w:cs="Arial"/>
        </w:rPr>
        <w:t xml:space="preserve"> qualif</w:t>
      </w:r>
      <w:r w:rsidR="00FF2282">
        <w:rPr>
          <w:rFonts w:ascii="Arial" w:hAnsi="Arial" w:cs="Arial"/>
        </w:rPr>
        <w:t>ies to apply for and receive a Government part Age P</w:t>
      </w:r>
      <w:r w:rsidR="00C61D7D" w:rsidRPr="00C61D7D">
        <w:rPr>
          <w:rFonts w:ascii="Arial" w:hAnsi="Arial" w:cs="Arial"/>
        </w:rPr>
        <w:t>ension.</w:t>
      </w:r>
    </w:p>
    <w:p w:rsidR="00C61D7D" w:rsidRPr="00C61D7D" w:rsidRDefault="00C61D7D" w:rsidP="00C61D7D">
      <w:pPr>
        <w:pStyle w:val="ListParagraph"/>
        <w:spacing w:after="0" w:line="240" w:lineRule="auto"/>
        <w:ind w:left="0"/>
        <w:rPr>
          <w:rFonts w:ascii="Arial" w:hAnsi="Arial" w:cs="Arial"/>
        </w:rPr>
      </w:pPr>
    </w:p>
    <w:p w:rsidR="00C61D7D" w:rsidRPr="00C61D7D" w:rsidRDefault="00FF2282" w:rsidP="00C61D7D">
      <w:pPr>
        <w:pStyle w:val="ListParagraph"/>
        <w:spacing w:after="0" w:line="240" w:lineRule="auto"/>
        <w:ind w:left="0"/>
        <w:rPr>
          <w:rFonts w:ascii="Arial" w:hAnsi="Arial" w:cs="Arial"/>
        </w:rPr>
      </w:pPr>
      <w:r>
        <w:rPr>
          <w:rFonts w:ascii="Arial" w:hAnsi="Arial" w:cs="Arial"/>
        </w:rPr>
        <w:t>A</w:t>
      </w:r>
      <w:r w:rsidR="00D67EE6">
        <w:rPr>
          <w:rFonts w:ascii="Arial" w:hAnsi="Arial" w:cs="Arial"/>
        </w:rPr>
        <w:t xml:space="preserve"> further situation requiring</w:t>
      </w:r>
      <w:r>
        <w:rPr>
          <w:rFonts w:ascii="Arial" w:hAnsi="Arial" w:cs="Arial"/>
        </w:rPr>
        <w:t xml:space="preserve"> special consideration </w:t>
      </w:r>
      <w:r w:rsidR="00EE454D">
        <w:rPr>
          <w:rFonts w:ascii="Arial" w:hAnsi="Arial" w:cs="Arial"/>
        </w:rPr>
        <w:t xml:space="preserve">is where </w:t>
      </w:r>
      <w:r w:rsidR="00C61D7D" w:rsidRPr="00C61D7D">
        <w:rPr>
          <w:rFonts w:ascii="Arial" w:hAnsi="Arial" w:cs="Arial"/>
        </w:rPr>
        <w:t>retirees have a combination of income stream pension products</w:t>
      </w:r>
      <w:r w:rsidR="00EE454D">
        <w:rPr>
          <w:rFonts w:ascii="Arial" w:hAnsi="Arial" w:cs="Arial"/>
        </w:rPr>
        <w:t>.</w:t>
      </w:r>
      <w:r>
        <w:rPr>
          <w:rFonts w:ascii="Arial" w:hAnsi="Arial" w:cs="Arial"/>
        </w:rPr>
        <w:t xml:space="preserve"> </w:t>
      </w:r>
      <w:r w:rsidR="00C61D7D" w:rsidRPr="00C61D7D">
        <w:rPr>
          <w:rFonts w:ascii="Arial" w:hAnsi="Arial" w:cs="Arial"/>
        </w:rPr>
        <w:t>Th</w:t>
      </w:r>
      <w:r>
        <w:rPr>
          <w:rFonts w:ascii="Arial" w:hAnsi="Arial" w:cs="Arial"/>
        </w:rPr>
        <w:t xml:space="preserve">ese people may have </w:t>
      </w:r>
      <w:r w:rsidR="00C61D7D" w:rsidRPr="00C61D7D">
        <w:rPr>
          <w:rFonts w:ascii="Arial" w:hAnsi="Arial" w:cs="Arial"/>
        </w:rPr>
        <w:t>a combination of account based pensions, annuities, deferred annuities and other new retirement income pension product</w:t>
      </w:r>
      <w:r>
        <w:rPr>
          <w:rFonts w:ascii="Arial" w:hAnsi="Arial" w:cs="Arial"/>
        </w:rPr>
        <w:t>s</w:t>
      </w:r>
      <w:r w:rsidR="00C61D7D" w:rsidRPr="00C61D7D">
        <w:rPr>
          <w:rFonts w:ascii="Arial" w:hAnsi="Arial" w:cs="Arial"/>
        </w:rPr>
        <w:t xml:space="preserve"> that are emerging</w:t>
      </w:r>
      <w:r>
        <w:rPr>
          <w:rFonts w:ascii="Arial" w:hAnsi="Arial" w:cs="Arial"/>
        </w:rPr>
        <w:t xml:space="preserve">, as well as those on </w:t>
      </w:r>
      <w:r w:rsidR="00C61D7D" w:rsidRPr="00C61D7D">
        <w:rPr>
          <w:rFonts w:ascii="Arial" w:hAnsi="Arial" w:cs="Arial"/>
        </w:rPr>
        <w:t xml:space="preserve">a </w:t>
      </w:r>
      <w:r>
        <w:rPr>
          <w:rFonts w:ascii="Arial" w:hAnsi="Arial" w:cs="Arial"/>
        </w:rPr>
        <w:t>defined benefit pension</w:t>
      </w:r>
      <w:r w:rsidR="00C61D7D" w:rsidRPr="00C61D7D">
        <w:rPr>
          <w:rFonts w:ascii="Arial" w:hAnsi="Arial" w:cs="Arial"/>
        </w:rPr>
        <w:t xml:space="preserve">. </w:t>
      </w:r>
      <w:r w:rsidR="00C61D7D" w:rsidRPr="007B0941">
        <w:rPr>
          <w:rFonts w:ascii="Arial" w:hAnsi="Arial" w:cs="Arial"/>
        </w:rPr>
        <w:t xml:space="preserve">The cap must be </w:t>
      </w:r>
      <w:r w:rsidR="007B0941" w:rsidRPr="007B0941">
        <w:rPr>
          <w:rFonts w:ascii="Arial" w:hAnsi="Arial" w:cs="Arial"/>
        </w:rPr>
        <w:t xml:space="preserve">assessed on the aggregated total of these </w:t>
      </w:r>
      <w:r w:rsidR="00D67EE6">
        <w:rPr>
          <w:rFonts w:ascii="Arial" w:hAnsi="Arial" w:cs="Arial"/>
        </w:rPr>
        <w:t xml:space="preserve">products, </w:t>
      </w:r>
      <w:r w:rsidR="007B0941" w:rsidRPr="007B0941">
        <w:rPr>
          <w:rFonts w:ascii="Arial" w:hAnsi="Arial" w:cs="Arial"/>
        </w:rPr>
        <w:t xml:space="preserve">and difficulties are seen with the timing of events and </w:t>
      </w:r>
      <w:r w:rsidR="007B0941" w:rsidRPr="007B0941">
        <w:rPr>
          <w:rFonts w:ascii="Arial" w:hAnsi="Arial" w:cs="Arial"/>
        </w:rPr>
        <w:lastRenderedPageBreak/>
        <w:t>changes of, say, when an account based pension was set up or adjusted to meet the cap on 1 July 2017. In addition there are events and changes later in retirement with, say, using the funds in the account based pension account or other means to purchase a deferred annuity.</w:t>
      </w:r>
    </w:p>
    <w:p w:rsidR="007B0941" w:rsidRDefault="007B0941" w:rsidP="00C61D7D">
      <w:pPr>
        <w:spacing w:after="0" w:line="240" w:lineRule="auto"/>
        <w:rPr>
          <w:rFonts w:ascii="Arial" w:hAnsi="Arial" w:cs="Arial"/>
        </w:rPr>
      </w:pPr>
    </w:p>
    <w:p w:rsidR="00286CF1" w:rsidRDefault="00C61D7D" w:rsidP="00C61D7D">
      <w:pPr>
        <w:spacing w:after="0" w:line="240" w:lineRule="auto"/>
        <w:rPr>
          <w:rFonts w:ascii="Arial" w:hAnsi="Arial" w:cs="Arial"/>
        </w:rPr>
      </w:pPr>
      <w:r w:rsidRPr="00C61D7D">
        <w:rPr>
          <w:rFonts w:ascii="Arial" w:hAnsi="Arial" w:cs="Arial"/>
        </w:rPr>
        <w:t>The Government has stated that reforms and approval of additional more flexible income stream pension product are intended to make the system more equitable and sustainable</w:t>
      </w:r>
      <w:r w:rsidR="00286CF1">
        <w:rPr>
          <w:rFonts w:ascii="Arial" w:hAnsi="Arial" w:cs="Arial"/>
        </w:rPr>
        <w:t>. However</w:t>
      </w:r>
      <w:r w:rsidRPr="00C61D7D">
        <w:rPr>
          <w:rFonts w:ascii="Arial" w:hAnsi="Arial" w:cs="Arial"/>
        </w:rPr>
        <w:t xml:space="preserve"> these goals would be undermined if the tax treatment of all income stream pension products are not treated equally and</w:t>
      </w:r>
      <w:r w:rsidR="00286CF1">
        <w:rPr>
          <w:rFonts w:ascii="Arial" w:hAnsi="Arial" w:cs="Arial"/>
        </w:rPr>
        <w:t xml:space="preserve"> based</w:t>
      </w:r>
      <w:r w:rsidRPr="00C61D7D">
        <w:rPr>
          <w:rFonts w:ascii="Arial" w:hAnsi="Arial" w:cs="Arial"/>
        </w:rPr>
        <w:t xml:space="preserve"> on the aggregated total of the pension asset held by an individual. </w:t>
      </w:r>
    </w:p>
    <w:p w:rsidR="00286CF1" w:rsidRDefault="00286CF1" w:rsidP="00C61D7D">
      <w:pPr>
        <w:spacing w:after="0" w:line="240" w:lineRule="auto"/>
        <w:rPr>
          <w:rFonts w:ascii="Arial" w:hAnsi="Arial" w:cs="Arial"/>
        </w:rPr>
      </w:pPr>
    </w:p>
    <w:p w:rsidR="00C61D7D" w:rsidRPr="00C61D7D" w:rsidRDefault="00286CF1" w:rsidP="00C61D7D">
      <w:pPr>
        <w:spacing w:after="0" w:line="240" w:lineRule="auto"/>
        <w:rPr>
          <w:rFonts w:ascii="Arial" w:hAnsi="Arial" w:cs="Arial"/>
        </w:rPr>
      </w:pPr>
      <w:r>
        <w:rPr>
          <w:rFonts w:ascii="Arial" w:hAnsi="Arial" w:cs="Arial"/>
        </w:rPr>
        <w:t xml:space="preserve">It is acknowledged that this may increase </w:t>
      </w:r>
      <w:r w:rsidR="00C61D7D" w:rsidRPr="00C61D7D">
        <w:rPr>
          <w:rFonts w:ascii="Arial" w:hAnsi="Arial" w:cs="Arial"/>
        </w:rPr>
        <w:t xml:space="preserve">administrative </w:t>
      </w:r>
      <w:r>
        <w:rPr>
          <w:rFonts w:ascii="Arial" w:hAnsi="Arial" w:cs="Arial"/>
        </w:rPr>
        <w:t>complexity, inefficiency</w:t>
      </w:r>
      <w:r w:rsidR="00C61D7D" w:rsidRPr="00C61D7D">
        <w:rPr>
          <w:rFonts w:ascii="Arial" w:hAnsi="Arial" w:cs="Arial"/>
        </w:rPr>
        <w:t xml:space="preserve"> and additional cost to the retiree in fees</w:t>
      </w:r>
      <w:r>
        <w:rPr>
          <w:rFonts w:ascii="Arial" w:hAnsi="Arial" w:cs="Arial"/>
        </w:rPr>
        <w:t>; however</w:t>
      </w:r>
      <w:r w:rsidR="00C61D7D" w:rsidRPr="00C61D7D">
        <w:rPr>
          <w:rFonts w:ascii="Arial" w:hAnsi="Arial" w:cs="Arial"/>
        </w:rPr>
        <w:t xml:space="preserve"> a simple </w:t>
      </w:r>
      <w:r>
        <w:rPr>
          <w:rFonts w:ascii="Arial" w:hAnsi="Arial" w:cs="Arial"/>
        </w:rPr>
        <w:t>way</w:t>
      </w:r>
      <w:r w:rsidR="00C61D7D" w:rsidRPr="00C61D7D">
        <w:rPr>
          <w:rFonts w:ascii="Arial" w:hAnsi="Arial" w:cs="Arial"/>
        </w:rPr>
        <w:t xml:space="preserve"> </w:t>
      </w:r>
      <w:r>
        <w:rPr>
          <w:rFonts w:ascii="Arial" w:hAnsi="Arial" w:cs="Arial"/>
        </w:rPr>
        <w:t xml:space="preserve">needs to be found </w:t>
      </w:r>
      <w:r w:rsidR="00C61D7D" w:rsidRPr="00C61D7D">
        <w:rPr>
          <w:rFonts w:ascii="Arial" w:hAnsi="Arial" w:cs="Arial"/>
        </w:rPr>
        <w:t xml:space="preserve">to </w:t>
      </w:r>
      <w:r>
        <w:rPr>
          <w:rFonts w:ascii="Arial" w:hAnsi="Arial" w:cs="Arial"/>
        </w:rPr>
        <w:t xml:space="preserve">ensure the system works effectively </w:t>
      </w:r>
      <w:r w:rsidR="00C61D7D" w:rsidRPr="00C61D7D">
        <w:rPr>
          <w:rFonts w:ascii="Arial" w:hAnsi="Arial" w:cs="Arial"/>
        </w:rPr>
        <w:t>for both the retir</w:t>
      </w:r>
      <w:r>
        <w:rPr>
          <w:rFonts w:ascii="Arial" w:hAnsi="Arial" w:cs="Arial"/>
        </w:rPr>
        <w:t>ee and the fund administrator/</w:t>
      </w:r>
      <w:r w:rsidR="00C61D7D" w:rsidRPr="00C61D7D">
        <w:rPr>
          <w:rFonts w:ascii="Arial" w:hAnsi="Arial" w:cs="Arial"/>
        </w:rPr>
        <w:t xml:space="preserve">manager </w:t>
      </w:r>
      <w:r>
        <w:rPr>
          <w:rFonts w:ascii="Arial" w:hAnsi="Arial" w:cs="Arial"/>
        </w:rPr>
        <w:t xml:space="preserve">while maximising </w:t>
      </w:r>
      <w:r w:rsidRPr="00C61D7D">
        <w:rPr>
          <w:rFonts w:ascii="Arial" w:hAnsi="Arial" w:cs="Arial"/>
        </w:rPr>
        <w:t xml:space="preserve">income stream pension </w:t>
      </w:r>
      <w:r>
        <w:rPr>
          <w:rFonts w:ascii="Arial" w:hAnsi="Arial" w:cs="Arial"/>
        </w:rPr>
        <w:t xml:space="preserve">product choice </w:t>
      </w:r>
      <w:r w:rsidR="00C61D7D" w:rsidRPr="00C61D7D">
        <w:rPr>
          <w:rFonts w:ascii="Arial" w:hAnsi="Arial" w:cs="Arial"/>
        </w:rPr>
        <w:t xml:space="preserve">to meet </w:t>
      </w:r>
      <w:r>
        <w:rPr>
          <w:rFonts w:ascii="Arial" w:hAnsi="Arial" w:cs="Arial"/>
        </w:rPr>
        <w:t>varying individual</w:t>
      </w:r>
      <w:r w:rsidR="00C61D7D" w:rsidRPr="00C61D7D">
        <w:rPr>
          <w:rFonts w:ascii="Arial" w:hAnsi="Arial" w:cs="Arial"/>
        </w:rPr>
        <w:t xml:space="preserve"> requirement</w:t>
      </w:r>
      <w:r>
        <w:rPr>
          <w:rFonts w:ascii="Arial" w:hAnsi="Arial" w:cs="Arial"/>
        </w:rPr>
        <w:t>s</w:t>
      </w:r>
      <w:r w:rsidR="00C61D7D" w:rsidRPr="00C61D7D">
        <w:rPr>
          <w:rFonts w:ascii="Arial" w:hAnsi="Arial" w:cs="Arial"/>
        </w:rPr>
        <w:t>. A.I.R. believe</w:t>
      </w:r>
      <w:r>
        <w:rPr>
          <w:rFonts w:ascii="Arial" w:hAnsi="Arial" w:cs="Arial"/>
        </w:rPr>
        <w:t>s</w:t>
      </w:r>
      <w:r w:rsidR="00C61D7D" w:rsidRPr="00C61D7D">
        <w:rPr>
          <w:rFonts w:ascii="Arial" w:hAnsi="Arial" w:cs="Arial"/>
        </w:rPr>
        <w:t xml:space="preserve"> this needs serious investigation </w:t>
      </w:r>
      <w:r w:rsidR="00D67EE6">
        <w:rPr>
          <w:rFonts w:ascii="Arial" w:hAnsi="Arial" w:cs="Arial"/>
        </w:rPr>
        <w:t>which</w:t>
      </w:r>
      <w:r>
        <w:rPr>
          <w:rFonts w:ascii="Arial" w:hAnsi="Arial" w:cs="Arial"/>
        </w:rPr>
        <w:t xml:space="preserve"> may be assisted by the Productivity Commission including a </w:t>
      </w:r>
      <w:r w:rsidR="00C61D7D" w:rsidRPr="00C61D7D">
        <w:rPr>
          <w:rFonts w:ascii="Arial" w:hAnsi="Arial" w:cs="Arial"/>
        </w:rPr>
        <w:t>recommendation on this issue</w:t>
      </w:r>
      <w:r>
        <w:rPr>
          <w:rFonts w:ascii="Arial" w:hAnsi="Arial" w:cs="Arial"/>
        </w:rPr>
        <w:t xml:space="preserve"> in its final report.</w:t>
      </w:r>
    </w:p>
    <w:p w:rsidR="00C61D7D" w:rsidRPr="00C61D7D" w:rsidRDefault="00C61D7D" w:rsidP="00C61D7D">
      <w:pPr>
        <w:spacing w:after="0" w:line="240" w:lineRule="auto"/>
        <w:rPr>
          <w:rFonts w:ascii="Arial" w:hAnsi="Arial" w:cs="Arial"/>
        </w:rPr>
      </w:pPr>
    </w:p>
    <w:p w:rsidR="00F50F3D" w:rsidRDefault="00C61D7D" w:rsidP="00C61D7D">
      <w:pPr>
        <w:spacing w:after="0" w:line="240" w:lineRule="auto"/>
        <w:rPr>
          <w:rFonts w:ascii="Arial" w:hAnsi="Arial" w:cs="Arial"/>
        </w:rPr>
      </w:pPr>
      <w:r w:rsidRPr="00C61D7D">
        <w:rPr>
          <w:rFonts w:ascii="Arial" w:hAnsi="Arial" w:cs="Arial"/>
        </w:rPr>
        <w:t>A.I.R. also believe</w:t>
      </w:r>
      <w:r w:rsidR="00286CF1">
        <w:rPr>
          <w:rFonts w:ascii="Arial" w:hAnsi="Arial" w:cs="Arial"/>
        </w:rPr>
        <w:t>s</w:t>
      </w:r>
      <w:r w:rsidRPr="00C61D7D">
        <w:rPr>
          <w:rFonts w:ascii="Arial" w:hAnsi="Arial" w:cs="Arial"/>
        </w:rPr>
        <w:t xml:space="preserve"> that in special circumstances</w:t>
      </w:r>
      <w:r w:rsidR="00F50F3D">
        <w:rPr>
          <w:rFonts w:ascii="Arial" w:hAnsi="Arial" w:cs="Arial"/>
        </w:rPr>
        <w:t>,</w:t>
      </w:r>
      <w:r w:rsidRPr="00C61D7D">
        <w:rPr>
          <w:rFonts w:ascii="Arial" w:hAnsi="Arial" w:cs="Arial"/>
        </w:rPr>
        <w:t xml:space="preserve"> after the preservation age, a retiree </w:t>
      </w:r>
      <w:r w:rsidR="00F50F3D">
        <w:rPr>
          <w:rFonts w:ascii="Arial" w:hAnsi="Arial" w:cs="Arial"/>
        </w:rPr>
        <w:t>should be able to use</w:t>
      </w:r>
      <w:r w:rsidRPr="00C61D7D">
        <w:rPr>
          <w:rFonts w:ascii="Arial" w:hAnsi="Arial" w:cs="Arial"/>
        </w:rPr>
        <w:t xml:space="preserve"> funds from outside superannuation to set up an account based pension or an annuity and receive a</w:t>
      </w:r>
      <w:r w:rsidR="00F50F3D">
        <w:rPr>
          <w:rFonts w:ascii="Arial" w:hAnsi="Arial" w:cs="Arial"/>
        </w:rPr>
        <w:t>n</w:t>
      </w:r>
      <w:r w:rsidRPr="00C61D7D">
        <w:rPr>
          <w:rFonts w:ascii="Arial" w:hAnsi="Arial" w:cs="Arial"/>
        </w:rPr>
        <w:t xml:space="preserve"> income stream pension </w:t>
      </w:r>
      <w:r w:rsidR="00F50F3D">
        <w:rPr>
          <w:rFonts w:ascii="Arial" w:hAnsi="Arial" w:cs="Arial"/>
        </w:rPr>
        <w:t>subject to</w:t>
      </w:r>
      <w:r w:rsidRPr="00C61D7D">
        <w:rPr>
          <w:rFonts w:ascii="Arial" w:hAnsi="Arial" w:cs="Arial"/>
        </w:rPr>
        <w:t xml:space="preserve"> revised annually minimum drawdown rates</w:t>
      </w:r>
      <w:r w:rsidR="00F50F3D">
        <w:rPr>
          <w:rFonts w:ascii="Arial" w:hAnsi="Arial" w:cs="Arial"/>
        </w:rPr>
        <w:t xml:space="preserve"> suggested above. T</w:t>
      </w:r>
      <w:r w:rsidRPr="00C61D7D">
        <w:rPr>
          <w:rFonts w:ascii="Arial" w:hAnsi="Arial" w:cs="Arial"/>
        </w:rPr>
        <w:t xml:space="preserve">his must be compliant with the cap (it is </w:t>
      </w:r>
      <w:r w:rsidR="00F50F3D">
        <w:rPr>
          <w:rFonts w:ascii="Arial" w:hAnsi="Arial" w:cs="Arial"/>
        </w:rPr>
        <w:t>understood that</w:t>
      </w:r>
      <w:r w:rsidRPr="00C61D7D">
        <w:rPr>
          <w:rFonts w:ascii="Arial" w:hAnsi="Arial" w:cs="Arial"/>
        </w:rPr>
        <w:t xml:space="preserve"> this cannot happen if the proposed cap is</w:t>
      </w:r>
      <w:r w:rsidR="00F50F3D">
        <w:rPr>
          <w:rFonts w:ascii="Arial" w:hAnsi="Arial" w:cs="Arial"/>
        </w:rPr>
        <w:t xml:space="preserve"> </w:t>
      </w:r>
      <w:r w:rsidRPr="00C61D7D">
        <w:rPr>
          <w:rFonts w:ascii="Arial" w:hAnsi="Arial" w:cs="Arial"/>
        </w:rPr>
        <w:t>n</w:t>
      </w:r>
      <w:r w:rsidR="00F50F3D">
        <w:rPr>
          <w:rFonts w:ascii="Arial" w:hAnsi="Arial" w:cs="Arial"/>
        </w:rPr>
        <w:t>o</w:t>
      </w:r>
      <w:r w:rsidRPr="00C61D7D">
        <w:rPr>
          <w:rFonts w:ascii="Arial" w:hAnsi="Arial" w:cs="Arial"/>
        </w:rPr>
        <w:t xml:space="preserve">t legislated and approved). </w:t>
      </w:r>
    </w:p>
    <w:p w:rsidR="00F50F3D" w:rsidRDefault="00F50F3D" w:rsidP="00C61D7D">
      <w:pPr>
        <w:spacing w:after="0" w:line="240" w:lineRule="auto"/>
        <w:rPr>
          <w:rFonts w:ascii="Arial" w:hAnsi="Arial" w:cs="Arial"/>
        </w:rPr>
      </w:pPr>
    </w:p>
    <w:p w:rsidR="00C61D7D" w:rsidRPr="00C61D7D" w:rsidRDefault="00C61D7D" w:rsidP="00C61D7D">
      <w:pPr>
        <w:spacing w:after="0" w:line="240" w:lineRule="auto"/>
        <w:rPr>
          <w:rFonts w:ascii="Arial" w:hAnsi="Arial" w:cs="Arial"/>
        </w:rPr>
      </w:pPr>
      <w:r w:rsidRPr="00C61D7D">
        <w:rPr>
          <w:rFonts w:ascii="Arial" w:hAnsi="Arial" w:cs="Arial"/>
        </w:rPr>
        <w:t xml:space="preserve">This in no way detracts from the superannuation system and is only for </w:t>
      </w:r>
      <w:r w:rsidR="00F50F3D">
        <w:rPr>
          <w:rFonts w:ascii="Arial" w:hAnsi="Arial" w:cs="Arial"/>
        </w:rPr>
        <w:t xml:space="preserve">the purpose of </w:t>
      </w:r>
      <w:r w:rsidRPr="00C61D7D">
        <w:rPr>
          <w:rFonts w:ascii="Arial" w:hAnsi="Arial" w:cs="Arial"/>
        </w:rPr>
        <w:t xml:space="preserve">establishing an income stream minimum annual drawdown pension </w:t>
      </w:r>
      <w:r w:rsidR="00F50F3D">
        <w:rPr>
          <w:rFonts w:ascii="Arial" w:hAnsi="Arial" w:cs="Arial"/>
        </w:rPr>
        <w:t>by</w:t>
      </w:r>
      <w:r w:rsidRPr="00C61D7D">
        <w:rPr>
          <w:rFonts w:ascii="Arial" w:hAnsi="Arial" w:cs="Arial"/>
        </w:rPr>
        <w:t xml:space="preserve"> those who have not contributed to superannuation over the</w:t>
      </w:r>
      <w:r w:rsidR="00F50F3D">
        <w:rPr>
          <w:rFonts w:ascii="Arial" w:hAnsi="Arial" w:cs="Arial"/>
        </w:rPr>
        <w:t>i</w:t>
      </w:r>
      <w:r w:rsidRPr="00C61D7D">
        <w:rPr>
          <w:rFonts w:ascii="Arial" w:hAnsi="Arial" w:cs="Arial"/>
        </w:rPr>
        <w:t>r working life</w:t>
      </w:r>
      <w:r w:rsidR="00F50F3D">
        <w:rPr>
          <w:rFonts w:ascii="Arial" w:hAnsi="Arial" w:cs="Arial"/>
        </w:rPr>
        <w:t>,</w:t>
      </w:r>
      <w:r w:rsidRPr="00C61D7D">
        <w:rPr>
          <w:rFonts w:ascii="Arial" w:hAnsi="Arial" w:cs="Arial"/>
        </w:rPr>
        <w:t xml:space="preserve"> and </w:t>
      </w:r>
      <w:r w:rsidR="00F50F3D">
        <w:rPr>
          <w:rFonts w:ascii="Arial" w:hAnsi="Arial" w:cs="Arial"/>
        </w:rPr>
        <w:t>do not comply</w:t>
      </w:r>
      <w:r w:rsidRPr="00C61D7D">
        <w:rPr>
          <w:rFonts w:ascii="Arial" w:hAnsi="Arial" w:cs="Arial"/>
        </w:rPr>
        <w:t xml:space="preserve"> with the special case circumstances are in place for small business owners and farmers. This would improve the overall efficiency of the superannuation system in the drawdown income stream pension phase.</w:t>
      </w:r>
    </w:p>
    <w:p w:rsidR="00C61D7D" w:rsidRDefault="00C61D7D" w:rsidP="00C61D7D">
      <w:pPr>
        <w:pStyle w:val="ListParagraph"/>
        <w:spacing w:after="0" w:line="240" w:lineRule="auto"/>
        <w:ind w:left="0"/>
        <w:rPr>
          <w:rFonts w:ascii="Arial" w:hAnsi="Arial" w:cs="Arial"/>
          <w:sz w:val="20"/>
          <w:szCs w:val="20"/>
        </w:rPr>
      </w:pPr>
    </w:p>
    <w:p w:rsidR="007C298A" w:rsidRDefault="007C298A" w:rsidP="00045BF2">
      <w:pPr>
        <w:spacing w:after="0" w:line="240" w:lineRule="auto"/>
        <w:rPr>
          <w:rFonts w:ascii="Arial" w:hAnsi="Arial" w:cs="Arial"/>
        </w:rPr>
      </w:pPr>
    </w:p>
    <w:p w:rsidR="00F50F3D" w:rsidRDefault="00F50F3D" w:rsidP="00F50F3D">
      <w:pPr>
        <w:spacing w:after="0" w:line="240" w:lineRule="auto"/>
        <w:jc w:val="center"/>
        <w:rPr>
          <w:rFonts w:ascii="Arial" w:hAnsi="Arial" w:cs="Arial"/>
        </w:rPr>
      </w:pPr>
      <w:r>
        <w:rPr>
          <w:rFonts w:ascii="Arial" w:hAnsi="Arial" w:cs="Arial"/>
        </w:rPr>
        <w:t>__________________________________</w:t>
      </w:r>
    </w:p>
    <w:p w:rsidR="00F50F3D" w:rsidRDefault="00F50F3D" w:rsidP="00045BF2">
      <w:pPr>
        <w:spacing w:after="0" w:line="240" w:lineRule="auto"/>
        <w:rPr>
          <w:rFonts w:ascii="Arial" w:hAnsi="Arial" w:cs="Arial"/>
        </w:rPr>
      </w:pPr>
    </w:p>
    <w:p w:rsidR="00F50F3D" w:rsidRDefault="00F50F3D" w:rsidP="00045BF2">
      <w:pPr>
        <w:spacing w:after="0" w:line="240" w:lineRule="auto"/>
        <w:rPr>
          <w:rFonts w:ascii="Arial" w:hAnsi="Arial" w:cs="Arial"/>
        </w:rPr>
      </w:pPr>
    </w:p>
    <w:p w:rsidR="00F50F3D" w:rsidRDefault="00F50F3D" w:rsidP="00045BF2">
      <w:pPr>
        <w:spacing w:after="0" w:line="240" w:lineRule="auto"/>
        <w:rPr>
          <w:rFonts w:ascii="Arial" w:hAnsi="Arial" w:cs="Arial"/>
        </w:rPr>
      </w:pPr>
    </w:p>
    <w:p w:rsidR="00F50F3D" w:rsidRDefault="00F50F3D" w:rsidP="00045BF2">
      <w:pPr>
        <w:spacing w:after="0" w:line="240" w:lineRule="auto"/>
        <w:rPr>
          <w:rFonts w:ascii="Arial" w:hAnsi="Arial" w:cs="Arial"/>
        </w:rPr>
      </w:pPr>
    </w:p>
    <w:p w:rsidR="00F50F3D" w:rsidRDefault="00F50F3D" w:rsidP="00F50F3D">
      <w:pPr>
        <w:spacing w:after="0" w:line="240" w:lineRule="auto"/>
        <w:rPr>
          <w:rFonts w:ascii="Arial" w:hAnsi="Arial" w:cs="Arial"/>
        </w:rPr>
      </w:pPr>
      <w:r>
        <w:rPr>
          <w:rFonts w:ascii="Arial" w:hAnsi="Arial" w:cs="Arial"/>
        </w:rPr>
        <w:t>Sue Hart</w:t>
      </w:r>
    </w:p>
    <w:p w:rsidR="00F50F3D" w:rsidRDefault="00F50F3D" w:rsidP="00F50F3D">
      <w:pPr>
        <w:spacing w:after="0" w:line="240" w:lineRule="auto"/>
        <w:rPr>
          <w:rFonts w:ascii="Arial" w:hAnsi="Arial" w:cs="Arial"/>
        </w:rPr>
      </w:pPr>
      <w:r>
        <w:rPr>
          <w:rFonts w:ascii="Arial" w:hAnsi="Arial" w:cs="Arial"/>
        </w:rPr>
        <w:t>Executive Officer</w:t>
      </w:r>
    </w:p>
    <w:p w:rsidR="00F50F3D" w:rsidRDefault="00F50F3D" w:rsidP="00F50F3D">
      <w:pPr>
        <w:spacing w:after="0" w:line="240" w:lineRule="auto"/>
        <w:rPr>
          <w:rFonts w:ascii="Arial" w:hAnsi="Arial" w:cs="Arial"/>
        </w:rPr>
      </w:pPr>
      <w:r>
        <w:rPr>
          <w:rFonts w:ascii="Arial" w:hAnsi="Arial" w:cs="Arial"/>
        </w:rPr>
        <w:t>Association of Independent Retirees</w:t>
      </w:r>
    </w:p>
    <w:p w:rsidR="0037629B" w:rsidRDefault="0037629B" w:rsidP="00F50F3D">
      <w:pPr>
        <w:spacing w:after="0" w:line="240" w:lineRule="auto"/>
        <w:rPr>
          <w:rFonts w:ascii="Arial" w:hAnsi="Arial" w:cs="Arial"/>
        </w:rPr>
      </w:pPr>
    </w:p>
    <w:p w:rsidR="00F50F3D" w:rsidRDefault="00F50F3D" w:rsidP="00F50F3D">
      <w:pPr>
        <w:spacing w:after="0" w:line="240" w:lineRule="auto"/>
        <w:rPr>
          <w:rFonts w:ascii="Arial" w:hAnsi="Arial" w:cs="Arial"/>
        </w:rPr>
      </w:pPr>
      <w:bookmarkStart w:id="0" w:name="_GoBack"/>
      <w:bookmarkEnd w:id="0"/>
      <w:r>
        <w:rPr>
          <w:rFonts w:ascii="Arial" w:hAnsi="Arial" w:cs="Arial"/>
        </w:rPr>
        <w:t xml:space="preserve">Email:  </w:t>
      </w:r>
      <w:hyperlink r:id="rId18" w:history="1">
        <w:r w:rsidRPr="00AC3AD7">
          <w:rPr>
            <w:rStyle w:val="Hyperlink"/>
            <w:rFonts w:ascii="Arial" w:hAnsi="Arial" w:cs="Arial"/>
          </w:rPr>
          <w:t>info@independentretirees.com</w:t>
        </w:r>
      </w:hyperlink>
    </w:p>
    <w:p w:rsidR="00F50F3D" w:rsidRDefault="00F50F3D" w:rsidP="00045BF2">
      <w:pPr>
        <w:spacing w:after="0" w:line="240" w:lineRule="auto"/>
        <w:rPr>
          <w:rFonts w:ascii="Arial" w:hAnsi="Arial" w:cs="Arial"/>
        </w:rPr>
      </w:pPr>
    </w:p>
    <w:p w:rsidR="00F50F3D" w:rsidRDefault="00F50F3D" w:rsidP="00045BF2">
      <w:pPr>
        <w:spacing w:after="0" w:line="240" w:lineRule="auto"/>
        <w:rPr>
          <w:rFonts w:ascii="Arial" w:hAnsi="Arial" w:cs="Arial"/>
        </w:rPr>
      </w:pPr>
    </w:p>
    <w:p w:rsidR="00F50F3D" w:rsidRDefault="00F50F3D" w:rsidP="00045BF2">
      <w:pPr>
        <w:spacing w:after="0" w:line="240" w:lineRule="auto"/>
        <w:rPr>
          <w:rFonts w:ascii="Arial" w:hAnsi="Arial" w:cs="Arial"/>
        </w:rPr>
      </w:pPr>
    </w:p>
    <w:p w:rsidR="00F50F3D" w:rsidRPr="00782140" w:rsidRDefault="00F50F3D" w:rsidP="00045BF2">
      <w:pPr>
        <w:spacing w:after="0" w:line="240" w:lineRule="auto"/>
        <w:rPr>
          <w:rFonts w:ascii="Arial" w:hAnsi="Arial" w:cs="Arial"/>
        </w:rPr>
      </w:pPr>
    </w:p>
    <w:p w:rsidR="00782140" w:rsidRPr="00782140" w:rsidRDefault="00EE454D" w:rsidP="00045BF2">
      <w:pPr>
        <w:spacing w:after="0" w:line="240" w:lineRule="auto"/>
        <w:rPr>
          <w:rFonts w:ascii="Arial" w:hAnsi="Arial" w:cs="Arial"/>
        </w:rPr>
      </w:pPr>
      <w:r>
        <w:rPr>
          <w:rFonts w:ascii="Arial" w:hAnsi="Arial" w:cs="Arial"/>
        </w:rPr>
        <w:t xml:space="preserve">08 </w:t>
      </w:r>
      <w:r w:rsidR="00C61D7D">
        <w:rPr>
          <w:rFonts w:ascii="Arial" w:hAnsi="Arial" w:cs="Arial"/>
        </w:rPr>
        <w:t>September</w:t>
      </w:r>
      <w:r w:rsidR="00782140" w:rsidRPr="00782140">
        <w:rPr>
          <w:rFonts w:ascii="Arial" w:hAnsi="Arial" w:cs="Arial"/>
        </w:rPr>
        <w:t xml:space="preserve"> 2016</w:t>
      </w:r>
    </w:p>
    <w:sectPr w:rsidR="00782140" w:rsidRPr="00782140" w:rsidSect="00C61D7D">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A5" w:rsidRDefault="00031BA5" w:rsidP="00045BF2">
      <w:pPr>
        <w:spacing w:after="0" w:line="240" w:lineRule="auto"/>
      </w:pPr>
      <w:r>
        <w:separator/>
      </w:r>
    </w:p>
  </w:endnote>
  <w:endnote w:type="continuationSeparator" w:id="0">
    <w:p w:rsidR="00031BA5" w:rsidRDefault="00031BA5" w:rsidP="0004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D7D" w:rsidRDefault="00972C8D" w:rsidP="009127B5">
    <w:pPr>
      <w:keepNext/>
      <w:keepLines/>
      <w:pBdr>
        <w:top w:val="single" w:sz="4" w:space="1" w:color="auto"/>
      </w:pBdr>
      <w:tabs>
        <w:tab w:val="left" w:pos="330"/>
      </w:tabs>
      <w:spacing w:after="0"/>
      <w:jc w:val="both"/>
      <w:rPr>
        <w:rFonts w:ascii="Arial" w:hAnsi="Arial" w:cs="Arial"/>
        <w:bCs/>
        <w:sz w:val="20"/>
        <w:szCs w:val="20"/>
      </w:rPr>
    </w:pPr>
    <w:r w:rsidRPr="00204D0A">
      <w:rPr>
        <w:rFonts w:ascii="Arial" w:hAnsi="Arial" w:cs="Arial"/>
        <w:bCs/>
        <w:sz w:val="20"/>
        <w:szCs w:val="20"/>
      </w:rPr>
      <w:t xml:space="preserve">A.I.R. Limited </w:t>
    </w:r>
    <w:r w:rsidR="00045BF2">
      <w:rPr>
        <w:rFonts w:ascii="Arial" w:hAnsi="Arial" w:cs="Arial"/>
        <w:bCs/>
        <w:sz w:val="20"/>
        <w:szCs w:val="20"/>
      </w:rPr>
      <w:t xml:space="preserve">– Response to </w:t>
    </w:r>
    <w:r w:rsidR="00C61D7D">
      <w:rPr>
        <w:rFonts w:ascii="Arial" w:hAnsi="Arial" w:cs="Arial"/>
        <w:bCs/>
        <w:sz w:val="20"/>
        <w:szCs w:val="20"/>
      </w:rPr>
      <w:t xml:space="preserve">Draft Productivity Commission Report: </w:t>
    </w:r>
  </w:p>
  <w:p w:rsidR="0070740D" w:rsidRDefault="00C61D7D" w:rsidP="00C61D7D">
    <w:pPr>
      <w:keepNext/>
      <w:keepLines/>
      <w:pBdr>
        <w:top w:val="single" w:sz="4" w:space="1" w:color="auto"/>
      </w:pBdr>
      <w:tabs>
        <w:tab w:val="left" w:pos="330"/>
      </w:tabs>
      <w:spacing w:after="0"/>
      <w:rPr>
        <w:rFonts w:ascii="Arial" w:hAnsi="Arial" w:cs="Arial"/>
        <w:bCs/>
        <w:sz w:val="20"/>
        <w:szCs w:val="20"/>
      </w:rPr>
    </w:pPr>
    <w:r>
      <w:rPr>
        <w:rFonts w:ascii="Arial" w:hAnsi="Arial" w:cs="Arial"/>
        <w:bCs/>
        <w:i/>
        <w:sz w:val="20"/>
        <w:szCs w:val="20"/>
      </w:rPr>
      <w:t>How to Assess the Competitiveness and Efficiency of the Superannuation System</w:t>
    </w:r>
    <w:r>
      <w:rPr>
        <w:rFonts w:ascii="Arial" w:hAnsi="Arial" w:cs="Arial"/>
        <w:bCs/>
        <w:sz w:val="20"/>
        <w:szCs w:val="20"/>
      </w:rPr>
      <w:t xml:space="preserve">       </w:t>
    </w:r>
    <w:r w:rsidR="00045BF2">
      <w:rPr>
        <w:rFonts w:ascii="Arial" w:hAnsi="Arial" w:cs="Arial"/>
        <w:bCs/>
        <w:sz w:val="20"/>
        <w:szCs w:val="20"/>
      </w:rPr>
      <w:t xml:space="preserve">                 </w:t>
    </w:r>
    <w:r w:rsidR="00972C8D">
      <w:rPr>
        <w:rFonts w:ascii="Arial" w:hAnsi="Arial" w:cs="Arial"/>
        <w:bCs/>
        <w:sz w:val="20"/>
        <w:szCs w:val="20"/>
      </w:rPr>
      <w:tab/>
    </w:r>
    <w:r w:rsidR="00C076B3" w:rsidRPr="00204D0A">
      <w:rPr>
        <w:rFonts w:ascii="Arial" w:hAnsi="Arial" w:cs="Arial"/>
        <w:bCs/>
        <w:sz w:val="20"/>
        <w:szCs w:val="20"/>
      </w:rPr>
      <w:fldChar w:fldCharType="begin"/>
    </w:r>
    <w:r w:rsidR="00972C8D" w:rsidRPr="00204D0A">
      <w:rPr>
        <w:rFonts w:ascii="Arial" w:hAnsi="Arial" w:cs="Arial"/>
        <w:bCs/>
        <w:sz w:val="20"/>
        <w:szCs w:val="20"/>
      </w:rPr>
      <w:instrText xml:space="preserve"> PAGE   \* MERGEFORMAT </w:instrText>
    </w:r>
    <w:r w:rsidR="00C076B3" w:rsidRPr="00204D0A">
      <w:rPr>
        <w:rFonts w:ascii="Arial" w:hAnsi="Arial" w:cs="Arial"/>
        <w:bCs/>
        <w:sz w:val="20"/>
        <w:szCs w:val="20"/>
      </w:rPr>
      <w:fldChar w:fldCharType="separate"/>
    </w:r>
    <w:r w:rsidR="00A06446">
      <w:rPr>
        <w:rFonts w:ascii="Arial" w:hAnsi="Arial" w:cs="Arial"/>
        <w:bCs/>
        <w:noProof/>
        <w:sz w:val="20"/>
        <w:szCs w:val="20"/>
      </w:rPr>
      <w:t>1</w:t>
    </w:r>
    <w:r w:rsidR="00C076B3" w:rsidRPr="00204D0A">
      <w:rPr>
        <w:rFonts w:ascii="Arial" w:hAnsi="Arial" w:cs="Arial"/>
        <w:bCs/>
        <w:sz w:val="20"/>
        <w:szCs w:val="20"/>
      </w:rPr>
      <w:fldChar w:fldCharType="end"/>
    </w:r>
  </w:p>
  <w:p w:rsidR="0070740D" w:rsidRPr="009127B5" w:rsidRDefault="00972C8D" w:rsidP="00472844">
    <w:pPr>
      <w:keepNext/>
      <w:keepLines/>
      <w:pBdr>
        <w:top w:val="single" w:sz="4" w:space="1" w:color="auto"/>
      </w:pBdr>
      <w:tabs>
        <w:tab w:val="left" w:pos="330"/>
      </w:tabs>
      <w:spacing w:after="0"/>
      <w:jc w:val="center"/>
      <w:rPr>
        <w:rFonts w:ascii="Arial" w:hAnsi="Arial" w:cs="Arial"/>
        <w:bCs/>
        <w:sz w:val="16"/>
        <w:szCs w:val="16"/>
      </w:rPr>
    </w:pPr>
    <w:smartTag w:uri="urn:schemas-microsoft-com:office:smarttags" w:element="country-region">
      <w:r w:rsidRPr="009127B5">
        <w:rPr>
          <w:rFonts w:ascii="Arial" w:eastAsia="Times New Roman" w:hAnsi="Arial" w:cs="Arial"/>
          <w:bCs/>
          <w:sz w:val="16"/>
          <w:szCs w:val="16"/>
          <w:lang w:val="en-US"/>
        </w:rPr>
        <w:t>ACN</w:t>
      </w:r>
    </w:smartTag>
    <w:r w:rsidRPr="009127B5">
      <w:rPr>
        <w:rFonts w:ascii="Arial" w:eastAsia="Times New Roman" w:hAnsi="Arial" w:cs="Arial"/>
        <w:bCs/>
        <w:sz w:val="16"/>
        <w:szCs w:val="16"/>
        <w:lang w:val="en-US"/>
      </w:rPr>
      <w:t xml:space="preserve"> 102 164 385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A5" w:rsidRDefault="00031BA5" w:rsidP="00045BF2">
      <w:pPr>
        <w:spacing w:after="0" w:line="240" w:lineRule="auto"/>
      </w:pPr>
      <w:r>
        <w:separator/>
      </w:r>
    </w:p>
  </w:footnote>
  <w:footnote w:type="continuationSeparator" w:id="0">
    <w:p w:rsidR="00031BA5" w:rsidRDefault="00031BA5" w:rsidP="00045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40D" w:rsidRDefault="00C076B3" w:rsidP="003B7E1D">
    <w:pPr>
      <w:keepNext/>
      <w:keepLines/>
      <w:tabs>
        <w:tab w:val="left" w:pos="4304"/>
      </w:tabs>
      <w:ind w:left="4320"/>
      <w:rPr>
        <w:sz w:val="24"/>
        <w:szCs w:val="24"/>
      </w:rPr>
    </w:pPr>
    <w:r>
      <w:rPr>
        <w:sz w:val="24"/>
        <w:szCs w:val="24"/>
      </w:rPr>
      <w:fldChar w:fldCharType="begin"/>
    </w:r>
    <w:r w:rsidR="00972C8D">
      <w:rPr>
        <w:sz w:val="24"/>
        <w:szCs w:val="24"/>
      </w:rPr>
      <w:instrText xml:space="preserve"> PAGE </w:instrText>
    </w:r>
    <w:r>
      <w:rPr>
        <w:sz w:val="24"/>
        <w:szCs w:val="24"/>
      </w:rPr>
      <w:fldChar w:fldCharType="separate"/>
    </w:r>
    <w:r w:rsidR="00972C8D">
      <w:rPr>
        <w:noProof/>
        <w:sz w:val="24"/>
        <w:szCs w:val="24"/>
      </w:rPr>
      <w:t>1</w:t>
    </w:r>
    <w:r>
      <w:rPr>
        <w:sz w:val="24"/>
        <w:szCs w:val="24"/>
      </w:rPr>
      <w:fldChar w:fldCharType="end"/>
    </w:r>
  </w:p>
  <w:p w:rsidR="0070740D" w:rsidRDefault="00A06446" w:rsidP="003B7E1D">
    <w:pPr>
      <w:keepNext/>
      <w:keepLines/>
      <w:tabs>
        <w:tab w:val="left" w:pos="4304"/>
      </w:tabs>
      <w:ind w:left="432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20A"/>
    <w:multiLevelType w:val="hybridMultilevel"/>
    <w:tmpl w:val="E7BE1F3A"/>
    <w:lvl w:ilvl="0" w:tplc="5B506C16">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2D93B5F"/>
    <w:multiLevelType w:val="hybridMultilevel"/>
    <w:tmpl w:val="53A4564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
    <w:nsid w:val="2D3B76A0"/>
    <w:multiLevelType w:val="hybridMultilevel"/>
    <w:tmpl w:val="48B23B58"/>
    <w:lvl w:ilvl="0" w:tplc="8D3A612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4711680"/>
    <w:multiLevelType w:val="hybridMultilevel"/>
    <w:tmpl w:val="C8BC79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63014E3"/>
    <w:multiLevelType w:val="hybridMultilevel"/>
    <w:tmpl w:val="D57ED7C4"/>
    <w:lvl w:ilvl="0" w:tplc="CAA6ECE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A87108A"/>
    <w:multiLevelType w:val="hybridMultilevel"/>
    <w:tmpl w:val="42D0A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D2013"/>
    <w:multiLevelType w:val="hybridMultilevel"/>
    <w:tmpl w:val="FC980B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
    <w:nsid w:val="54ED4745"/>
    <w:multiLevelType w:val="hybridMultilevel"/>
    <w:tmpl w:val="41A6F3C2"/>
    <w:lvl w:ilvl="0" w:tplc="800CB1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79361E9"/>
    <w:multiLevelType w:val="hybridMultilevel"/>
    <w:tmpl w:val="CB6A4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95B1B02"/>
    <w:multiLevelType w:val="hybridMultilevel"/>
    <w:tmpl w:val="8B863428"/>
    <w:lvl w:ilvl="0" w:tplc="3178592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54E0389"/>
    <w:multiLevelType w:val="hybridMultilevel"/>
    <w:tmpl w:val="DDEC4B98"/>
    <w:lvl w:ilvl="0" w:tplc="8D3A61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3"/>
  </w:num>
  <w:num w:numId="5">
    <w:abstractNumId w:val="8"/>
  </w:num>
  <w:num w:numId="6">
    <w:abstractNumId w:val="4"/>
  </w:num>
  <w:num w:numId="7">
    <w:abstractNumId w:val="0"/>
  </w:num>
  <w:num w:numId="8">
    <w:abstractNumId w:val="9"/>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097478"/>
    <w:rsid w:val="00015A7A"/>
    <w:rsid w:val="00026C2E"/>
    <w:rsid w:val="00031BA5"/>
    <w:rsid w:val="00036AF5"/>
    <w:rsid w:val="00045BF2"/>
    <w:rsid w:val="00054C10"/>
    <w:rsid w:val="00097478"/>
    <w:rsid w:val="001C3E1E"/>
    <w:rsid w:val="00286CF1"/>
    <w:rsid w:val="002F2FB6"/>
    <w:rsid w:val="0033369F"/>
    <w:rsid w:val="00367557"/>
    <w:rsid w:val="0037629B"/>
    <w:rsid w:val="003A1480"/>
    <w:rsid w:val="00423946"/>
    <w:rsid w:val="00557F79"/>
    <w:rsid w:val="0056684B"/>
    <w:rsid w:val="006062E1"/>
    <w:rsid w:val="006A0B5F"/>
    <w:rsid w:val="006D106E"/>
    <w:rsid w:val="0073197C"/>
    <w:rsid w:val="00782140"/>
    <w:rsid w:val="007974D0"/>
    <w:rsid w:val="007B0941"/>
    <w:rsid w:val="007C298A"/>
    <w:rsid w:val="008064F3"/>
    <w:rsid w:val="00806F26"/>
    <w:rsid w:val="008A0B1B"/>
    <w:rsid w:val="008C31BC"/>
    <w:rsid w:val="008F022A"/>
    <w:rsid w:val="009115CB"/>
    <w:rsid w:val="00972C8D"/>
    <w:rsid w:val="009B4C3E"/>
    <w:rsid w:val="009B52D4"/>
    <w:rsid w:val="00A06446"/>
    <w:rsid w:val="00B10DF8"/>
    <w:rsid w:val="00BD3047"/>
    <w:rsid w:val="00C076B3"/>
    <w:rsid w:val="00C60BDC"/>
    <w:rsid w:val="00C61D7D"/>
    <w:rsid w:val="00C61EE4"/>
    <w:rsid w:val="00D25BA4"/>
    <w:rsid w:val="00D67EE6"/>
    <w:rsid w:val="00E33622"/>
    <w:rsid w:val="00EA5913"/>
    <w:rsid w:val="00EE454D"/>
    <w:rsid w:val="00EF7667"/>
    <w:rsid w:val="00F41D2E"/>
    <w:rsid w:val="00F50F3D"/>
    <w:rsid w:val="00F7066A"/>
    <w:rsid w:val="00F758AA"/>
    <w:rsid w:val="00FF2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7478"/>
    <w:pPr>
      <w:spacing w:before="100" w:beforeAutospacing="1" w:after="100" w:afterAutospacing="1" w:line="240" w:lineRule="auto"/>
    </w:pPr>
    <w:rPr>
      <w:rFonts w:ascii="Times New Roman" w:eastAsia="Calibri" w:hAnsi="Times New Roman" w:cs="Times New Roman"/>
      <w:sz w:val="24"/>
      <w:szCs w:val="24"/>
      <w:lang w:eastAsia="en-AU"/>
    </w:rPr>
  </w:style>
  <w:style w:type="paragraph" w:customStyle="1" w:styleId="Default">
    <w:name w:val="Default"/>
    <w:link w:val="DefaultChar"/>
    <w:rsid w:val="00E3362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684B"/>
    <w:pPr>
      <w:ind w:left="720"/>
      <w:contextualSpacing/>
    </w:pPr>
  </w:style>
  <w:style w:type="paragraph" w:styleId="Header">
    <w:name w:val="header"/>
    <w:basedOn w:val="Normal"/>
    <w:link w:val="HeaderChar"/>
    <w:uiPriority w:val="99"/>
    <w:unhideWhenUsed/>
    <w:rsid w:val="0004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BF2"/>
  </w:style>
  <w:style w:type="paragraph" w:styleId="Footer">
    <w:name w:val="footer"/>
    <w:basedOn w:val="Normal"/>
    <w:link w:val="FooterChar"/>
    <w:uiPriority w:val="99"/>
    <w:unhideWhenUsed/>
    <w:rsid w:val="0004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BF2"/>
  </w:style>
  <w:style w:type="character" w:customStyle="1" w:styleId="DefaultChar">
    <w:name w:val="Default Char"/>
    <w:link w:val="Default"/>
    <w:rsid w:val="00045BF2"/>
    <w:rPr>
      <w:rFonts w:ascii="Arial" w:hAnsi="Arial" w:cs="Arial"/>
      <w:color w:val="000000"/>
      <w:sz w:val="24"/>
      <w:szCs w:val="24"/>
    </w:rPr>
  </w:style>
  <w:style w:type="character" w:styleId="Emphasis">
    <w:name w:val="Emphasis"/>
    <w:uiPriority w:val="99"/>
    <w:qFormat/>
    <w:rsid w:val="00045BF2"/>
    <w:rPr>
      <w:rFonts w:cs="Times New Roman"/>
      <w:i/>
      <w:iCs/>
    </w:rPr>
  </w:style>
  <w:style w:type="paragraph" w:styleId="BalloonText">
    <w:name w:val="Balloon Text"/>
    <w:basedOn w:val="Normal"/>
    <w:link w:val="BalloonTextChar"/>
    <w:uiPriority w:val="99"/>
    <w:semiHidden/>
    <w:unhideWhenUsed/>
    <w:rsid w:val="00606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2E1"/>
    <w:rPr>
      <w:rFonts w:ascii="Tahoma" w:hAnsi="Tahoma" w:cs="Tahoma"/>
      <w:sz w:val="16"/>
      <w:szCs w:val="16"/>
    </w:rPr>
  </w:style>
  <w:style w:type="character" w:styleId="Hyperlink">
    <w:name w:val="Hyperlink"/>
    <w:basedOn w:val="DefaultParagraphFont"/>
    <w:uiPriority w:val="99"/>
    <w:unhideWhenUsed/>
    <w:rsid w:val="00F50F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43965">
      <w:bodyDiv w:val="1"/>
      <w:marLeft w:val="0"/>
      <w:marRight w:val="0"/>
      <w:marTop w:val="0"/>
      <w:marBottom w:val="0"/>
      <w:divBdr>
        <w:top w:val="none" w:sz="0" w:space="0" w:color="auto"/>
        <w:left w:val="none" w:sz="0" w:space="0" w:color="auto"/>
        <w:bottom w:val="none" w:sz="0" w:space="0" w:color="auto"/>
        <w:right w:val="none" w:sz="0" w:space="0" w:color="auto"/>
      </w:divBdr>
    </w:div>
    <w:div w:id="1183279788">
      <w:bodyDiv w:val="1"/>
      <w:marLeft w:val="0"/>
      <w:marRight w:val="0"/>
      <w:marTop w:val="0"/>
      <w:marBottom w:val="0"/>
      <w:divBdr>
        <w:top w:val="none" w:sz="0" w:space="0" w:color="auto"/>
        <w:left w:val="none" w:sz="0" w:space="0" w:color="auto"/>
        <w:bottom w:val="none" w:sz="0" w:space="0" w:color="auto"/>
        <w:right w:val="none" w:sz="0" w:space="0" w:color="auto"/>
      </w:divBdr>
    </w:div>
    <w:div w:id="1261765520">
      <w:bodyDiv w:val="1"/>
      <w:marLeft w:val="0"/>
      <w:marRight w:val="0"/>
      <w:marTop w:val="0"/>
      <w:marBottom w:val="0"/>
      <w:divBdr>
        <w:top w:val="none" w:sz="0" w:space="0" w:color="auto"/>
        <w:left w:val="none" w:sz="0" w:space="0" w:color="auto"/>
        <w:bottom w:val="none" w:sz="0" w:space="0" w:color="auto"/>
        <w:right w:val="none" w:sz="0" w:space="0" w:color="auto"/>
      </w:divBdr>
    </w:div>
    <w:div w:id="19757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info@independentretirees.com"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540C88292F9BF4D820E6FE7B022D1B4" ma:contentTypeVersion="0" ma:contentTypeDescription="" ma:contentTypeScope="" ma:versionID="39533f3512768eb64506232e1a5f03a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2f63d15f82780aba6c121dd434b433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5698C-E8D9-4577-8306-47F3ED0DEDA1}">
  <ds:schemaRefs>
    <ds:schemaRef ds:uri="http://schemas.microsoft.com/sharepoint/v3/contenttype/forms"/>
  </ds:schemaRefs>
</ds:datastoreItem>
</file>

<file path=customXml/itemProps2.xml><?xml version="1.0" encoding="utf-8"?>
<ds:datastoreItem xmlns:ds="http://schemas.openxmlformats.org/officeDocument/2006/customXml" ds:itemID="{0BF13997-CD7D-4C6F-8164-DED361229A64}">
  <ds:schemaRefs>
    <ds:schemaRef ds:uri="http://schemas.microsoft.com/sharepoint/events"/>
  </ds:schemaRefs>
</ds:datastoreItem>
</file>

<file path=customXml/itemProps3.xml><?xml version="1.0" encoding="utf-8"?>
<ds:datastoreItem xmlns:ds="http://schemas.openxmlformats.org/officeDocument/2006/customXml" ds:itemID="{C7F193C1-1F94-4F37-82E3-1DAF889DCB3E}">
  <ds:schemaRefs>
    <ds:schemaRef ds:uri="http://schemas.microsoft.com/office/2006/metadata/customXsn"/>
  </ds:schemaRefs>
</ds:datastoreItem>
</file>

<file path=customXml/itemProps4.xml><?xml version="1.0" encoding="utf-8"?>
<ds:datastoreItem xmlns:ds="http://schemas.openxmlformats.org/officeDocument/2006/customXml" ds:itemID="{A18D28E6-F671-4CCD-8EF6-33F3440F354E}">
  <ds:schemaRefs>
    <ds:schemaRef ds:uri="Microsoft.SharePoint.Taxonomy.ContentTypeSync"/>
  </ds:schemaRefs>
</ds:datastoreItem>
</file>

<file path=customXml/itemProps5.xml><?xml version="1.0" encoding="utf-8"?>
<ds:datastoreItem xmlns:ds="http://schemas.openxmlformats.org/officeDocument/2006/customXml" ds:itemID="{F26DCAD6-F6C9-4223-B610-2D98DB24C86E}">
  <ds:schemaRefs>
    <ds:schemaRef ds:uri="http://schemas.microsoft.com/office/2006/documentManagement/types"/>
    <ds:schemaRef ds:uri="http://schemas.microsoft.com/office/infopath/2007/PartnerControls"/>
    <ds:schemaRef ds:uri="http://schemas.openxmlformats.org/package/2006/metadata/core-properties"/>
    <ds:schemaRef ds:uri="8044c801-d84b-4ee1-a77e-678f8dcdee17"/>
    <ds:schemaRef ds:uri="http://purl.org/dc/terms/"/>
    <ds:schemaRef ds:uri="http://purl.org/dc/dcmitype/"/>
    <ds:schemaRef ds:uri="http://schemas.microsoft.com/office/2006/metadata/properties"/>
    <ds:schemaRef ds:uri="http://www.w3.org/XML/1998/namespace"/>
    <ds:schemaRef ds:uri="3f4bcce7-ac1a-4c9d-aa3e-7e77695652db"/>
    <ds:schemaRef ds:uri="http://purl.org/dc/elements/1.1/"/>
  </ds:schemaRefs>
</ds:datastoreItem>
</file>

<file path=customXml/itemProps6.xml><?xml version="1.0" encoding="utf-8"?>
<ds:datastoreItem xmlns:ds="http://schemas.openxmlformats.org/officeDocument/2006/customXml" ds:itemID="{5A87F590-FC81-4EE1-8603-DCC3351AB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A8BF3AC-FEFE-47C3-860B-65214297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DR63 - Association of Independent Retirees - Stephen Ingate - Superannuation Competitiveness and Efficiency - Public inquiry</vt:lpstr>
    </vt:vector>
  </TitlesOfParts>
  <Company>Association of Independent Retirees</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DR63 - Association of Independent Retirees - Stephen Ingate - Superannuation Competitiveness and Efficiency - Public inquiry</dc:title>
  <dc:creator>Association of Independent Retirees</dc:creator>
  <cp:keywords/>
  <cp:lastModifiedBy>Productivity Commission</cp:lastModifiedBy>
  <cp:revision>8</cp:revision>
  <cp:lastPrinted>2016-09-08T00:29:00Z</cp:lastPrinted>
  <dcterms:created xsi:type="dcterms:W3CDTF">2016-09-07T23:20:00Z</dcterms:created>
  <dcterms:modified xsi:type="dcterms:W3CDTF">2016-09-08T02:31:00Z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0x0101007916246811615643A710C6FEAFF56A871105006540C88292F9BF4D820E6FE7B022D1B4</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