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9F" w:rsidRPr="00AC50BA" w:rsidRDefault="00D62C23" w:rsidP="00AC50BA">
      <w:pPr>
        <w:ind w:left="357"/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AC50BA">
        <w:rPr>
          <w:rFonts w:ascii="Arial" w:hAnsi="Arial" w:cs="Arial"/>
          <w:b/>
          <w:sz w:val="28"/>
          <w:szCs w:val="28"/>
          <w:u w:val="single"/>
          <w:lang w:val="en-AU"/>
        </w:rPr>
        <w:t>Productivity Commission Re-Kingsford Smith Airport</w:t>
      </w:r>
    </w:p>
    <w:p w:rsidR="00D62C23" w:rsidRPr="00AC50BA" w:rsidRDefault="00D62C23" w:rsidP="00C202C7">
      <w:pPr>
        <w:ind w:left="357"/>
        <w:rPr>
          <w:rFonts w:ascii="Arial" w:hAnsi="Arial" w:cs="Arial"/>
          <w:sz w:val="28"/>
          <w:szCs w:val="28"/>
          <w:lang w:val="en-AU"/>
        </w:rPr>
      </w:pPr>
    </w:p>
    <w:p w:rsidR="00D62C23" w:rsidRPr="00AC50BA" w:rsidRDefault="00D62C23" w:rsidP="00C202C7">
      <w:pPr>
        <w:ind w:left="357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Dear Sir</w:t>
      </w:r>
    </w:p>
    <w:p w:rsidR="00D62C23" w:rsidRPr="00AC50BA" w:rsidRDefault="00D62C23" w:rsidP="00C202C7">
      <w:pPr>
        <w:ind w:left="357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I believe Airport Corporation is looking for certain changes to their op</w:t>
      </w:r>
      <w:r w:rsidR="00AC50BA">
        <w:rPr>
          <w:rFonts w:ascii="Arial" w:hAnsi="Arial" w:cs="Arial"/>
          <w:sz w:val="28"/>
          <w:szCs w:val="28"/>
          <w:lang w:val="en-AU"/>
        </w:rPr>
        <w:t>erations.</w:t>
      </w:r>
    </w:p>
    <w:p w:rsidR="00D62C23" w:rsidRPr="00AC50BA" w:rsidRDefault="00D62C23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 xml:space="preserve">As it is, we have two flight paths over our property and to </w:t>
      </w:r>
      <w:r w:rsidR="00B630AD" w:rsidRPr="00AC50BA">
        <w:rPr>
          <w:rFonts w:ascii="Arial" w:hAnsi="Arial" w:cs="Arial"/>
          <w:sz w:val="28"/>
          <w:szCs w:val="28"/>
          <w:lang w:val="en-AU"/>
        </w:rPr>
        <w:t>increase flights or extend time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 of operation would be a total nightmare and a health hazard.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At least under the Howard Government, there was more sharing of the burden – with other suburbs of Sydney taking some of the sh</w:t>
      </w:r>
      <w:bookmarkStart w:id="0" w:name="_GoBack"/>
      <w:bookmarkEnd w:id="0"/>
      <w:r w:rsidRPr="00AC50BA">
        <w:rPr>
          <w:rFonts w:ascii="Arial" w:hAnsi="Arial" w:cs="Arial"/>
          <w:sz w:val="28"/>
          <w:szCs w:val="28"/>
          <w:lang w:val="en-AU"/>
        </w:rPr>
        <w:t>are of the fly-overs.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</w:p>
    <w:p w:rsidR="00C202C7" w:rsidRPr="00AC50BA" w:rsidRDefault="00AC50BA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I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 attended a meeting at Hunters Hill Town Hall with the Airport Corporation Representative present.  The claim those people are making, - should there be cross wind above 6 knots p</w:t>
      </w:r>
      <w:r>
        <w:rPr>
          <w:rFonts w:ascii="Arial" w:hAnsi="Arial" w:cs="Arial"/>
          <w:sz w:val="28"/>
          <w:szCs w:val="28"/>
          <w:lang w:val="en-AU"/>
        </w:rPr>
        <w:t xml:space="preserve">er </w:t>
      </w:r>
      <w:r w:rsidR="00C202C7" w:rsidRPr="00AC50BA">
        <w:rPr>
          <w:rFonts w:ascii="Arial" w:hAnsi="Arial" w:cs="Arial"/>
          <w:sz w:val="28"/>
          <w:szCs w:val="28"/>
          <w:lang w:val="en-AU"/>
        </w:rPr>
        <w:t>h</w:t>
      </w:r>
      <w:r>
        <w:rPr>
          <w:rFonts w:ascii="Arial" w:hAnsi="Arial" w:cs="Arial"/>
          <w:sz w:val="28"/>
          <w:szCs w:val="28"/>
          <w:lang w:val="en-AU"/>
        </w:rPr>
        <w:t>our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, a more suitable flight path is to be taken.  I </w:t>
      </w:r>
      <w:r w:rsidRPr="00AC50BA">
        <w:rPr>
          <w:rFonts w:ascii="Arial" w:hAnsi="Arial" w:cs="Arial"/>
          <w:sz w:val="28"/>
          <w:szCs w:val="28"/>
          <w:lang w:val="en-AU"/>
        </w:rPr>
        <w:t xml:space="preserve">accept </w:t>
      </w:r>
      <w:r>
        <w:rPr>
          <w:rFonts w:ascii="Arial" w:hAnsi="Arial" w:cs="Arial"/>
          <w:sz w:val="28"/>
          <w:szCs w:val="28"/>
          <w:lang w:val="en-AU"/>
        </w:rPr>
        <w:t>that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, </w:t>
      </w:r>
      <w:r w:rsidR="00C202C7" w:rsidRPr="00377F09">
        <w:rPr>
          <w:rFonts w:ascii="Arial" w:hAnsi="Arial" w:cs="Arial"/>
          <w:b/>
          <w:sz w:val="28"/>
          <w:szCs w:val="28"/>
          <w:lang w:val="en-AU"/>
        </w:rPr>
        <w:t>but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 on sunny days </w:t>
      </w:r>
      <w:r>
        <w:rPr>
          <w:rFonts w:ascii="Arial" w:hAnsi="Arial" w:cs="Arial"/>
          <w:sz w:val="28"/>
          <w:szCs w:val="28"/>
          <w:lang w:val="en-AU"/>
        </w:rPr>
        <w:t xml:space="preserve">with 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no </w:t>
      </w:r>
      <w:r w:rsidRPr="00AC50BA">
        <w:rPr>
          <w:rFonts w:ascii="Arial" w:hAnsi="Arial" w:cs="Arial"/>
          <w:sz w:val="28"/>
          <w:szCs w:val="28"/>
          <w:lang w:val="en-AU"/>
        </w:rPr>
        <w:t>wind</w:t>
      </w:r>
      <w:r>
        <w:rPr>
          <w:rFonts w:ascii="Arial" w:hAnsi="Arial" w:cs="Arial"/>
          <w:sz w:val="28"/>
          <w:szCs w:val="28"/>
          <w:lang w:val="en-AU"/>
        </w:rPr>
        <w:t>,</w:t>
      </w:r>
      <w:r w:rsidR="00C202C7" w:rsidRPr="00AC50BA">
        <w:rPr>
          <w:rFonts w:ascii="Arial" w:hAnsi="Arial" w:cs="Arial"/>
          <w:sz w:val="28"/>
          <w:szCs w:val="28"/>
          <w:lang w:val="en-AU"/>
        </w:rPr>
        <w:t xml:space="preserve"> the planes just keep on rolling in and out.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I am just seeking a just solution to our problem.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Thank you for hearing me out.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Yours faithfully</w:t>
      </w: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</w:p>
    <w:p w:rsidR="00C202C7" w:rsidRPr="00AC50BA" w:rsidRDefault="00C202C7" w:rsidP="00C202C7">
      <w:pPr>
        <w:ind w:left="357"/>
        <w:jc w:val="left"/>
        <w:rPr>
          <w:rFonts w:ascii="Arial" w:hAnsi="Arial" w:cs="Arial"/>
          <w:sz w:val="28"/>
          <w:szCs w:val="28"/>
          <w:lang w:val="en-AU"/>
        </w:rPr>
      </w:pPr>
      <w:r w:rsidRPr="00AC50BA">
        <w:rPr>
          <w:rFonts w:ascii="Arial" w:hAnsi="Arial" w:cs="Arial"/>
          <w:sz w:val="28"/>
          <w:szCs w:val="28"/>
          <w:lang w:val="en-AU"/>
        </w:rPr>
        <w:t>C Bracun</w:t>
      </w:r>
    </w:p>
    <w:sectPr w:rsidR="00C202C7" w:rsidRPr="00AC50BA" w:rsidSect="008E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2C23"/>
    <w:rsid w:val="000710E2"/>
    <w:rsid w:val="00377F09"/>
    <w:rsid w:val="00557C5E"/>
    <w:rsid w:val="008E0A9F"/>
    <w:rsid w:val="00921957"/>
    <w:rsid w:val="00AC50BA"/>
    <w:rsid w:val="00B630AD"/>
    <w:rsid w:val="00C202C7"/>
    <w:rsid w:val="00D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96AED-C6B0-400F-9A69-6123EEE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DR136 - Charles Bracun - Economic Regulation of Airports - Public inquiry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DR136 - Charles Bracun - Economic Regulation of Airports - Public inquiry</dc:title>
  <dc:creator>Charles Bracun</dc:creator>
  <cp:lastModifiedBy>Pimperl, Mark</cp:lastModifiedBy>
  <cp:revision>3</cp:revision>
  <dcterms:created xsi:type="dcterms:W3CDTF">2019-03-24T21:08:00Z</dcterms:created>
  <dcterms:modified xsi:type="dcterms:W3CDTF">2019-03-28T21:44:00Z</dcterms:modified>
</cp:coreProperties>
</file>