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60FEB194" w:rsidR="00AB79A6" w:rsidRDefault="00B4656D">
      <w:bookmarkStart w:id="0" w:name="_GoBack"/>
      <w:bookmarkEnd w:id="0"/>
      <w:r>
        <w:t>31 May, 2016</w:t>
      </w:r>
    </w:p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6DEF5533" w14:textId="6CE34991" w:rsidR="00462425" w:rsidRDefault="00B4656D">
      <w:r>
        <w:t>My name</w:t>
      </w:r>
      <w:r w:rsidR="00CE6051">
        <w:t xml:space="preserve"> is STEPHANIE SMITH</w:t>
      </w:r>
      <w:r>
        <w:t xml:space="preserve"> and I am an unpublished, yet aspiring author. I have recently completed my first novel for children and am hoping to have it published both here in Australia and overseas.  I am, however, extremely concerned about the changes that you are proposing in the Productivity Commission Draft Report and wonder if my work will be protected sufficiently and if I will be on a level playing field with my contemporaries overseas.  I am also concerned that these changes will discourage so many other authors and Australia will no longer produce quality creative works as a result.</w:t>
      </w:r>
    </w:p>
    <w:p w14:paraId="183F00D1" w14:textId="77777777" w:rsidR="00B4656D" w:rsidRDefault="00B4656D"/>
    <w:p w14:paraId="0ED65786" w14:textId="77777777" w:rsidR="00B4656D" w:rsidRDefault="00B4656D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1C035469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 xml:space="preserve">system of </w:t>
      </w:r>
      <w:r w:rsidR="007773A3">
        <w:rPr>
          <w:bCs/>
        </w:rPr>
        <w:lastRenderedPageBreak/>
        <w:t>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299DB057" w:rsidR="0080720F" w:rsidRDefault="007A4EAC">
      <w:pPr>
        <w:rPr>
          <w:bCs/>
        </w:rPr>
      </w:pPr>
      <w:r>
        <w:rPr>
          <w:bCs/>
        </w:rPr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31137DC2" w14:textId="77777777" w:rsidR="00B4656D" w:rsidRDefault="00B4656D">
      <w:pPr>
        <w:rPr>
          <w:bCs/>
        </w:rPr>
      </w:pPr>
    </w:p>
    <w:p w14:paraId="2BFD9313" w14:textId="77777777" w:rsidR="00B4656D" w:rsidRDefault="00B4656D">
      <w:pPr>
        <w:rPr>
          <w:bCs/>
        </w:rPr>
      </w:pPr>
    </w:p>
    <w:p w14:paraId="3A001ADE" w14:textId="77777777" w:rsidR="00B4656D" w:rsidRDefault="00B4656D">
      <w:pPr>
        <w:rPr>
          <w:bCs/>
        </w:rPr>
      </w:pPr>
    </w:p>
    <w:p w14:paraId="4CA07F5E" w14:textId="5056C62D" w:rsidR="007A4EAC" w:rsidRPr="008B216D" w:rsidRDefault="00B4656D">
      <w:pPr>
        <w:rPr>
          <w:bCs/>
        </w:rPr>
      </w:pPr>
      <w:r>
        <w:rPr>
          <w:bCs/>
        </w:rPr>
        <w:t>STEPHANIE SMITH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236AAC"/>
    <w:rsid w:val="00350F70"/>
    <w:rsid w:val="003B22E1"/>
    <w:rsid w:val="00462425"/>
    <w:rsid w:val="00462681"/>
    <w:rsid w:val="00470E1D"/>
    <w:rsid w:val="007773A3"/>
    <w:rsid w:val="007A4EAC"/>
    <w:rsid w:val="0080720F"/>
    <w:rsid w:val="008B216D"/>
    <w:rsid w:val="00AB79A6"/>
    <w:rsid w:val="00AE4F77"/>
    <w:rsid w:val="00B4656D"/>
    <w:rsid w:val="00C24358"/>
    <w:rsid w:val="00CE6051"/>
    <w:rsid w:val="00DF5785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DR224 - Stephanie Smith - Intellectual Property Arrangements - Public inquiry</vt:lpstr>
    </vt:vector>
  </TitlesOfParts>
  <Company>Stephanie Smith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DR224 - Stephanie Smith - Intellectual Property Arrangements - Public inquiry</dc:title>
  <dc:subject/>
  <dc:creator>Stephanie Smith</dc:creator>
  <cp:keywords/>
  <dc:description/>
  <cp:lastModifiedBy>Productivity Commission</cp:lastModifiedBy>
  <cp:revision>6</cp:revision>
  <dcterms:created xsi:type="dcterms:W3CDTF">2016-05-30T05:00:00Z</dcterms:created>
  <dcterms:modified xsi:type="dcterms:W3CDTF">2016-06-03T01:33:00Z</dcterms:modified>
</cp:coreProperties>
</file>