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12" w:rsidRDefault="00DB1BEA">
      <w:pPr>
        <w:pStyle w:val="Body"/>
        <w:rPr>
          <w:rFonts w:hint="eastAsia"/>
        </w:rPr>
      </w:pPr>
      <w:bookmarkStart w:id="0" w:name="_GoBack"/>
      <w:bookmarkEnd w:id="0"/>
      <w:r>
        <w:t>Dear Ma’am,</w:t>
      </w:r>
    </w:p>
    <w:p w:rsidR="00245D12" w:rsidRDefault="00245D12">
      <w:pPr>
        <w:pStyle w:val="Body"/>
        <w:rPr>
          <w:rFonts w:hint="eastAsia"/>
        </w:rPr>
      </w:pPr>
    </w:p>
    <w:p w:rsidR="00245D12" w:rsidRDefault="00DB1BEA">
      <w:pPr>
        <w:pStyle w:val="Body"/>
        <w:rPr>
          <w:rFonts w:hint="eastAsia"/>
        </w:rPr>
      </w:pPr>
      <w:r>
        <w:t>I am a grandmother of two beautiful children. Certainly I would not agree with the proposal of social and emotional wellbeing checks for 0-3 year olds. It is horrible to me that this would be suggested as this can lead to labelling and drugging children. Perfectly normal babies can get upset and this should not be used to evaluate them as it can be a misdiagnosis. I want to see them running around and happy and not being put on medications as a result of these checks. I really hope this does not get issued.</w:t>
      </w:r>
    </w:p>
    <w:p w:rsidR="00245D12" w:rsidRDefault="00245D12">
      <w:pPr>
        <w:pStyle w:val="Body"/>
        <w:rPr>
          <w:rFonts w:hint="eastAsia"/>
        </w:rPr>
      </w:pPr>
    </w:p>
    <w:p w:rsidR="00245D12" w:rsidRDefault="00245D12">
      <w:pPr>
        <w:pStyle w:val="Body"/>
        <w:rPr>
          <w:rFonts w:hint="eastAsia"/>
        </w:rPr>
      </w:pPr>
    </w:p>
    <w:p w:rsidR="00245D12" w:rsidRDefault="00DB1BEA">
      <w:pPr>
        <w:pStyle w:val="Body"/>
        <w:rPr>
          <w:rFonts w:hint="eastAsia"/>
        </w:rPr>
      </w:pPr>
      <w:r>
        <w:t>Best,</w:t>
      </w:r>
    </w:p>
    <w:p w:rsidR="00245D12" w:rsidRDefault="00245D12">
      <w:pPr>
        <w:pStyle w:val="Body"/>
        <w:rPr>
          <w:rFonts w:hint="eastAsia"/>
        </w:rPr>
      </w:pPr>
    </w:p>
    <w:p w:rsidR="00245D12" w:rsidRDefault="00DB1BEA">
      <w:pPr>
        <w:pStyle w:val="Body"/>
        <w:rPr>
          <w:rFonts w:hint="eastAsia"/>
        </w:rPr>
      </w:pPr>
      <w:r>
        <w:t>Kim F</w:t>
      </w:r>
    </w:p>
    <w:p w:rsidR="00245D12" w:rsidRDefault="00245D12">
      <w:pPr>
        <w:pStyle w:val="Body"/>
        <w:rPr>
          <w:rFonts w:hint="eastAsia"/>
        </w:rPr>
      </w:pPr>
    </w:p>
    <w:p w:rsidR="00245D12" w:rsidRDefault="00245D12">
      <w:pPr>
        <w:pStyle w:val="Body"/>
        <w:rPr>
          <w:rFonts w:hint="eastAsia"/>
        </w:rPr>
      </w:pPr>
    </w:p>
    <w:p w:rsidR="00245D12" w:rsidRDefault="00245D12">
      <w:pPr>
        <w:pStyle w:val="Body"/>
        <w:rPr>
          <w:rFonts w:hint="eastAsia"/>
        </w:rPr>
      </w:pPr>
    </w:p>
    <w:sectPr w:rsidR="00245D12">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F9F" w:rsidRDefault="00DB1BEA">
      <w:r>
        <w:separator/>
      </w:r>
    </w:p>
  </w:endnote>
  <w:endnote w:type="continuationSeparator" w:id="0">
    <w:p w:rsidR="00B47F9F" w:rsidRDefault="00DB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12" w:rsidRDefault="00245D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F9F" w:rsidRDefault="00DB1BEA">
      <w:r>
        <w:separator/>
      </w:r>
    </w:p>
  </w:footnote>
  <w:footnote w:type="continuationSeparator" w:id="0">
    <w:p w:rsidR="00B47F9F" w:rsidRDefault="00DB1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12" w:rsidRDefault="00245D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12"/>
    <w:rsid w:val="0002254D"/>
    <w:rsid w:val="00245D12"/>
    <w:rsid w:val="00B47F9F"/>
    <w:rsid w:val="00DB1B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2EE00-A949-4B7D-AE37-814C082C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PCDOC-1378080517-1357</_dlc_DocId>
    <_dlc_DocIdUrl xmlns="3f4bcce7-ac1a-4c9d-aa3e-7e77695652db">
      <Url>http://inet.pc.gov.au/pmo/inq/mentalhealth/_layouts/15/DocIdRedir.aspx?ID=PCDOC-1378080517-1357</Url>
      <Description>PCDOC-1378080517-1357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534D61-398D-43E6-8280-BD9516E4B8C3}">
  <ds:schemaRefs>
    <ds:schemaRef ds:uri="http://schemas.microsoft.com/sharepoint/v3/contenttype/forms"/>
  </ds:schemaRefs>
</ds:datastoreItem>
</file>

<file path=customXml/itemProps2.xml><?xml version="1.0" encoding="utf-8"?>
<ds:datastoreItem xmlns:ds="http://schemas.openxmlformats.org/officeDocument/2006/customXml" ds:itemID="{93DCE59A-5089-4ECE-80FA-C1F48E6C04A6}">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723D7A8F-06DA-4590-B2A5-2E9483CB2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25527-8DF8-4E77-A2AE-0B257DEF094F}">
  <ds:schemaRefs>
    <ds:schemaRef ds:uri="http://schemas.microsoft.com/office/2006/metadata/customXsn"/>
  </ds:schemaRefs>
</ds:datastoreItem>
</file>

<file path=customXml/itemProps5.xml><?xml version="1.0" encoding="utf-8"?>
<ds:datastoreItem xmlns:ds="http://schemas.openxmlformats.org/officeDocument/2006/customXml" ds:itemID="{A9DBC2D7-6BCB-4558-9284-B68C5EBD7FB3}">
  <ds:schemaRefs>
    <ds:schemaRef ds:uri="Microsoft.SharePoint.Taxonomy.ContentTypeSync"/>
  </ds:schemaRefs>
</ds:datastoreItem>
</file>

<file path=customXml/itemProps6.xml><?xml version="1.0" encoding="utf-8"?>
<ds:datastoreItem xmlns:ds="http://schemas.openxmlformats.org/officeDocument/2006/customXml" ds:itemID="{7144D58A-F627-4338-9FC7-BC4D8B36C9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974B693C.dotm</Template>
  <TotalTime>2</TotalTime>
  <Pages>1</Pages>
  <Words>101</Words>
  <Characters>443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1069 - Kim Fitzgerald - Mental Health - Public inquiry</vt:lpstr>
    </vt:vector>
  </TitlesOfParts>
  <Company>Kim Fitzgerald</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1069 - Kim Fitzgerald - Mental Health - Public inquiry</dc:title>
  <dc:creator>Kim Fitzgerald</dc:creator>
  <cp:keywords/>
  <cp:lastModifiedBy>Productivity Commission</cp:lastModifiedBy>
  <cp:revision>3</cp:revision>
  <dcterms:created xsi:type="dcterms:W3CDTF">2020-02-13T04:12:00Z</dcterms:created>
  <dcterms:modified xsi:type="dcterms:W3CDTF">2020-02-17T02:06:00Z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322cd36b-c231-4a59-ad49-db0198646bb7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