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2A" w:rsidRDefault="009673E9">
      <w:pPr>
        <w:pStyle w:val="Body"/>
        <w:rPr>
          <w:rFonts w:hint="eastAsia"/>
        </w:rPr>
      </w:pPr>
      <w:bookmarkStart w:id="0" w:name="_GoBack"/>
      <w:bookmarkEnd w:id="0"/>
      <w:r>
        <w:t xml:space="preserve">I am not in </w:t>
      </w:r>
      <w:proofErr w:type="spellStart"/>
      <w:r>
        <w:t>favour</w:t>
      </w:r>
      <w:proofErr w:type="spellEnd"/>
      <w:r>
        <w:t xml:space="preserve"> of the early intervention for young children. I tender my objection as a mother who has given birth to and successfully raised 5 children. Children are best under the care of loving parents, people who understand them and give them good </w:t>
      </w:r>
      <w:r>
        <w:t xml:space="preserve">nutrition, and proper hours of sleep, play, learning and love. Obviously children have emotions same as adults do. They are usually happy but something can upset them and they can also express they displeasure with something. </w:t>
      </w:r>
      <w:proofErr w:type="spellStart"/>
      <w:r>
        <w:t>Non of</w:t>
      </w:r>
      <w:proofErr w:type="spellEnd"/>
      <w:r>
        <w:t xml:space="preserve"> these things are hard t</w:t>
      </w:r>
      <w:r>
        <w:t xml:space="preserve">o handle. </w:t>
      </w:r>
    </w:p>
    <w:p w:rsidR="0050132A" w:rsidRDefault="0050132A">
      <w:pPr>
        <w:pStyle w:val="Body"/>
        <w:rPr>
          <w:rFonts w:hint="eastAsia"/>
        </w:rPr>
      </w:pPr>
    </w:p>
    <w:p w:rsidR="0050132A" w:rsidRDefault="009673E9">
      <w:pPr>
        <w:pStyle w:val="Body"/>
        <w:rPr>
          <w:rFonts w:hint="eastAsia"/>
        </w:rPr>
      </w:pPr>
      <w:r>
        <w:t xml:space="preserve">There is no such things as prevention of mental health. </w:t>
      </w:r>
    </w:p>
    <w:p w:rsidR="0050132A" w:rsidRDefault="009673E9">
      <w:pPr>
        <w:pStyle w:val="Body"/>
        <w:rPr>
          <w:rFonts w:hint="eastAsia"/>
        </w:rPr>
      </w:pPr>
      <w:r>
        <w:t xml:space="preserve">Young children don’t need to be interfered with particularly with drugs which should be kept for sever or emergency measures. </w:t>
      </w:r>
    </w:p>
    <w:p w:rsidR="0050132A" w:rsidRDefault="0050132A">
      <w:pPr>
        <w:pStyle w:val="Body"/>
        <w:rPr>
          <w:rFonts w:hint="eastAsia"/>
        </w:rPr>
      </w:pPr>
    </w:p>
    <w:p w:rsidR="0050132A" w:rsidRDefault="009673E9">
      <w:pPr>
        <w:pStyle w:val="Body"/>
        <w:rPr>
          <w:rFonts w:hint="eastAsia"/>
        </w:rPr>
      </w:pPr>
      <w:r>
        <w:t xml:space="preserve">Proper parenting is the basis for a </w:t>
      </w:r>
      <w:proofErr w:type="spellStart"/>
      <w:r>
        <w:t>well adjusted</w:t>
      </w:r>
      <w:proofErr w:type="spellEnd"/>
      <w:r>
        <w:t xml:space="preserve"> child. Ma</w:t>
      </w:r>
      <w:r>
        <w:t xml:space="preserve">ybe </w:t>
      </w:r>
      <w:proofErr w:type="spellStart"/>
      <w:r>
        <w:t>their</w:t>
      </w:r>
      <w:proofErr w:type="spellEnd"/>
      <w:r>
        <w:t xml:space="preserve"> should be more information available on correct parenting. </w:t>
      </w:r>
    </w:p>
    <w:p w:rsidR="0050132A" w:rsidRDefault="0050132A">
      <w:pPr>
        <w:pStyle w:val="Body"/>
        <w:rPr>
          <w:rFonts w:hint="eastAsia"/>
        </w:rPr>
      </w:pPr>
    </w:p>
    <w:sectPr w:rsidR="0050132A">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73E9">
      <w:r>
        <w:separator/>
      </w:r>
    </w:p>
  </w:endnote>
  <w:endnote w:type="continuationSeparator" w:id="0">
    <w:p w:rsidR="00000000" w:rsidRDefault="0096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2A" w:rsidRDefault="00501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73E9">
      <w:r>
        <w:separator/>
      </w:r>
    </w:p>
  </w:footnote>
  <w:footnote w:type="continuationSeparator" w:id="0">
    <w:p w:rsidR="00000000" w:rsidRDefault="0096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2A" w:rsidRDefault="005013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2A"/>
    <w:rsid w:val="0050132A"/>
    <w:rsid w:val="00967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36D6F-92D9-441E-AEF4-B7ABCB1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PCDOC-1378080517-1382</_dlc_DocId>
    <_dlc_DocIdUrl xmlns="3f4bcce7-ac1a-4c9d-aa3e-7e77695652db">
      <Url>http://inet.pc.gov.au/pmo/inq/mentalhealth/_layouts/15/DocIdRedir.aspx?ID=PCDOC-1378080517-1382</Url>
      <Description>PCDOC-1378080517-1382</Description>
    </_dlc_DocIdUrl>
  </documentManagement>
</p:properties>
</file>

<file path=customXml/itemProps1.xml><?xml version="1.0" encoding="utf-8"?>
<ds:datastoreItem xmlns:ds="http://schemas.openxmlformats.org/officeDocument/2006/customXml" ds:itemID="{068C9AC7-F05D-455E-B35B-B8340FD5198C}">
  <ds:schemaRefs>
    <ds:schemaRef ds:uri="http://schemas.microsoft.com/sharepoint/v3/contenttype/forms"/>
  </ds:schemaRefs>
</ds:datastoreItem>
</file>

<file path=customXml/itemProps2.xml><?xml version="1.0" encoding="utf-8"?>
<ds:datastoreItem xmlns:ds="http://schemas.openxmlformats.org/officeDocument/2006/customXml" ds:itemID="{B7EF2ED3-B961-4A91-BAB8-6B1CF9328CEC}">
  <ds:schemaRefs>
    <ds:schemaRef ds:uri="http://schemas.microsoft.com/sharepoint/events"/>
  </ds:schemaRefs>
</ds:datastoreItem>
</file>

<file path=customXml/itemProps3.xml><?xml version="1.0" encoding="utf-8"?>
<ds:datastoreItem xmlns:ds="http://schemas.openxmlformats.org/officeDocument/2006/customXml" ds:itemID="{579496AF-2958-449B-B45A-F56F9BD292A0}">
  <ds:schemaRefs>
    <ds:schemaRef ds:uri="Microsoft.SharePoint.Taxonomy.ContentTypeSync"/>
  </ds:schemaRefs>
</ds:datastoreItem>
</file>

<file path=customXml/itemProps4.xml><?xml version="1.0" encoding="utf-8"?>
<ds:datastoreItem xmlns:ds="http://schemas.openxmlformats.org/officeDocument/2006/customXml" ds:itemID="{8E0DB950-928B-4134-BB6E-58B916A11895}">
  <ds:schemaRefs>
    <ds:schemaRef ds:uri="http://schemas.microsoft.com/office/2006/metadata/customXsn"/>
  </ds:schemaRefs>
</ds:datastoreItem>
</file>

<file path=customXml/itemProps5.xml><?xml version="1.0" encoding="utf-8"?>
<ds:datastoreItem xmlns:ds="http://schemas.openxmlformats.org/officeDocument/2006/customXml" ds:itemID="{596A0D48-DC0C-479A-98F1-FFA38311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7685EC-DAF1-4EC1-AEC4-EB358056393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689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1093 - Valerie Hansen  - Mental Health - Public inquiry</vt:lpstr>
    </vt:vector>
  </TitlesOfParts>
  <Company>Valerie Hansen</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1093 - Valerie Hansen  - Mental Health - Public inquiry</dc:title>
  <dc:creator>Valerie Hansen</dc:creator>
  <cp:keywords/>
  <cp:lastModifiedBy>Olding, Marianna</cp:lastModifiedBy>
  <cp:revision>2</cp:revision>
  <dcterms:created xsi:type="dcterms:W3CDTF">2020-02-17T05:07:00Z</dcterms:created>
  <dcterms:modified xsi:type="dcterms:W3CDTF">2020-02-17T05:08:00Z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2922d0a2-1b4a-4dde-9eee-7b7908b0c23d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