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B292" w14:textId="77777777" w:rsidR="00755047" w:rsidRDefault="00631B68">
      <w:bookmarkStart w:id="0" w:name="_GoBack"/>
      <w:bookmarkEnd w:id="0"/>
      <w:r>
        <w:t>To Whom it may concern,</w:t>
      </w:r>
    </w:p>
    <w:p w14:paraId="69D3B293" w14:textId="77777777" w:rsidR="00755047" w:rsidRDefault="00755047"/>
    <w:p w14:paraId="69D3B294" w14:textId="77777777" w:rsidR="00755047" w:rsidRDefault="00631B68">
      <w:r>
        <w:t xml:space="preserve">I am writing in absolute disgust at the news that we may have a law passed to drug children as young as three years old! </w:t>
      </w:r>
    </w:p>
    <w:p w14:paraId="69D3B295" w14:textId="77777777" w:rsidR="00755047" w:rsidRDefault="00631B68">
      <w:r>
        <w:t xml:space="preserve">Children do not need to be drugged to prevent mental disorders - this is a falsehood and a crime against human rights. </w:t>
      </w:r>
    </w:p>
    <w:p w14:paraId="69D3B296" w14:textId="77777777" w:rsidR="00755047" w:rsidRDefault="00631B68">
      <w:r>
        <w:t>Please take this as my complete and utter disagreement against this law being passed.</w:t>
      </w:r>
    </w:p>
    <w:p w14:paraId="69D3B297" w14:textId="77777777" w:rsidR="00755047" w:rsidRDefault="00755047"/>
    <w:p w14:paraId="69D3B298" w14:textId="77777777" w:rsidR="00755047" w:rsidRDefault="00631B68">
      <w:r>
        <w:t>Sincerely,</w:t>
      </w:r>
    </w:p>
    <w:p w14:paraId="69D3B299" w14:textId="77777777" w:rsidR="00755047" w:rsidRDefault="00755047"/>
    <w:p w14:paraId="69D3B29A" w14:textId="77777777" w:rsidR="00755047" w:rsidRDefault="00631B68">
      <w:r>
        <w:t>Charlotte Thorpe</w:t>
      </w:r>
    </w:p>
    <w:sectPr w:rsidR="007550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47"/>
    <w:rsid w:val="00631B68"/>
    <w:rsid w:val="00755047"/>
    <w:rsid w:val="00E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B292"/>
  <w15:docId w15:val="{F69223D5-E6ED-43F4-A41D-15B999B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PCDOC-1378080517-1248</_dlc_DocId>
    <_dlc_DocIdUrl xmlns="3f4bcce7-ac1a-4c9d-aa3e-7e77695652db">
      <Url>http://inet.pc.gov.au/pmo/inq/mentalhealth/_layouts/15/DocIdRedir.aspx?ID=PCDOC-1378080517-1248</Url>
      <Description>PCDOC-1378080517-1248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CA48-6F97-43F6-B267-A9FF9A528F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FAE715F-1B7E-4380-843B-99C1F2A8BE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7B1FF4-83A7-4517-B0ED-0D1A7EE040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4AD891-194F-4CA5-9567-039B43F8F7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6894A-1505-46FA-85C8-7F2F691714A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f4bcce7-ac1a-4c9d-aa3e-7e77695652d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A719DD2-21F2-4A82-9D48-78C4F717E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969 - Charlotte Thorpe - Mental Health - Public inquiry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969 - Charlotte Thorpe - Mental Health - Public inquiry</dc:title>
  <dc:creator>Charlotte Thorpe</dc:creator>
  <cp:keywords/>
  <cp:lastModifiedBy>Pimperl, Mark</cp:lastModifiedBy>
  <cp:revision>3</cp:revision>
  <dcterms:created xsi:type="dcterms:W3CDTF">2020-02-05T02:59:00Z</dcterms:created>
  <dcterms:modified xsi:type="dcterms:W3CDTF">2020-02-10T23:05:00Z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e9fe5cea-381d-4b58-bd2f-0b4cf70ec8d1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