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A72C3" w14:textId="1DF41A43" w:rsidR="00982AF3" w:rsidRDefault="00991435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Georgia"/>
          <w:color w:val="000000" w:themeColor="text1"/>
          <w:sz w:val="22"/>
          <w:szCs w:val="22"/>
        </w:rPr>
      </w:pPr>
      <w:r>
        <w:rPr>
          <w:rFonts w:ascii="Cochin" w:eastAsiaTheme="minorHAnsi" w:hAnsi="Cochin" w:cs="Georgia"/>
          <w:color w:val="000000" w:themeColor="text1"/>
          <w:sz w:val="22"/>
          <w:szCs w:val="22"/>
        </w:rPr>
        <w:t>Dear M</w:t>
      </w:r>
      <w:r w:rsidR="00982AF3">
        <w:rPr>
          <w:rFonts w:ascii="Cochin" w:eastAsiaTheme="minorHAnsi" w:hAnsi="Cochin" w:cs="Georgia"/>
          <w:color w:val="000000" w:themeColor="text1"/>
          <w:sz w:val="22"/>
          <w:szCs w:val="22"/>
        </w:rPr>
        <w:t>embers of the Productivity Commis</w:t>
      </w:r>
      <w:r w:rsidR="0094670D">
        <w:rPr>
          <w:rFonts w:ascii="Cochin" w:eastAsiaTheme="minorHAnsi" w:hAnsi="Cochin" w:cs="Georgia"/>
          <w:color w:val="000000" w:themeColor="text1"/>
          <w:sz w:val="22"/>
          <w:szCs w:val="22"/>
        </w:rPr>
        <w:t>s</w:t>
      </w:r>
      <w:r w:rsidR="00982AF3">
        <w:rPr>
          <w:rFonts w:ascii="Cochin" w:eastAsiaTheme="minorHAnsi" w:hAnsi="Cochin" w:cs="Georgia"/>
          <w:color w:val="000000" w:themeColor="text1"/>
          <w:sz w:val="22"/>
          <w:szCs w:val="22"/>
        </w:rPr>
        <w:t>ion,</w:t>
      </w:r>
      <w:bookmarkStart w:id="0" w:name="_GoBack"/>
      <w:bookmarkEnd w:id="0"/>
    </w:p>
    <w:p w14:paraId="03A68925" w14:textId="77777777" w:rsidR="00982AF3" w:rsidRDefault="00982AF3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Georgia"/>
          <w:color w:val="000000" w:themeColor="text1"/>
          <w:sz w:val="22"/>
          <w:szCs w:val="22"/>
        </w:rPr>
      </w:pPr>
    </w:p>
    <w:p w14:paraId="56C0DF12" w14:textId="3F1D1FD5" w:rsidR="00F06664" w:rsidRPr="002E085E" w:rsidRDefault="00F06664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  <w:r w:rsidRPr="002E085E">
        <w:rPr>
          <w:rFonts w:ascii="Cochin" w:eastAsiaTheme="minorHAnsi" w:hAnsi="Cochin" w:cs="Georgia"/>
          <w:color w:val="000000" w:themeColor="text1"/>
          <w:sz w:val="22"/>
          <w:szCs w:val="22"/>
        </w:rPr>
        <w:t>I write this in anguish. At the debasement</w:t>
      </w:r>
      <w:r w:rsidR="0045653C" w:rsidRPr="002E085E">
        <w:rPr>
          <w:rFonts w:ascii="Cochin" w:eastAsiaTheme="minorHAnsi" w:hAnsi="Cochin" w:cs="Georgia"/>
          <w:color w:val="000000" w:themeColor="text1"/>
          <w:sz w:val="22"/>
          <w:szCs w:val="22"/>
        </w:rPr>
        <w:t xml:space="preserve"> of writers in this country. This is the most despairing time to be an Australian writer for as long as I can remember</w:t>
      </w:r>
      <w:r w:rsidR="00982AF3">
        <w:rPr>
          <w:rFonts w:ascii="Cochin" w:eastAsiaTheme="minorHAnsi" w:hAnsi="Cochin" w:cs="Georgia"/>
          <w:color w:val="000000" w:themeColor="text1"/>
          <w:sz w:val="22"/>
          <w:szCs w:val="22"/>
        </w:rPr>
        <w:t>, and I have been in the industry</w:t>
      </w:r>
      <w:r w:rsidR="00884D07">
        <w:rPr>
          <w:rFonts w:ascii="Cochin" w:eastAsiaTheme="minorHAnsi" w:hAnsi="Cochin" w:cs="Georgia"/>
          <w:color w:val="000000" w:themeColor="text1"/>
          <w:sz w:val="22"/>
          <w:szCs w:val="22"/>
        </w:rPr>
        <w:t xml:space="preserve">, as </w:t>
      </w:r>
      <w:r w:rsidR="00982AF3">
        <w:rPr>
          <w:rFonts w:ascii="Cochin" w:eastAsiaTheme="minorHAnsi" w:hAnsi="Cochin" w:cs="Georgia"/>
          <w:color w:val="000000" w:themeColor="text1"/>
          <w:sz w:val="22"/>
          <w:szCs w:val="22"/>
        </w:rPr>
        <w:t>author and journalist, for several decades</w:t>
      </w:r>
      <w:r w:rsidRPr="002E085E">
        <w:rPr>
          <w:rFonts w:ascii="Cochin" w:eastAsiaTheme="minorHAnsi" w:hAnsi="Cochin" w:cs="Georgia"/>
          <w:color w:val="000000" w:themeColor="text1"/>
          <w:sz w:val="22"/>
          <w:szCs w:val="22"/>
        </w:rPr>
        <w:t xml:space="preserve">.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This era is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shaping up </w:t>
      </w:r>
      <w:r w:rsidR="00E93FA1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as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  <w:r w:rsidR="009262FC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the 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one where Australia’s liter</w:t>
      </w:r>
      <w:r w:rsidR="00745AF0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ary culture is decimated; the local publishing industry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torn apart.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Do you realise the long term implications 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>for the nation’s psyche, in terms of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>what you have proposed in your Interim R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eport?</w:t>
      </w:r>
    </w:p>
    <w:p w14:paraId="03F2A86C" w14:textId="77777777" w:rsidR="002E085E" w:rsidRDefault="002E085E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</w:p>
    <w:p w14:paraId="25B6D426" w14:textId="3D0D7634" w:rsidR="00E93FA1" w:rsidRPr="002E085E" w:rsidRDefault="00F06664" w:rsidP="00982AF3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Arial"/>
          <w:color w:val="000000" w:themeColor="text1"/>
          <w:sz w:val="22"/>
          <w:szCs w:val="22"/>
        </w:rPr>
      </w:pP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Few people, apart from w</w:t>
      </w:r>
      <w:r w:rsid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riters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and publishers </w:t>
      </w:r>
      <w:r w:rsid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themselves,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seem to </w:t>
      </w:r>
      <w:r w:rsid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realise 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how </w:t>
      </w:r>
      <w:r w:rsidR="009262FC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bleak 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the literary landscape has become. </w:t>
      </w:r>
    </w:p>
    <w:p w14:paraId="4043DA9A" w14:textId="77777777" w:rsidR="002E085E" w:rsidRPr="002E085E" w:rsidRDefault="002E085E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Cochin"/>
          <w:color w:val="000000" w:themeColor="text1"/>
          <w:sz w:val="22"/>
          <w:szCs w:val="22"/>
        </w:rPr>
      </w:pPr>
    </w:p>
    <w:p w14:paraId="36A6A42B" w14:textId="33086BE4" w:rsidR="00745AF0" w:rsidRPr="002E085E" w:rsidRDefault="00982AF3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Cochin"/>
          <w:color w:val="000000" w:themeColor="text1"/>
          <w:sz w:val="22"/>
          <w:szCs w:val="22"/>
        </w:rPr>
      </w:pPr>
      <w:r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Parallel Importation feels like a cyclonic 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storm 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abou</w:t>
      </w:r>
      <w:r w:rsidR="004359D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t to hit our </w:t>
      </w:r>
      <w:r w:rsidR="00884D07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already </w:t>
      </w:r>
      <w:r w:rsidR="004359D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fragile world. 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The Productivity Commissio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n has 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delivered an interim report recommending Austral</w:t>
      </w:r>
      <w:r>
        <w:rPr>
          <w:rFonts w:ascii="Cochin" w:eastAsiaTheme="minorHAnsi" w:hAnsi="Cochin" w:cs="Cochin"/>
          <w:color w:val="000000" w:themeColor="text1"/>
          <w:sz w:val="22"/>
          <w:szCs w:val="22"/>
        </w:rPr>
        <w:t>ia adopts the practice</w:t>
      </w:r>
      <w:r w:rsidR="00884D07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pf PI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. Proponents argue that removal of restrictions will 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cut prices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. It will not. </w:t>
      </w:r>
      <w:r>
        <w:rPr>
          <w:rFonts w:ascii="Cochin" w:eastAsiaTheme="minorHAnsi" w:hAnsi="Cochin" w:cs="Cochin"/>
          <w:color w:val="000000" w:themeColor="text1"/>
          <w:sz w:val="22"/>
          <w:szCs w:val="22"/>
        </w:rPr>
        <w:t>The P</w:t>
      </w:r>
      <w:r w:rsidR="00884D07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roductivity </w:t>
      </w:r>
      <w:r>
        <w:rPr>
          <w:rFonts w:ascii="Cochin" w:eastAsiaTheme="minorHAnsi" w:hAnsi="Cochin" w:cs="Cochin"/>
          <w:color w:val="000000" w:themeColor="text1"/>
          <w:sz w:val="22"/>
          <w:szCs w:val="22"/>
        </w:rPr>
        <w:t>C</w:t>
      </w:r>
      <w:r w:rsidR="00884D07">
        <w:rPr>
          <w:rFonts w:ascii="Cochin" w:eastAsiaTheme="minorHAnsi" w:hAnsi="Cochin" w:cs="Cochin"/>
          <w:color w:val="000000" w:themeColor="text1"/>
          <w:sz w:val="22"/>
          <w:szCs w:val="22"/>
        </w:rPr>
        <w:t>ommission</w:t>
      </w:r>
      <w:r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does not consider the impact of freight charges on books supplied from overseas. And as you should be aware, t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he price of books has already fallen</w:t>
      </w:r>
      <w:r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over the past decade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. </w:t>
      </w:r>
      <w:r>
        <w:rPr>
          <w:rFonts w:ascii="Cochin" w:eastAsiaTheme="minorHAnsi" w:hAnsi="Cochin" w:cs="Cochin"/>
          <w:color w:val="000000" w:themeColor="text1"/>
          <w:sz w:val="22"/>
          <w:szCs w:val="22"/>
        </w:rPr>
        <w:t>They can go no lower if we want to sustain a vibrant, diverse and robust local industry, interested in creating national conversations</w:t>
      </w:r>
      <w:r w:rsidR="00884D07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- about issues c</w:t>
      </w:r>
      <w:r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lose to our hearts, and telling our local stories. </w:t>
      </w:r>
      <w:r w:rsidR="00745AF0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How cheap is too cheap, if it costs us our future stories?  </w:t>
      </w:r>
    </w:p>
    <w:p w14:paraId="0626178C" w14:textId="77777777" w:rsidR="002E085E" w:rsidRPr="002E085E" w:rsidRDefault="002E085E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</w:p>
    <w:p w14:paraId="018964E6" w14:textId="77777777" w:rsidR="00884D07" w:rsidRDefault="002E085E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One of the only countries in the world foolish 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>enough to adopt this practice i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s New Zealand. Book prices are now more expensive, relatively, than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in 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Austral</w:t>
      </w:r>
      <w:r w:rsidR="004359D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ia.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This is a fact that the Productivity Commission seems blind to. </w:t>
      </w:r>
      <w:r w:rsidR="004359D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Profits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in NZ </w:t>
      </w:r>
      <w:r w:rsidR="004359D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are now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channeled into offshore companies. Bec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>ause of this, a robust and vibrant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l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ocal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industry has tragically shrunk. Many local publishers just don’t have the money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any more;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some have gone bust.  P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ublishers have been forced to cut 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their 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staff and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their 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lists.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Mid list 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NZ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authors are finding it harder to get a book deal if their first or second book wasn’t a surefire hit, and new authors are finding it harder to get on the ladder. 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>There is no longer the means to nurture local authors through five or six books before their reach the heights, which is often the successful business model in publishing. This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means NZ is losing some of its writing stars – they just can’t make a living in their country. </w:t>
      </w:r>
    </w:p>
    <w:p w14:paraId="38B9A4F0" w14:textId="77777777" w:rsidR="00884D07" w:rsidRDefault="00884D07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</w:p>
    <w:p w14:paraId="21A89EDA" w14:textId="170E6C71" w:rsidR="002E085E" w:rsidRPr="002E085E" w:rsidRDefault="00884D07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This</w:t>
      </w:r>
      <w:r w:rsidR="002E085E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shortsighted move has resulted in a collapse in New Zealand’s publishing </w:t>
      </w:r>
      <w:r w:rsidR="002E085E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lastRenderedPageBreak/>
        <w:t xml:space="preserve">industry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–</w:t>
      </w:r>
      <w:r w:rsidR="002E085E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it</w:t>
      </w:r>
      <w:r w:rsidR="00991435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i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s no role model. D</w:t>
      </w:r>
      <w:r w:rsidR="002E085E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oes Australia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really </w:t>
      </w:r>
      <w:r w:rsidR="002E085E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want to follow suit?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The US and the UK would not dream of being so shortsighted. They would never introduce this move because they want to protect their local book industry – which is a banner for their cu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ltural success across the globe, as well as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 beloved beacon of thought for the readers of their nations. Readers want a dynamic local industry – because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they know that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i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t’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s </w:t>
      </w:r>
      <w:r w:rsidR="00991435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conduit for their own particular voices.</w:t>
      </w:r>
      <w:r w:rsidR="00991435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Introducing Parallel Importation is not the mark of a mature and confident nation,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but a feeble, culturally insecure </w:t>
      </w:r>
      <w:r w:rsidR="00991435">
        <w:rPr>
          <w:rFonts w:ascii="Cochin" w:eastAsiaTheme="minorHAnsi" w:hAnsi="Cochin" w:cs="Helvetica"/>
          <w:color w:val="000000" w:themeColor="text1"/>
          <w:sz w:val="22"/>
          <w:szCs w:val="22"/>
        </w:rPr>
        <w:t>one.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Do we want to be that?</w:t>
      </w:r>
      <w:r w:rsidR="00991435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</w:p>
    <w:p w14:paraId="7E6201EA" w14:textId="77777777" w:rsidR="002E085E" w:rsidRPr="002E085E" w:rsidRDefault="002E085E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Cochin"/>
          <w:color w:val="000000" w:themeColor="text1"/>
          <w:sz w:val="22"/>
          <w:szCs w:val="22"/>
        </w:rPr>
      </w:pPr>
    </w:p>
    <w:p w14:paraId="582EB26B" w14:textId="1F62DE61" w:rsidR="00745AF0" w:rsidRDefault="00745AF0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/>
          <w:color w:val="000000" w:themeColor="text1"/>
          <w:sz w:val="22"/>
          <w:szCs w:val="22"/>
        </w:rPr>
      </w:pP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The Productivity Commission </w:t>
      </w:r>
      <w:r w:rsidR="00991435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Interim Report </w:t>
      </w: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a</w:t>
      </w:r>
      <w:r w:rsidR="009262F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lso recommends </w:t>
      </w:r>
      <w:r w:rsidR="00991435">
        <w:rPr>
          <w:rFonts w:ascii="Cochin" w:eastAsiaTheme="minorHAnsi" w:hAnsi="Cochin" w:cs="Cochin"/>
          <w:color w:val="000000" w:themeColor="text1"/>
          <w:sz w:val="22"/>
          <w:szCs w:val="22"/>
        </w:rPr>
        <w:t>changes to copyright. We writers need clarification on this, but as it stands the recommendations would allow</w:t>
      </w:r>
      <w:r w:rsidR="009262F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use of some writing</w:t>
      </w: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without payment to copyright holders</w:t>
      </w:r>
      <w:r w:rsidR="00991435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– us, the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authors. It may mean Australian novels </w:t>
      </w: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have thei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r copyright lifted after 15</w:t>
      </w:r>
      <w:r w:rsidRPr="002E085E">
        <w:rPr>
          <w:rFonts w:ascii="Cochin" w:eastAsiaTheme="minorHAnsi" w:hAnsi="Cochin"/>
          <w:color w:val="000000" w:themeColor="text1"/>
          <w:sz w:val="22"/>
          <w:szCs w:val="22"/>
        </w:rPr>
        <w:t xml:space="preserve"> 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or 25</w:t>
      </w: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years</w:t>
      </w:r>
      <w:r w:rsidR="009262F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. T</w:t>
      </w:r>
      <w:r w:rsidR="002E085E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h</w:t>
      </w:r>
      <w:r w:rsidR="002E085E">
        <w:rPr>
          <w:rFonts w:ascii="Cochin" w:eastAsiaTheme="minorHAnsi" w:hAnsi="Cochin" w:cs="Cochin"/>
          <w:color w:val="000000" w:themeColor="text1"/>
          <w:sz w:val="22"/>
          <w:szCs w:val="22"/>
        </w:rPr>
        <w:t>at’s my retirement income demol</w:t>
      </w:r>
      <w:r w:rsidR="002E085E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i</w:t>
      </w:r>
      <w:r w:rsidR="002E085E">
        <w:rPr>
          <w:rFonts w:ascii="Cochin" w:eastAsiaTheme="minorHAnsi" w:hAnsi="Cochin" w:cs="Cochin"/>
          <w:color w:val="000000" w:themeColor="text1"/>
          <w:sz w:val="22"/>
          <w:szCs w:val="22"/>
        </w:rPr>
        <w:t>s</w:t>
      </w:r>
      <w:r w:rsidR="002E085E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hed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. I haven’t earned S</w:t>
      </w:r>
      <w:r w:rsidR="009262F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uper</w:t>
      </w:r>
      <w:r w:rsidR="00884D07">
        <w:rPr>
          <w:rFonts w:ascii="Cochin" w:eastAsiaTheme="minorHAnsi" w:hAnsi="Cochin" w:cs="Cochin"/>
          <w:color w:val="000000" w:themeColor="text1"/>
          <w:sz w:val="22"/>
          <w:szCs w:val="22"/>
        </w:rPr>
        <w:t>annuation</w:t>
      </w:r>
      <w:r w:rsidR="009262F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since becoming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a fulltime writer</w:t>
      </w:r>
      <w:r w:rsidR="002E085E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; most of us </w:t>
      </w:r>
      <w:r w:rsidR="00991435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writers </w:t>
      </w:r>
      <w:r w:rsidR="002E085E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don’t</w:t>
      </w: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. </w:t>
      </w:r>
      <w:r w:rsidR="0045653C"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As </w:t>
      </w:r>
      <w:r w:rsidR="00991435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acclaimed Australian novelist Charlotte Wood </w:t>
      </w:r>
      <w:r w:rsidR="002E085E">
        <w:rPr>
          <w:rFonts w:ascii="Cochin" w:eastAsiaTheme="minorHAnsi" w:hAnsi="Cochin" w:cs="Cochin"/>
          <w:color w:val="000000" w:themeColor="text1"/>
          <w:sz w:val="22"/>
          <w:szCs w:val="22"/>
        </w:rPr>
        <w:t>tweeted</w:t>
      </w:r>
      <w:r w:rsidR="00991435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 in response</w:t>
      </w:r>
      <w:r w:rsidR="002E085E">
        <w:rPr>
          <w:rFonts w:ascii="Cochin" w:eastAsiaTheme="minorHAnsi" w:hAnsi="Cochin" w:cs="Cochin"/>
          <w:color w:val="000000" w:themeColor="text1"/>
          <w:sz w:val="22"/>
          <w:szCs w:val="22"/>
        </w:rPr>
        <w:t>: </w:t>
      </w:r>
      <w:r w:rsidR="004359DE">
        <w:rPr>
          <w:rFonts w:ascii="Cochin" w:eastAsiaTheme="minorHAnsi" w:hAnsi="Cochin" w:cs="Cochin"/>
          <w:color w:val="000000" w:themeColor="text1"/>
          <w:sz w:val="22"/>
          <w:szCs w:val="22"/>
        </w:rPr>
        <w:t>“</w:t>
      </w:r>
      <w:r w:rsid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Ok I'm off </w:t>
      </w: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>to write my new novel, which I may own for max 25 years if the</w:t>
      </w:r>
      <w:r w:rsidRPr="002E085E">
        <w:rPr>
          <w:rFonts w:ascii="Cochin" w:eastAsiaTheme="minorHAnsi" w:hAnsi="Cochin"/>
          <w:color w:val="000000" w:themeColor="text1"/>
          <w:sz w:val="22"/>
          <w:szCs w:val="22"/>
        </w:rPr>
        <w:t xml:space="preserve"> </w:t>
      </w:r>
      <w:r w:rsidRPr="002E085E">
        <w:rPr>
          <w:rFonts w:ascii="Cochin" w:eastAsiaTheme="minorHAnsi" w:hAnsi="Cochin" w:cs="Cochin"/>
          <w:color w:val="000000" w:themeColor="text1"/>
          <w:sz w:val="22"/>
          <w:szCs w:val="22"/>
        </w:rPr>
        <w:t xml:space="preserve">productivity commission has its way. </w:t>
      </w:r>
      <w:hyperlink r:id="rId8" w:history="1">
        <w:dir w:val="ltr">
          <w:r w:rsidRPr="002E085E">
            <w:rPr>
              <w:rFonts w:ascii="Cochin" w:eastAsiaTheme="minorHAnsi" w:hAnsi="Cochin" w:cs="Cochin"/>
              <w:color w:val="000000" w:themeColor="text1"/>
              <w:sz w:val="22"/>
              <w:szCs w:val="22"/>
              <w:u w:val="single" w:color="0000FF"/>
            </w:rPr>
            <w:t>#futility</w:t>
          </w:r>
          <w:r w:rsidR="00043452" w:rsidRPr="002E085E">
            <w:rPr>
              <w:rFonts w:ascii="Cochin" w:hAnsi="Cochin"/>
              <w:color w:val="000000" w:themeColor="text1"/>
              <w:sz w:val="22"/>
              <w:szCs w:val="22"/>
            </w:rPr>
            <w:t>‬</w:t>
          </w:r>
          <w:r w:rsidR="00061E88" w:rsidRPr="002E085E">
            <w:rPr>
              <w:rFonts w:ascii="Cochin" w:hAnsi="Cochin"/>
              <w:color w:val="000000" w:themeColor="text1"/>
              <w:sz w:val="22"/>
              <w:szCs w:val="22"/>
            </w:rPr>
            <w:t>‬</w:t>
          </w:r>
          <w:r w:rsidR="008F09A4" w:rsidRPr="002E085E">
            <w:rPr>
              <w:rFonts w:ascii="Cochin" w:hAnsi="Cochin"/>
              <w:color w:val="000000" w:themeColor="text1"/>
              <w:sz w:val="22"/>
              <w:szCs w:val="22"/>
            </w:rPr>
            <w:t>‬</w:t>
          </w:r>
          <w:r w:rsidR="00772D32" w:rsidRPr="002E085E">
            <w:rPr>
              <w:rFonts w:ascii="Cochin" w:hAnsi="Cochin"/>
              <w:color w:val="000000" w:themeColor="text1"/>
              <w:sz w:val="22"/>
              <w:szCs w:val="22"/>
            </w:rPr>
            <w:t>‬</w:t>
          </w:r>
          <w:r w:rsidR="005851E1">
            <w:t>‬</w:t>
          </w:r>
          <w:r w:rsidR="00A840C5">
            <w:t>‬</w:t>
          </w:r>
          <w:r w:rsidR="00D42856">
            <w:t>‬</w:t>
          </w:r>
          <w:r w:rsidR="0030711A">
            <w:t>‬</w:t>
          </w:r>
          <w:r w:rsidR="00564631">
            <w:t>‬</w:t>
          </w:r>
        </w:dir>
      </w:hyperlink>
      <w:r w:rsidRPr="002E085E">
        <w:rPr>
          <w:rFonts w:ascii="Cochin" w:eastAsiaTheme="minorHAnsi" w:hAnsi="Cochin"/>
          <w:color w:val="000000" w:themeColor="text1"/>
          <w:sz w:val="22"/>
          <w:szCs w:val="22"/>
        </w:rPr>
        <w:t>.”</w:t>
      </w:r>
    </w:p>
    <w:p w14:paraId="62C99B4D" w14:textId="77777777" w:rsidR="00991435" w:rsidRDefault="00991435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/>
          <w:color w:val="000000" w:themeColor="text1"/>
          <w:sz w:val="22"/>
          <w:szCs w:val="22"/>
        </w:rPr>
      </w:pPr>
    </w:p>
    <w:p w14:paraId="6B57BEA6" w14:textId="6508705C" w:rsidR="00991435" w:rsidRPr="002E085E" w:rsidRDefault="00283762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/>
          <w:color w:val="000000" w:themeColor="text1"/>
          <w:sz w:val="22"/>
          <w:szCs w:val="22"/>
        </w:rPr>
      </w:pPr>
      <w:r>
        <w:rPr>
          <w:rFonts w:ascii="Cochin" w:eastAsiaTheme="minorHAnsi" w:hAnsi="Cochin"/>
          <w:color w:val="000000" w:themeColor="text1"/>
          <w:sz w:val="22"/>
          <w:szCs w:val="22"/>
        </w:rPr>
        <w:t>I still get royal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>t</w:t>
      </w:r>
      <w:r>
        <w:rPr>
          <w:rFonts w:ascii="Cochin" w:eastAsiaTheme="minorHAnsi" w:hAnsi="Cochin"/>
          <w:color w:val="000000" w:themeColor="text1"/>
          <w:sz w:val="22"/>
          <w:szCs w:val="22"/>
        </w:rPr>
        <w:t>i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es from my early novels, </w:t>
      </w:r>
      <w:r w:rsidR="00991435" w:rsidRPr="00884D07">
        <w:rPr>
          <w:rFonts w:ascii="Cochin" w:eastAsiaTheme="minorHAnsi" w:hAnsi="Cochin"/>
          <w:i/>
          <w:color w:val="000000" w:themeColor="text1"/>
          <w:sz w:val="22"/>
          <w:szCs w:val="22"/>
        </w:rPr>
        <w:t>Shiver, Cleave,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 and </w:t>
      </w:r>
      <w:r w:rsidR="00991435" w:rsidRPr="00884D07">
        <w:rPr>
          <w:rFonts w:ascii="Cochin" w:eastAsiaTheme="minorHAnsi" w:hAnsi="Cochin"/>
          <w:i/>
          <w:color w:val="000000" w:themeColor="text1"/>
          <w:sz w:val="22"/>
          <w:szCs w:val="22"/>
        </w:rPr>
        <w:t>The Bride Stripped Bare.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 I rel</w:t>
      </w:r>
      <w:r>
        <w:rPr>
          <w:rFonts w:ascii="Cochin" w:eastAsiaTheme="minorHAnsi" w:hAnsi="Cochin"/>
          <w:color w:val="000000" w:themeColor="text1"/>
          <w:sz w:val="22"/>
          <w:szCs w:val="22"/>
        </w:rPr>
        <w:t xml:space="preserve">y on that income to 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my four kids </w:t>
      </w:r>
      <w:r>
        <w:rPr>
          <w:rFonts w:ascii="Cochin" w:eastAsiaTheme="minorHAnsi" w:hAnsi="Cochin"/>
          <w:color w:val="000000" w:themeColor="text1"/>
          <w:sz w:val="22"/>
          <w:szCs w:val="22"/>
        </w:rPr>
        <w:t xml:space="preserve">and my family 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get through life. </w:t>
      </w:r>
      <w:r>
        <w:rPr>
          <w:rFonts w:ascii="Cochin" w:eastAsiaTheme="minorHAnsi" w:hAnsi="Cochin"/>
          <w:color w:val="000000" w:themeColor="text1"/>
          <w:sz w:val="22"/>
          <w:szCs w:val="22"/>
        </w:rPr>
        <w:t>I will no longer have that money coming in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 xml:space="preserve"> if the Productivity Commis</w:t>
      </w:r>
      <w:r>
        <w:rPr>
          <w:rFonts w:ascii="Cochin" w:eastAsiaTheme="minorHAnsi" w:hAnsi="Cochin"/>
          <w:color w:val="000000" w:themeColor="text1"/>
          <w:sz w:val="22"/>
          <w:szCs w:val="22"/>
        </w:rPr>
        <w:t>s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 xml:space="preserve">ion has its way. Tim Winton will no longer get income from </w:t>
      </w:r>
      <w:proofErr w:type="spellStart"/>
      <w:r w:rsidR="00884D07" w:rsidRPr="00283762">
        <w:rPr>
          <w:rFonts w:ascii="Cochin" w:eastAsiaTheme="minorHAnsi" w:hAnsi="Cochin"/>
          <w:i/>
          <w:color w:val="000000" w:themeColor="text1"/>
          <w:sz w:val="22"/>
          <w:szCs w:val="22"/>
        </w:rPr>
        <w:t>Cloudstreet</w:t>
      </w:r>
      <w:proofErr w:type="spellEnd"/>
      <w:r w:rsidR="00884D07" w:rsidRPr="00283762">
        <w:rPr>
          <w:rFonts w:ascii="Cochin" w:eastAsiaTheme="minorHAnsi" w:hAnsi="Cochin"/>
          <w:i/>
          <w:color w:val="000000" w:themeColor="text1"/>
          <w:sz w:val="22"/>
          <w:szCs w:val="22"/>
        </w:rPr>
        <w:t>,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 xml:space="preserve"> </w:t>
      </w:r>
      <w:r>
        <w:rPr>
          <w:rFonts w:ascii="Cochin" w:eastAsiaTheme="minorHAnsi" w:hAnsi="Cochin"/>
          <w:color w:val="000000" w:themeColor="text1"/>
          <w:sz w:val="22"/>
          <w:szCs w:val="22"/>
        </w:rPr>
        <w:t>nor Jackie Fre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>n</w:t>
      </w:r>
      <w:r>
        <w:rPr>
          <w:rFonts w:ascii="Cochin" w:eastAsiaTheme="minorHAnsi" w:hAnsi="Cochin"/>
          <w:color w:val="000000" w:themeColor="text1"/>
          <w:sz w:val="22"/>
          <w:szCs w:val="22"/>
        </w:rPr>
        <w:t>c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 xml:space="preserve">h from </w:t>
      </w:r>
      <w:r w:rsidR="00884D07" w:rsidRPr="00884D07">
        <w:rPr>
          <w:rFonts w:ascii="Cochin" w:eastAsiaTheme="minorHAnsi" w:hAnsi="Cochin"/>
          <w:i/>
          <w:color w:val="000000" w:themeColor="text1"/>
          <w:sz w:val="22"/>
          <w:szCs w:val="22"/>
        </w:rPr>
        <w:t xml:space="preserve">Diary of a Wombat. 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>That feels like theft. Writing is our job. Our books are our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 investment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>s in our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 fut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>u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re. </w:t>
      </w:r>
      <w:r w:rsidR="00884D07">
        <w:rPr>
          <w:rFonts w:ascii="Cochin" w:eastAsiaTheme="minorHAnsi" w:hAnsi="Cochin"/>
          <w:color w:val="000000" w:themeColor="text1"/>
          <w:sz w:val="22"/>
          <w:szCs w:val="22"/>
        </w:rPr>
        <w:t>We writers</w:t>
      </w:r>
      <w:r w:rsidR="00991435">
        <w:rPr>
          <w:rFonts w:ascii="Cochin" w:eastAsiaTheme="minorHAnsi" w:hAnsi="Cochin"/>
          <w:color w:val="000000" w:themeColor="text1"/>
          <w:sz w:val="22"/>
          <w:szCs w:val="22"/>
        </w:rPr>
        <w:t xml:space="preserve"> need urgent clarification on this vexed issue of copyright. </w:t>
      </w:r>
    </w:p>
    <w:p w14:paraId="0B317021" w14:textId="77777777" w:rsidR="00982AF3" w:rsidRDefault="00982AF3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Arial"/>
          <w:color w:val="000000" w:themeColor="text1"/>
          <w:sz w:val="22"/>
          <w:szCs w:val="22"/>
        </w:rPr>
      </w:pPr>
    </w:p>
    <w:p w14:paraId="20CB164C" w14:textId="60560D8F" w:rsidR="00982AF3" w:rsidRPr="00991435" w:rsidRDefault="00991435" w:rsidP="00982AF3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It’s becoming 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ridiculousl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y hard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to earn a living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as a writer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. </w:t>
      </w:r>
      <w:r w:rsidR="00283762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In this new,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rapidly shifting, increasingly technological</w:t>
      </w:r>
      <w:r w:rsidR="00884D07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world of letters, of blogs and new media websites,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we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are expected to write for little or nothing now. The average writer’s income in Australia has dropped from $22,000 a year in the past decade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- 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to just over $12,900. Market forces have dictated it. Cheaper e-books have cut into publishers’ profits. New players in the bookselling industry – big ch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ain stores like Big W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and Target 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– also offer cheaper books which means a reduced slice for the writer.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Australia Council grants to individual writers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and literary magazines have been cut</w:t>
      </w:r>
      <w:r w:rsidR="00982AF3">
        <w:rPr>
          <w:rFonts w:ascii="Cochin" w:eastAsiaTheme="minorHAnsi" w:hAnsi="Cochin" w:cs="Helvetica"/>
          <w:color w:val="000000" w:themeColor="text1"/>
          <w:sz w:val="22"/>
          <w:szCs w:val="22"/>
        </w:rPr>
        <w:t>. Adults are reading less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. Print runs are being reduced, advances slashed. 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lastRenderedPageBreak/>
        <w:t xml:space="preserve">Local publishers are becoming increasingly risk averse - taking punts on fewer titles, and fewer first time authors. When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acclaimed writer </w:t>
      </w:r>
      <w:r w:rsidR="00982AF3"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Joan London won </w:t>
      </w:r>
      <w:r w:rsidR="00982AF3" w:rsidRPr="002E085E">
        <w:rPr>
          <w:rFonts w:ascii="Cochin" w:eastAsiaTheme="minorHAnsi" w:hAnsi="Cochin" w:cs="Arial"/>
          <w:color w:val="000000" w:themeColor="text1"/>
          <w:sz w:val="22"/>
          <w:szCs w:val="22"/>
        </w:rPr>
        <w:t>the Kibble Prize</w:t>
      </w:r>
      <w:r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 a few years back</w:t>
      </w:r>
      <w:r w:rsidR="00884D07">
        <w:rPr>
          <w:rFonts w:ascii="Cochin" w:eastAsiaTheme="minorHAnsi" w:hAnsi="Cochin" w:cs="Arial"/>
          <w:color w:val="000000" w:themeColor="text1"/>
          <w:sz w:val="22"/>
          <w:szCs w:val="22"/>
        </w:rPr>
        <w:t>,</w:t>
      </w:r>
      <w:r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 she remarked</w:t>
      </w:r>
      <w:r w:rsidR="00982AF3" w:rsidRPr="002E085E">
        <w:rPr>
          <w:rFonts w:ascii="Cochin" w:eastAsiaTheme="minorHAnsi" w:hAnsi="Cochin" w:cs="Arial"/>
          <w:color w:val="000000" w:themeColor="text1"/>
          <w:sz w:val="22"/>
          <w:szCs w:val="22"/>
        </w:rPr>
        <w:t>, “I’ll just be glad I can make a contribution to the family finances for once. There’s not much money in writing.”</w:t>
      </w:r>
    </w:p>
    <w:p w14:paraId="02A749C7" w14:textId="77777777" w:rsidR="00982AF3" w:rsidRDefault="00982AF3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/>
          <w:color w:val="000000" w:themeColor="text1"/>
          <w:sz w:val="22"/>
          <w:szCs w:val="22"/>
        </w:rPr>
      </w:pPr>
    </w:p>
    <w:p w14:paraId="12810FA8" w14:textId="77777777" w:rsidR="00884D07" w:rsidRDefault="00991435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  <w:r w:rsidRPr="002E085E"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Australian writers want to ring fence our literary heritage – enable our creators and publishers to blossom within a vibrantly local industry. </w:t>
      </w:r>
      <w:r>
        <w:rPr>
          <w:rFonts w:ascii="Cochin" w:eastAsiaTheme="minorHAnsi" w:hAnsi="Cochin" w:cs="Arial"/>
          <w:color w:val="000000" w:themeColor="text1"/>
          <w:sz w:val="22"/>
          <w:szCs w:val="22"/>
        </w:rPr>
        <w:t>Our current Prime Ministe</w:t>
      </w:r>
      <w:r w:rsidR="00884D07"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r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says he wants ideas and innovation -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but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if these recommendations go ahead, 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he risks unravelling the very model that rewards this creativity. 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As does any government that adopts these short sighted PI practices. </w:t>
      </w:r>
    </w:p>
    <w:p w14:paraId="19BAFAAF" w14:textId="77777777" w:rsidR="00884D07" w:rsidRDefault="00884D07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Helvetica"/>
          <w:color w:val="000000" w:themeColor="text1"/>
          <w:sz w:val="22"/>
          <w:szCs w:val="22"/>
        </w:rPr>
      </w:pPr>
    </w:p>
    <w:p w14:paraId="65BF354F" w14:textId="0400648E" w:rsidR="00991435" w:rsidRDefault="00991435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Arial"/>
          <w:color w:val="000000" w:themeColor="text1"/>
          <w:sz w:val="22"/>
          <w:szCs w:val="22"/>
        </w:rPr>
      </w:pP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>As for our students topping English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in schools around the nation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and dreaming of one day becoming par</w:t>
      </w:r>
      <w:r>
        <w:rPr>
          <w:rFonts w:ascii="Cochin" w:eastAsiaTheme="minorHAnsi" w:hAnsi="Cochin" w:cs="Helvetica"/>
          <w:color w:val="000000" w:themeColor="text1"/>
          <w:sz w:val="22"/>
          <w:szCs w:val="22"/>
        </w:rPr>
        <w:t>t of the national conversation - of writing that Great Australian Novel -</w:t>
      </w:r>
      <w:r w:rsidRPr="002E085E">
        <w:rPr>
          <w:rFonts w:ascii="Cochin" w:eastAsiaTheme="minorHAnsi" w:hAnsi="Cochin" w:cs="Helvetica"/>
          <w:color w:val="000000" w:themeColor="text1"/>
          <w:sz w:val="22"/>
          <w:szCs w:val="22"/>
        </w:rPr>
        <w:t xml:space="preserve"> </w:t>
      </w:r>
      <w:r w:rsidRPr="002E085E"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well, they’re unlikely to </w:t>
      </w:r>
      <w:r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get a book deal in a drastically shrunken local market, thanks to Parallel Importation. Or </w:t>
      </w:r>
      <w:r w:rsidR="00884D07">
        <w:rPr>
          <w:rFonts w:ascii="Cochin" w:eastAsiaTheme="minorHAnsi" w:hAnsi="Cochin" w:cs="Arial"/>
          <w:color w:val="000000" w:themeColor="text1"/>
          <w:sz w:val="22"/>
          <w:szCs w:val="22"/>
        </w:rPr>
        <w:t>if</w:t>
      </w:r>
      <w:r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 they do, of ever making</w:t>
      </w:r>
      <w:r w:rsidRPr="002E085E"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 a living out of that world. It’s the grim reality for most of our nation’s writers</w:t>
      </w:r>
      <w:r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, and it looks like the situation is only going to get worse. Please don’t introduce these recommendations – for </w:t>
      </w:r>
      <w:r w:rsidR="00884D07"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the </w:t>
      </w:r>
      <w:r>
        <w:rPr>
          <w:rFonts w:ascii="Cochin" w:eastAsiaTheme="minorHAnsi" w:hAnsi="Cochin" w:cs="Arial"/>
          <w:color w:val="000000" w:themeColor="text1"/>
          <w:sz w:val="22"/>
          <w:szCs w:val="22"/>
        </w:rPr>
        <w:t>nation’s sake.</w:t>
      </w:r>
      <w:r w:rsidR="00884D07"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 </w:t>
      </w:r>
    </w:p>
    <w:p w14:paraId="38A0447F" w14:textId="77777777" w:rsidR="0094670D" w:rsidRDefault="0094670D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Arial"/>
          <w:color w:val="000000" w:themeColor="text1"/>
          <w:sz w:val="22"/>
          <w:szCs w:val="22"/>
        </w:rPr>
      </w:pPr>
    </w:p>
    <w:p w14:paraId="777092E7" w14:textId="5A32EAB8" w:rsidR="0094670D" w:rsidRDefault="0094670D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Arial"/>
          <w:color w:val="000000" w:themeColor="text1"/>
          <w:sz w:val="22"/>
          <w:szCs w:val="22"/>
        </w:rPr>
      </w:pPr>
      <w:r>
        <w:rPr>
          <w:rFonts w:ascii="Cochin" w:eastAsiaTheme="minorHAnsi" w:hAnsi="Cochin" w:cs="Arial"/>
          <w:color w:val="000000" w:themeColor="text1"/>
          <w:sz w:val="22"/>
          <w:szCs w:val="22"/>
        </w:rPr>
        <w:t>Thank you,</w:t>
      </w:r>
    </w:p>
    <w:p w14:paraId="34C08ECC" w14:textId="77777777" w:rsidR="0094670D" w:rsidRDefault="0094670D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Arial"/>
          <w:color w:val="000000" w:themeColor="text1"/>
          <w:sz w:val="22"/>
          <w:szCs w:val="22"/>
        </w:rPr>
      </w:pPr>
    </w:p>
    <w:p w14:paraId="6E63810A" w14:textId="42DFBEA4" w:rsidR="0094670D" w:rsidRPr="00991435" w:rsidRDefault="0094670D" w:rsidP="002E085E">
      <w:pPr>
        <w:widowControl w:val="0"/>
        <w:autoSpaceDE w:val="0"/>
        <w:autoSpaceDN w:val="0"/>
        <w:adjustRightInd w:val="0"/>
        <w:spacing w:after="0" w:line="360" w:lineRule="auto"/>
        <w:rPr>
          <w:rFonts w:ascii="Cochin" w:eastAsiaTheme="minorHAnsi" w:hAnsi="Cochin" w:cs="Arial"/>
          <w:color w:val="000000" w:themeColor="text1"/>
          <w:sz w:val="22"/>
          <w:szCs w:val="22"/>
        </w:rPr>
      </w:pPr>
      <w:r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Nikki </w:t>
      </w:r>
      <w:proofErr w:type="spellStart"/>
      <w:r>
        <w:rPr>
          <w:rFonts w:ascii="Cochin" w:eastAsiaTheme="minorHAnsi" w:hAnsi="Cochin" w:cs="Arial"/>
          <w:color w:val="000000" w:themeColor="text1"/>
          <w:sz w:val="22"/>
          <w:szCs w:val="22"/>
        </w:rPr>
        <w:t>Gemmell</w:t>
      </w:r>
      <w:proofErr w:type="spellEnd"/>
      <w:r>
        <w:rPr>
          <w:rFonts w:ascii="Cochin" w:eastAsiaTheme="minorHAnsi" w:hAnsi="Cochin" w:cs="Arial"/>
          <w:color w:val="000000" w:themeColor="text1"/>
          <w:sz w:val="22"/>
          <w:szCs w:val="22"/>
        </w:rPr>
        <w:t xml:space="preserve"> - author</w:t>
      </w:r>
    </w:p>
    <w:sectPr w:rsidR="0094670D" w:rsidRPr="00991435" w:rsidSect="00334EE3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8B1D" w14:textId="77777777" w:rsidR="0030711A" w:rsidRDefault="0030711A">
      <w:pPr>
        <w:spacing w:after="0"/>
      </w:pPr>
      <w:r>
        <w:separator/>
      </w:r>
    </w:p>
  </w:endnote>
  <w:endnote w:type="continuationSeparator" w:id="0">
    <w:p w14:paraId="42F167AF" w14:textId="77777777" w:rsidR="0030711A" w:rsidRDefault="00307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B348" w14:textId="77777777" w:rsidR="00916A0B" w:rsidRDefault="00916A0B" w:rsidP="00334EE3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E9B09" w14:textId="77777777" w:rsidR="00916A0B" w:rsidRDefault="00916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F760" w14:textId="77777777" w:rsidR="00916A0B" w:rsidRDefault="00916A0B" w:rsidP="00334EE3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6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AC0F65" w14:textId="77777777" w:rsidR="00916A0B" w:rsidRDefault="00916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18D7" w14:textId="77777777" w:rsidR="0030711A" w:rsidRDefault="0030711A">
      <w:pPr>
        <w:spacing w:after="0"/>
      </w:pPr>
      <w:r>
        <w:separator/>
      </w:r>
    </w:p>
  </w:footnote>
  <w:footnote w:type="continuationSeparator" w:id="0">
    <w:p w14:paraId="5D4A91CA" w14:textId="77777777" w:rsidR="0030711A" w:rsidRDefault="003071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621688"/>
    <w:multiLevelType w:val="hybridMultilevel"/>
    <w:tmpl w:val="22A6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75E12"/>
    <w:multiLevelType w:val="hybridMultilevel"/>
    <w:tmpl w:val="524C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41AF"/>
    <w:multiLevelType w:val="hybridMultilevel"/>
    <w:tmpl w:val="532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1C6C"/>
    <w:rsid w:val="00015C38"/>
    <w:rsid w:val="0002421E"/>
    <w:rsid w:val="00033E06"/>
    <w:rsid w:val="00043452"/>
    <w:rsid w:val="00043F4A"/>
    <w:rsid w:val="000464D0"/>
    <w:rsid w:val="00054658"/>
    <w:rsid w:val="00061E88"/>
    <w:rsid w:val="0007206B"/>
    <w:rsid w:val="000B7A1E"/>
    <w:rsid w:val="000D0F5D"/>
    <w:rsid w:val="000D5229"/>
    <w:rsid w:val="000E6D5C"/>
    <w:rsid w:val="001155A1"/>
    <w:rsid w:val="0011770B"/>
    <w:rsid w:val="00117F7B"/>
    <w:rsid w:val="00154DA8"/>
    <w:rsid w:val="0018507D"/>
    <w:rsid w:val="00185EE3"/>
    <w:rsid w:val="001A223C"/>
    <w:rsid w:val="001A59B9"/>
    <w:rsid w:val="001B4951"/>
    <w:rsid w:val="001C31C4"/>
    <w:rsid w:val="001F56A3"/>
    <w:rsid w:val="00207AB2"/>
    <w:rsid w:val="002342E5"/>
    <w:rsid w:val="00235D4E"/>
    <w:rsid w:val="00257AA8"/>
    <w:rsid w:val="00260993"/>
    <w:rsid w:val="00281DD3"/>
    <w:rsid w:val="00283762"/>
    <w:rsid w:val="002B0481"/>
    <w:rsid w:val="002B158D"/>
    <w:rsid w:val="002C18CD"/>
    <w:rsid w:val="002E085E"/>
    <w:rsid w:val="00306171"/>
    <w:rsid w:val="003063EB"/>
    <w:rsid w:val="0030711A"/>
    <w:rsid w:val="00307DAD"/>
    <w:rsid w:val="00310B4A"/>
    <w:rsid w:val="003209A5"/>
    <w:rsid w:val="003257D6"/>
    <w:rsid w:val="00334EE3"/>
    <w:rsid w:val="00336BC1"/>
    <w:rsid w:val="00354B4C"/>
    <w:rsid w:val="00363A61"/>
    <w:rsid w:val="00367535"/>
    <w:rsid w:val="003807AA"/>
    <w:rsid w:val="00387795"/>
    <w:rsid w:val="00394862"/>
    <w:rsid w:val="003A6D58"/>
    <w:rsid w:val="003C681C"/>
    <w:rsid w:val="003D040F"/>
    <w:rsid w:val="00416B27"/>
    <w:rsid w:val="004255E3"/>
    <w:rsid w:val="004322C1"/>
    <w:rsid w:val="004359DE"/>
    <w:rsid w:val="00436E53"/>
    <w:rsid w:val="0044694E"/>
    <w:rsid w:val="0045653C"/>
    <w:rsid w:val="00481A7A"/>
    <w:rsid w:val="00481B0F"/>
    <w:rsid w:val="004941F4"/>
    <w:rsid w:val="004A1BA6"/>
    <w:rsid w:val="004A3A44"/>
    <w:rsid w:val="004B0A39"/>
    <w:rsid w:val="004B3259"/>
    <w:rsid w:val="004B7555"/>
    <w:rsid w:val="004D00A6"/>
    <w:rsid w:val="004D54ED"/>
    <w:rsid w:val="004E1322"/>
    <w:rsid w:val="004E4052"/>
    <w:rsid w:val="004F58FB"/>
    <w:rsid w:val="0055315B"/>
    <w:rsid w:val="005564EB"/>
    <w:rsid w:val="00563FE9"/>
    <w:rsid w:val="00564631"/>
    <w:rsid w:val="005851E1"/>
    <w:rsid w:val="005868C7"/>
    <w:rsid w:val="005A6BBF"/>
    <w:rsid w:val="005C2CF8"/>
    <w:rsid w:val="005C48C1"/>
    <w:rsid w:val="005C5066"/>
    <w:rsid w:val="005D5BF4"/>
    <w:rsid w:val="005F45A9"/>
    <w:rsid w:val="005F6701"/>
    <w:rsid w:val="00606BE1"/>
    <w:rsid w:val="00623D5C"/>
    <w:rsid w:val="006257EF"/>
    <w:rsid w:val="0068334C"/>
    <w:rsid w:val="006B3B4B"/>
    <w:rsid w:val="006C2F17"/>
    <w:rsid w:val="006D2CF3"/>
    <w:rsid w:val="006D52E0"/>
    <w:rsid w:val="006E1790"/>
    <w:rsid w:val="00740B05"/>
    <w:rsid w:val="007433B4"/>
    <w:rsid w:val="00745AF0"/>
    <w:rsid w:val="0076441D"/>
    <w:rsid w:val="00772D32"/>
    <w:rsid w:val="007E54E0"/>
    <w:rsid w:val="007F4CA1"/>
    <w:rsid w:val="00843F17"/>
    <w:rsid w:val="00844E7C"/>
    <w:rsid w:val="0085440B"/>
    <w:rsid w:val="00860ABD"/>
    <w:rsid w:val="00875515"/>
    <w:rsid w:val="00884D07"/>
    <w:rsid w:val="00887AC3"/>
    <w:rsid w:val="008D5E94"/>
    <w:rsid w:val="008F09A4"/>
    <w:rsid w:val="00916A0B"/>
    <w:rsid w:val="009262FC"/>
    <w:rsid w:val="0094670D"/>
    <w:rsid w:val="00956231"/>
    <w:rsid w:val="009563DD"/>
    <w:rsid w:val="00974F57"/>
    <w:rsid w:val="00976123"/>
    <w:rsid w:val="009768AA"/>
    <w:rsid w:val="00982AF3"/>
    <w:rsid w:val="00991435"/>
    <w:rsid w:val="00991E67"/>
    <w:rsid w:val="009C23D5"/>
    <w:rsid w:val="009E095A"/>
    <w:rsid w:val="00A01CA9"/>
    <w:rsid w:val="00A0491B"/>
    <w:rsid w:val="00A05222"/>
    <w:rsid w:val="00A06952"/>
    <w:rsid w:val="00A1084B"/>
    <w:rsid w:val="00A43E89"/>
    <w:rsid w:val="00A840C5"/>
    <w:rsid w:val="00AA6318"/>
    <w:rsid w:val="00AE16B4"/>
    <w:rsid w:val="00AE1C0D"/>
    <w:rsid w:val="00AF5093"/>
    <w:rsid w:val="00B01B7F"/>
    <w:rsid w:val="00B07821"/>
    <w:rsid w:val="00B10231"/>
    <w:rsid w:val="00B103E9"/>
    <w:rsid w:val="00B24B05"/>
    <w:rsid w:val="00B55CA2"/>
    <w:rsid w:val="00B65396"/>
    <w:rsid w:val="00B74B59"/>
    <w:rsid w:val="00B755AB"/>
    <w:rsid w:val="00B76F2C"/>
    <w:rsid w:val="00B85ADD"/>
    <w:rsid w:val="00BA1341"/>
    <w:rsid w:val="00BA21E3"/>
    <w:rsid w:val="00BA5BEC"/>
    <w:rsid w:val="00BB17D1"/>
    <w:rsid w:val="00BB34FB"/>
    <w:rsid w:val="00BC153D"/>
    <w:rsid w:val="00BC1C00"/>
    <w:rsid w:val="00BC35EE"/>
    <w:rsid w:val="00BC670A"/>
    <w:rsid w:val="00C05446"/>
    <w:rsid w:val="00C17AA3"/>
    <w:rsid w:val="00C512FF"/>
    <w:rsid w:val="00C70A0A"/>
    <w:rsid w:val="00C73D35"/>
    <w:rsid w:val="00C9440F"/>
    <w:rsid w:val="00CA0F2A"/>
    <w:rsid w:val="00CA6B16"/>
    <w:rsid w:val="00CB1C6C"/>
    <w:rsid w:val="00CB2F3F"/>
    <w:rsid w:val="00CF4E28"/>
    <w:rsid w:val="00D03BB6"/>
    <w:rsid w:val="00D06313"/>
    <w:rsid w:val="00D135DD"/>
    <w:rsid w:val="00D13F1C"/>
    <w:rsid w:val="00D150E8"/>
    <w:rsid w:val="00D3739E"/>
    <w:rsid w:val="00D42856"/>
    <w:rsid w:val="00D5629A"/>
    <w:rsid w:val="00D65A50"/>
    <w:rsid w:val="00D77D4E"/>
    <w:rsid w:val="00D82AA6"/>
    <w:rsid w:val="00D86583"/>
    <w:rsid w:val="00D878DE"/>
    <w:rsid w:val="00DA58FE"/>
    <w:rsid w:val="00E00C0B"/>
    <w:rsid w:val="00E305D8"/>
    <w:rsid w:val="00E320C2"/>
    <w:rsid w:val="00E35876"/>
    <w:rsid w:val="00E60A9F"/>
    <w:rsid w:val="00E80FB0"/>
    <w:rsid w:val="00E93FA1"/>
    <w:rsid w:val="00E97BC2"/>
    <w:rsid w:val="00EA463D"/>
    <w:rsid w:val="00EA580E"/>
    <w:rsid w:val="00EB5D89"/>
    <w:rsid w:val="00EC7F8D"/>
    <w:rsid w:val="00ED7829"/>
    <w:rsid w:val="00EE3B3B"/>
    <w:rsid w:val="00F029C7"/>
    <w:rsid w:val="00F06664"/>
    <w:rsid w:val="00F27804"/>
    <w:rsid w:val="00F75662"/>
    <w:rsid w:val="00F864BE"/>
    <w:rsid w:val="00F9105E"/>
    <w:rsid w:val="00FA0085"/>
    <w:rsid w:val="00FF6284"/>
    <w:rsid w:val="00FF73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0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E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DD3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1DD3"/>
  </w:style>
  <w:style w:type="character" w:styleId="PageNumber">
    <w:name w:val="page number"/>
    <w:basedOn w:val="DefaultParagraphFont"/>
    <w:uiPriority w:val="99"/>
    <w:semiHidden/>
    <w:unhideWhenUsed/>
    <w:rsid w:val="00281DD3"/>
  </w:style>
  <w:style w:type="paragraph" w:styleId="DocumentMap">
    <w:name w:val="Document Map"/>
    <w:basedOn w:val="Normal"/>
    <w:link w:val="DocumentMapChar"/>
    <w:uiPriority w:val="99"/>
    <w:semiHidden/>
    <w:unhideWhenUsed/>
    <w:rsid w:val="00CA6B16"/>
    <w:pPr>
      <w:spacing w:after="0"/>
    </w:pPr>
    <w:rPr>
      <w:rFonts w:ascii="Lucida Grande" w:eastAsiaTheme="minorHAnsi" w:hAnsi="Lucida Grande" w:cstheme="minorBid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6B16"/>
    <w:rPr>
      <w:rFonts w:ascii="Lucida Grande" w:hAnsi="Lucida Grande"/>
    </w:rPr>
  </w:style>
  <w:style w:type="character" w:styleId="Hyperlink">
    <w:name w:val="Hyperlink"/>
    <w:basedOn w:val="DefaultParagraphFont"/>
    <w:uiPriority w:val="99"/>
    <w:semiHidden/>
    <w:unhideWhenUsed/>
    <w:rsid w:val="00854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futility?src=has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DR242 - Nikki Gemmell - Intellectual Property Arrangements - Public inquiry</vt:lpstr>
    </vt:vector>
  </TitlesOfParts>
  <Company>Nikki Gemmell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DR242 - Nikki Gemmell - Intellectual Property Arrangements - Public inquiry</dc:title>
  <dc:subject/>
  <dc:creator>Nikki Gemmell</dc:creator>
  <cp:keywords/>
  <cp:lastModifiedBy>Productivity Commission</cp:lastModifiedBy>
  <cp:revision>80</cp:revision>
  <cp:lastPrinted>2016-05-18T23:27:00Z</cp:lastPrinted>
  <dcterms:created xsi:type="dcterms:W3CDTF">2009-07-06T01:11:00Z</dcterms:created>
  <dcterms:modified xsi:type="dcterms:W3CDTF">2016-06-03T04:38:00Z</dcterms:modified>
</cp:coreProperties>
</file>