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27" w:rsidRDefault="00390F3A">
      <w:pPr>
        <w:rPr>
          <w:rFonts w:ascii="Arial" w:hAnsi="Arial" w:cs="Arial"/>
          <w:b/>
          <w:i/>
          <w:sz w:val="20"/>
          <w:szCs w:val="26"/>
        </w:rPr>
      </w:pPr>
      <w:bookmarkStart w:id="0" w:name="_GoBack"/>
      <w:bookmarkEnd w:id="0"/>
      <w:r>
        <w:t xml:space="preserve">Dear Productivity </w:t>
      </w:r>
      <w:proofErr w:type="spellStart"/>
      <w:r>
        <w:t>Comission</w:t>
      </w:r>
      <w:proofErr w:type="spellEnd"/>
      <w:r>
        <w:t>,</w:t>
      </w:r>
      <w:r>
        <w:br/>
        <w:t>Regarding Mental Health screening and potential psychotropic drugging of Australian babies aged 0-3.</w:t>
      </w:r>
      <w:r>
        <w:br/>
      </w:r>
      <w:r>
        <w:br/>
        <w:t>On a personal level I am very against this act. There are no scientifically proven workable tests on Mental Health in the industry of Psychiatry</w:t>
      </w:r>
      <w:r w:rsidR="001C73BC">
        <w:t>, this is evidenced on the Citizens Commission on Human Rights and documentaries they have produced regarding the Diagnostic manual of Psychiatry</w:t>
      </w:r>
      <w:r>
        <w:t>. And there is not a history of recoveries of people with Mental Health problems who have then taken Psychiatric shock, medication, lobotomies and so on that have proven a resolution in the person’s Mental Health.</w:t>
      </w:r>
      <w:r>
        <w:br/>
        <w:t xml:space="preserve">There is </w:t>
      </w:r>
      <w:r w:rsidR="006A74A2">
        <w:t xml:space="preserve">however, </w:t>
      </w:r>
      <w:r>
        <w:t>a high rate of suicides all over the world of people on psychotropic drugs.</w:t>
      </w:r>
      <w:r>
        <w:br/>
      </w:r>
      <w:r>
        <w:br/>
        <w:t>There are many other side effects and risks of these medications that could harm the growth of an infant.</w:t>
      </w:r>
      <w:r>
        <w:br/>
      </w:r>
      <w:r>
        <w:br/>
        <w:t>To pre-diagnose is unreasonable and can’t be proven as a workable method.</w:t>
      </w:r>
      <w:r w:rsidR="006A74A2">
        <w:t xml:space="preserve"> One cannot guarantee that a child is going to be a certain way in a few months or years.</w:t>
      </w:r>
      <w:r w:rsidR="006A74A2">
        <w:br/>
        <w:t xml:space="preserve">I was a very bratty child, </w:t>
      </w:r>
      <w:proofErr w:type="spellStart"/>
      <w:r w:rsidR="006A74A2">
        <w:t>upto</w:t>
      </w:r>
      <w:proofErr w:type="spellEnd"/>
      <w:r w:rsidR="006A74A2">
        <w:t xml:space="preserve"> all kinds of mischief. I am now a successful owner of a farming company in Australia and I have had no need for mental health treatment.</w:t>
      </w:r>
      <w:r>
        <w:br/>
      </w:r>
      <w:r>
        <w:br/>
        <w:t xml:space="preserve">The suggested ‘symptoms’ of babies who are said to be ‘mentally unwell’ are all natural occurring baby mannerisms, such as: </w:t>
      </w:r>
      <w:r w:rsidR="001C73BC" w:rsidRPr="001C73BC">
        <w:rPr>
          <w:rFonts w:ascii="Arial" w:hAnsi="Arial" w:cs="Arial"/>
          <w:b/>
          <w:i/>
          <w:sz w:val="20"/>
          <w:szCs w:val="26"/>
        </w:rPr>
        <w:t>irregular feeding, difficulty sleeping, whining, crying, temper tantrums, shyness, sleeping with the light on and hyperactivity.</w:t>
      </w:r>
    </w:p>
    <w:p w:rsidR="006A74A2" w:rsidRDefault="001C73BC">
      <w:r>
        <w:rPr>
          <w:rFonts w:ascii="Arial" w:hAnsi="Arial" w:cs="Arial"/>
          <w:sz w:val="20"/>
          <w:szCs w:val="26"/>
        </w:rPr>
        <w:t xml:space="preserve">Sure these are things parents want help with and may need more education and training from nurses and their own parents </w:t>
      </w:r>
      <w:proofErr w:type="spellStart"/>
      <w:r>
        <w:rPr>
          <w:rFonts w:ascii="Arial" w:hAnsi="Arial" w:cs="Arial"/>
          <w:sz w:val="20"/>
          <w:szCs w:val="26"/>
        </w:rPr>
        <w:t>etc</w:t>
      </w:r>
      <w:proofErr w:type="spellEnd"/>
      <w:r>
        <w:rPr>
          <w:rFonts w:ascii="Arial" w:hAnsi="Arial" w:cs="Arial"/>
          <w:sz w:val="20"/>
          <w:szCs w:val="26"/>
        </w:rPr>
        <w:t xml:space="preserve"> on how to deal with some of these things. But these are not mentally ill symptom</w:t>
      </w:r>
      <w:r w:rsidR="006A74A2">
        <w:rPr>
          <w:rFonts w:ascii="Arial" w:hAnsi="Arial" w:cs="Arial"/>
          <w:sz w:val="20"/>
          <w:szCs w:val="26"/>
        </w:rPr>
        <w:t>s, they’re symptoms of being babies.</w:t>
      </w:r>
      <w:r>
        <w:rPr>
          <w:rFonts w:ascii="Arial" w:hAnsi="Arial" w:cs="Arial"/>
          <w:sz w:val="20"/>
          <w:szCs w:val="26"/>
        </w:rPr>
        <w:br/>
      </w:r>
      <w:r>
        <w:rPr>
          <w:rFonts w:ascii="Arial" w:hAnsi="Arial" w:cs="Arial"/>
          <w:sz w:val="20"/>
          <w:szCs w:val="26"/>
        </w:rPr>
        <w:br/>
        <w:t xml:space="preserve">I have </w:t>
      </w:r>
      <w:proofErr w:type="spellStart"/>
      <w:r>
        <w:rPr>
          <w:rFonts w:ascii="Arial" w:hAnsi="Arial" w:cs="Arial"/>
          <w:sz w:val="20"/>
          <w:szCs w:val="26"/>
        </w:rPr>
        <w:t>nannied</w:t>
      </w:r>
      <w:proofErr w:type="spellEnd"/>
      <w:r>
        <w:rPr>
          <w:rFonts w:ascii="Arial" w:hAnsi="Arial" w:cs="Arial"/>
          <w:sz w:val="20"/>
          <w:szCs w:val="26"/>
        </w:rPr>
        <w:t xml:space="preserve"> for over 8 years 3 children for one family, 2 for another and 1 for another. And I can guarantee at some point they have reacted as above, the youngest ones, however with a proper feeding schedule, sleep and the right kinds of foods they have all grown up to be wonderful individuals with no mental health concern.</w:t>
      </w:r>
      <w:r>
        <w:rPr>
          <w:rFonts w:ascii="Arial" w:hAnsi="Arial" w:cs="Arial"/>
          <w:sz w:val="20"/>
          <w:szCs w:val="26"/>
        </w:rPr>
        <w:br/>
      </w:r>
      <w:r>
        <w:rPr>
          <w:rFonts w:ascii="Arial" w:hAnsi="Arial" w:cs="Arial"/>
          <w:sz w:val="20"/>
          <w:szCs w:val="26"/>
        </w:rPr>
        <w:br/>
        <w:t xml:space="preserve">The solution is not drugs, it’s not this industry </w:t>
      </w:r>
      <w:r w:rsidR="006A74A2">
        <w:rPr>
          <w:rFonts w:ascii="Arial" w:hAnsi="Arial" w:cs="Arial"/>
          <w:sz w:val="20"/>
          <w:szCs w:val="26"/>
        </w:rPr>
        <w:t>(</w:t>
      </w:r>
      <w:r>
        <w:rPr>
          <w:rFonts w:ascii="Arial" w:hAnsi="Arial" w:cs="Arial"/>
          <w:sz w:val="20"/>
          <w:szCs w:val="26"/>
        </w:rPr>
        <w:t>that claims to be exper</w:t>
      </w:r>
      <w:r w:rsidR="006A74A2">
        <w:rPr>
          <w:rFonts w:ascii="Arial" w:hAnsi="Arial" w:cs="Arial"/>
          <w:sz w:val="20"/>
          <w:szCs w:val="26"/>
        </w:rPr>
        <w:t xml:space="preserve">ts with no evidence of scientifically proven tests) </w:t>
      </w:r>
      <w:r>
        <w:rPr>
          <w:rFonts w:ascii="Arial" w:hAnsi="Arial" w:cs="Arial"/>
          <w:sz w:val="20"/>
          <w:szCs w:val="26"/>
        </w:rPr>
        <w:t>the solu</w:t>
      </w:r>
      <w:r w:rsidR="006A74A2">
        <w:rPr>
          <w:rFonts w:ascii="Arial" w:hAnsi="Arial" w:cs="Arial"/>
          <w:sz w:val="20"/>
          <w:szCs w:val="26"/>
        </w:rPr>
        <w:t xml:space="preserve">tion is better educated parents </w:t>
      </w:r>
      <w:r>
        <w:rPr>
          <w:rFonts w:ascii="Arial" w:hAnsi="Arial" w:cs="Arial"/>
          <w:sz w:val="20"/>
          <w:szCs w:val="26"/>
        </w:rPr>
        <w:t>from nurses or</w:t>
      </w:r>
      <w:r w:rsidR="006A74A2">
        <w:rPr>
          <w:rFonts w:ascii="Arial" w:hAnsi="Arial" w:cs="Arial"/>
          <w:sz w:val="20"/>
          <w:szCs w:val="26"/>
        </w:rPr>
        <w:t xml:space="preserve"> classes that can be delivered. </w:t>
      </w:r>
      <w:r w:rsidR="00AD0BC9">
        <w:rPr>
          <w:rFonts w:ascii="Arial" w:hAnsi="Arial" w:cs="Arial"/>
          <w:sz w:val="20"/>
          <w:szCs w:val="26"/>
        </w:rPr>
        <w:t xml:space="preserve">And </w:t>
      </w:r>
      <w:r w:rsidR="006A74A2">
        <w:t xml:space="preserve"> healthy diet</w:t>
      </w:r>
      <w:r w:rsidR="00AD0BC9">
        <w:t>,</w:t>
      </w:r>
      <w:r w:rsidR="006A74A2">
        <w:t xml:space="preserve"> with a schedule for the baby to get enough sleep.</w:t>
      </w:r>
      <w:r w:rsidR="006A74A2">
        <w:br/>
      </w:r>
      <w:r w:rsidR="006A74A2">
        <w:br/>
        <w:t xml:space="preserve">Accurate nutrition and better education is where the money should be focused. </w:t>
      </w:r>
      <w:r w:rsidR="006A74A2">
        <w:br/>
      </w:r>
    </w:p>
    <w:p w:rsidR="001C73BC" w:rsidRPr="001C73BC" w:rsidRDefault="006A74A2">
      <w:r>
        <w:t>With the above said symptoms our country will all be on drugs within the coming generations, as I have not met a child/baby to-date that didn’t cry.</w:t>
      </w:r>
      <w:r>
        <w:br/>
        <w:t>This is how they communicate as they can’t speak.</w:t>
      </w:r>
      <w:r>
        <w:br/>
        <w:t>If we went off these symptoms our Australia will over time be a numb, zombie society, incapable of producing and giving back.</w:t>
      </w:r>
      <w:r>
        <w:br/>
      </w:r>
      <w:r>
        <w:br/>
        <w:t>Please consider my submission.</w:t>
      </w:r>
    </w:p>
    <w:sectPr w:rsidR="001C73BC" w:rsidRPr="001C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A"/>
    <w:rsid w:val="0004183A"/>
    <w:rsid w:val="001C73BC"/>
    <w:rsid w:val="00390F3A"/>
    <w:rsid w:val="006A74A2"/>
    <w:rsid w:val="007A167C"/>
    <w:rsid w:val="00AD0BC9"/>
    <w:rsid w:val="00B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DB581-4E1A-485E-9C32-90C3107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PCDOC-1378080517-1334</_dlc_DocId>
    <_dlc_DocIdUrl xmlns="3f4bcce7-ac1a-4c9d-aa3e-7e77695652db">
      <Url>http://inet.pc.gov.au/pmo/inq/mentalhealth/_layouts/15/DocIdRedir.aspx?ID=PCDOC-1378080517-1334</Url>
      <Description>PCDOC-1378080517-1334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EAEAD-3769-4FD4-AB5B-9286B08D861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22AA40-78AB-4AE2-BD6F-87333DB26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5314C-7024-4952-9BE6-BBBB1A49CA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87FA57-5A07-433F-AF40-0E01794B61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334BF7-37F4-4CEF-8C9B-72B2EF74933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D8447A3-7C08-4C09-8EE7-546944918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7560E183.dotm</Template>
  <TotalTime>32</TotalTime>
  <Pages>1</Pages>
  <Words>428</Words>
  <Characters>2286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1050 - Josephine Beats - Mental Health - Public inquiry</vt:lpstr>
    </vt:vector>
  </TitlesOfParts>
  <Company>Josephine Beats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1050 - Josephine Beats - Mental Health - Public inquiry</dc:title>
  <dc:creator>Josephine Beats</dc:creator>
  <cp:keywords/>
  <cp:lastModifiedBy>Productivity Commission</cp:lastModifiedBy>
  <cp:revision>3</cp:revision>
  <dcterms:created xsi:type="dcterms:W3CDTF">2020-01-21T22:23:00Z</dcterms:created>
  <dcterms:modified xsi:type="dcterms:W3CDTF">2020-02-13T00:58:00Z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7525d538-6eb8-4984-af65-c61c88147822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