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55" w:rsidRDefault="00AB29C0">
      <w:pPr>
        <w:rPr>
          <w:lang w:val="en-GB"/>
        </w:rPr>
      </w:pPr>
      <w:bookmarkStart w:id="0" w:name="_GoBack"/>
      <w:bookmarkEnd w:id="0"/>
      <w:r>
        <w:rPr>
          <w:lang w:val="en-GB"/>
        </w:rPr>
        <w:t>23/01/20</w:t>
      </w:r>
    </w:p>
    <w:p w:rsidR="00AB29C0" w:rsidRDefault="00AB29C0">
      <w:pPr>
        <w:rPr>
          <w:rFonts w:ascii="Helvetica" w:hAnsi="Helvetica" w:cs="Helvetica"/>
          <w:color w:val="141414"/>
          <w:shd w:val="clear" w:color="auto" w:fill="FFFFFF"/>
        </w:rPr>
      </w:pPr>
      <w:r>
        <w:rPr>
          <w:rFonts w:ascii="Helvetica" w:hAnsi="Helvetica" w:cs="Helvetica"/>
          <w:color w:val="141414"/>
          <w:shd w:val="clear" w:color="auto" w:fill="FFFFFF"/>
        </w:rPr>
        <w:t>The Australian Productivity Commission</w:t>
      </w:r>
    </w:p>
    <w:p w:rsidR="00AB29C0" w:rsidRDefault="00AB29C0">
      <w:pPr>
        <w:rPr>
          <w:rFonts w:ascii="Helvetica" w:hAnsi="Helvetica" w:cs="Helvetica"/>
          <w:color w:val="141414"/>
          <w:shd w:val="clear" w:color="auto" w:fill="FFFFFF"/>
        </w:rPr>
      </w:pPr>
    </w:p>
    <w:p w:rsidR="00AB29C0" w:rsidRDefault="00AB29C0">
      <w:pPr>
        <w:rPr>
          <w:rFonts w:ascii="Helvetica" w:hAnsi="Helvetica" w:cs="Helvetica"/>
          <w:color w:val="141414"/>
          <w:shd w:val="clear" w:color="auto" w:fill="FFFFFF"/>
        </w:rPr>
      </w:pPr>
      <w:r>
        <w:rPr>
          <w:rFonts w:ascii="Helvetica" w:hAnsi="Helvetica" w:cs="Helvetica"/>
          <w:color w:val="141414"/>
          <w:shd w:val="clear" w:color="auto" w:fill="FFFFFF"/>
        </w:rPr>
        <w:t>Dear Commissioners,</w:t>
      </w:r>
    </w:p>
    <w:p w:rsidR="00AB29C0" w:rsidRDefault="00AB29C0">
      <w:pPr>
        <w:rPr>
          <w:rFonts w:ascii="Helvetica" w:hAnsi="Helvetica" w:cs="Helvetica"/>
          <w:color w:val="141414"/>
          <w:shd w:val="clear" w:color="auto" w:fill="FFFFFF"/>
        </w:rPr>
      </w:pPr>
    </w:p>
    <w:p w:rsidR="00AB29C0" w:rsidRPr="00AB29C0" w:rsidRDefault="00AB29C0" w:rsidP="00AB29C0">
      <w:pPr>
        <w:rPr>
          <w:rFonts w:ascii="Helvetica" w:hAnsi="Helvetica" w:cs="Helvetica"/>
          <w:color w:val="141414"/>
          <w:shd w:val="clear" w:color="auto" w:fill="FFFFFF"/>
        </w:rPr>
      </w:pPr>
      <w:r>
        <w:rPr>
          <w:rFonts w:ascii="Helvetica" w:hAnsi="Helvetica" w:cs="Helvetica"/>
          <w:color w:val="141414"/>
          <w:shd w:val="clear" w:color="auto" w:fill="FFFFFF"/>
        </w:rPr>
        <w:t xml:space="preserve">I wish express my grave concern to finding out that in  </w:t>
      </w:r>
      <w:r w:rsidRPr="00AB29C0">
        <w:rPr>
          <w:rFonts w:ascii="Helvetica" w:hAnsi="Helvetica" w:cs="Helvetica"/>
          <w:color w:val="141414"/>
          <w:shd w:val="clear" w:color="auto" w:fill="FFFFFF"/>
        </w:rPr>
        <w:t>2007/08: 201 children under 3 years old on psychiatric drugs, in</w:t>
      </w:r>
      <w:r>
        <w:rPr>
          <w:rFonts w:ascii="Helvetica" w:hAnsi="Helvetica" w:cs="Helvetica"/>
          <w:color w:val="141414"/>
          <w:shd w:val="clear" w:color="auto" w:fill="FFFFFF"/>
        </w:rPr>
        <w:t>cluding 53 aged younger than 1.</w:t>
      </w:r>
    </w:p>
    <w:p w:rsidR="00AB29C0" w:rsidRPr="00AB29C0" w:rsidRDefault="00AB29C0" w:rsidP="00AB29C0">
      <w:pPr>
        <w:rPr>
          <w:rFonts w:ascii="Helvetica" w:hAnsi="Helvetica" w:cs="Helvetica"/>
          <w:color w:val="141414"/>
          <w:shd w:val="clear" w:color="auto" w:fill="FFFFFF"/>
        </w:rPr>
      </w:pPr>
      <w:r>
        <w:rPr>
          <w:rFonts w:ascii="Helvetica" w:hAnsi="Helvetica" w:cs="Helvetica"/>
          <w:color w:val="141414"/>
          <w:shd w:val="clear" w:color="auto" w:fill="FFFFFF"/>
        </w:rPr>
        <w:t xml:space="preserve">In </w:t>
      </w:r>
      <w:r w:rsidRPr="00AB29C0">
        <w:rPr>
          <w:rFonts w:ascii="Helvetica" w:hAnsi="Helvetica" w:cs="Helvetica"/>
          <w:color w:val="141414"/>
          <w:shd w:val="clear" w:color="auto" w:fill="FFFFFF"/>
        </w:rPr>
        <w:t>2015:  7,817 2-6 year olds on antidepressants, an</w:t>
      </w:r>
      <w:r>
        <w:rPr>
          <w:rFonts w:ascii="Helvetica" w:hAnsi="Helvetica" w:cs="Helvetica"/>
          <w:color w:val="141414"/>
          <w:shd w:val="clear" w:color="auto" w:fill="FFFFFF"/>
        </w:rPr>
        <w:t>tipsychotics and “ADHD” drugs.</w:t>
      </w:r>
    </w:p>
    <w:p w:rsidR="00AB29C0" w:rsidRDefault="00AB29C0" w:rsidP="00AB29C0">
      <w:pPr>
        <w:rPr>
          <w:rFonts w:ascii="Helvetica" w:hAnsi="Helvetica" w:cs="Helvetica"/>
          <w:color w:val="141414"/>
          <w:shd w:val="clear" w:color="auto" w:fill="FFFFFF"/>
        </w:rPr>
      </w:pPr>
      <w:r w:rsidRPr="00AB29C0">
        <w:rPr>
          <w:rFonts w:ascii="Helvetica" w:hAnsi="Helvetica" w:cs="Helvetica"/>
          <w:color w:val="141414"/>
          <w:shd w:val="clear" w:color="auto" w:fill="FFFFFF"/>
        </w:rPr>
        <w:t>1,768 adverse drug reaction reports for antidepressants and antipsychotics in Australia involve those age</w:t>
      </w:r>
      <w:r>
        <w:rPr>
          <w:rFonts w:ascii="Helvetica" w:hAnsi="Helvetica" w:cs="Helvetica"/>
          <w:color w:val="141414"/>
          <w:shd w:val="clear" w:color="auto" w:fill="FFFFFF"/>
        </w:rPr>
        <w:t>d 0-19 and include 14 deaths.</w:t>
      </w:r>
    </w:p>
    <w:p w:rsidR="00AB29C0" w:rsidRDefault="00AB29C0" w:rsidP="00AB29C0">
      <w:pPr>
        <w:rPr>
          <w:rFonts w:ascii="Helvetica" w:hAnsi="Helvetica" w:cs="Helvetica"/>
          <w:color w:val="141414"/>
          <w:shd w:val="clear" w:color="auto" w:fill="FFFFFF"/>
        </w:rPr>
      </w:pPr>
    </w:p>
    <w:p w:rsidR="00AB29C0" w:rsidRDefault="00AB29C0" w:rsidP="00AB29C0">
      <w:pPr>
        <w:rPr>
          <w:rFonts w:ascii="Helvetica" w:hAnsi="Helvetica" w:cs="Helvetica"/>
          <w:color w:val="141414"/>
          <w:shd w:val="clear" w:color="auto" w:fill="FFFFFF"/>
        </w:rPr>
      </w:pPr>
      <w:r>
        <w:rPr>
          <w:rFonts w:ascii="Helvetica" w:hAnsi="Helvetica" w:cs="Helvetica"/>
          <w:color w:val="141414"/>
          <w:shd w:val="clear" w:color="auto" w:fill="FFFFFF"/>
        </w:rPr>
        <w:t>Yet we continue to validate that this is a worthwhile investment.</w:t>
      </w:r>
    </w:p>
    <w:p w:rsidR="00AB29C0" w:rsidRDefault="00AB29C0" w:rsidP="00AB29C0">
      <w:pPr>
        <w:rPr>
          <w:rFonts w:ascii="Helvetica" w:hAnsi="Helvetica" w:cs="Helvetica"/>
          <w:color w:val="141414"/>
          <w:shd w:val="clear" w:color="auto" w:fill="FFFFFF"/>
        </w:rPr>
      </w:pPr>
    </w:p>
    <w:p w:rsidR="00AB29C0" w:rsidRDefault="00AB29C0" w:rsidP="00AB29C0">
      <w:pPr>
        <w:rPr>
          <w:rFonts w:ascii="Helvetica" w:hAnsi="Helvetica" w:cs="Helvetica"/>
          <w:color w:val="141414"/>
          <w:shd w:val="clear" w:color="auto" w:fill="FFFFFF"/>
        </w:rPr>
      </w:pPr>
      <w:r>
        <w:rPr>
          <w:rFonts w:ascii="Helvetica" w:hAnsi="Helvetica" w:cs="Helvetica"/>
          <w:color w:val="141414"/>
          <w:shd w:val="clear" w:color="auto" w:fill="FFFFFF"/>
        </w:rPr>
        <w:t>As a business man, father I am appalled the report opens the door to screening</w:t>
      </w:r>
      <w:r w:rsidRPr="00AB29C0">
        <w:rPr>
          <w:rFonts w:ascii="Helvetica" w:hAnsi="Helvetica" w:cs="Helvetica"/>
          <w:color w:val="141414"/>
          <w:shd w:val="clear" w:color="auto" w:fill="FFFFFF"/>
        </w:rPr>
        <w:t xml:space="preserve"> questions </w:t>
      </w:r>
      <w:r>
        <w:rPr>
          <w:rFonts w:ascii="Helvetica" w:hAnsi="Helvetica" w:cs="Helvetica"/>
          <w:color w:val="141414"/>
          <w:shd w:val="clear" w:color="auto" w:fill="FFFFFF"/>
        </w:rPr>
        <w:t xml:space="preserve">that </w:t>
      </w:r>
      <w:r w:rsidRPr="00AB29C0">
        <w:rPr>
          <w:rFonts w:ascii="Helvetica" w:hAnsi="Helvetica" w:cs="Helvetica"/>
          <w:color w:val="141414"/>
          <w:shd w:val="clear" w:color="auto" w:fill="FFFFFF"/>
        </w:rPr>
        <w:t>are so subjective that any child is put at risk of being labelled mentally disordered, with a percentage recommended for psychiatric drugs. For example, symptoms for mental disorders in 0 - 3 year olds include: difficulty sleeping, tantrums, losing track of a favourite stu</w:t>
      </w:r>
      <w:r>
        <w:rPr>
          <w:rFonts w:ascii="Helvetica" w:hAnsi="Helvetica" w:cs="Helvetica"/>
          <w:color w:val="141414"/>
          <w:shd w:val="clear" w:color="auto" w:fill="FFFFFF"/>
        </w:rPr>
        <w:t>ffed animal and hyperactivity.</w:t>
      </w:r>
    </w:p>
    <w:p w:rsidR="00AB29C0" w:rsidRDefault="00AB29C0" w:rsidP="00AB29C0">
      <w:pPr>
        <w:rPr>
          <w:rFonts w:ascii="Helvetica" w:hAnsi="Helvetica" w:cs="Helvetica"/>
          <w:color w:val="141414"/>
          <w:shd w:val="clear" w:color="auto" w:fill="FFFFFF"/>
        </w:rPr>
      </w:pPr>
    </w:p>
    <w:p w:rsidR="00AB29C0" w:rsidRDefault="00AB29C0" w:rsidP="00AB29C0">
      <w:pPr>
        <w:rPr>
          <w:rFonts w:ascii="Helvetica" w:hAnsi="Helvetica" w:cs="Helvetica"/>
          <w:color w:val="141414"/>
          <w:shd w:val="clear" w:color="auto" w:fill="FFFFFF"/>
        </w:rPr>
      </w:pPr>
      <w:r>
        <w:rPr>
          <w:rFonts w:ascii="Helvetica" w:hAnsi="Helvetica" w:cs="Helvetica"/>
          <w:color w:val="141414"/>
          <w:shd w:val="clear" w:color="auto" w:fill="FFFFFF"/>
        </w:rPr>
        <w:t xml:space="preserve">Where is the science in this? And more importantly – Where are the results? </w:t>
      </w:r>
    </w:p>
    <w:p w:rsidR="00AB29C0" w:rsidRDefault="00AB29C0" w:rsidP="00AB29C0">
      <w:pPr>
        <w:rPr>
          <w:rFonts w:ascii="Helvetica" w:hAnsi="Helvetica" w:cs="Helvetica"/>
          <w:color w:val="141414"/>
          <w:shd w:val="clear" w:color="auto" w:fill="FFFFFF"/>
        </w:rPr>
      </w:pPr>
    </w:p>
    <w:p w:rsidR="00AB29C0" w:rsidRDefault="00AB29C0" w:rsidP="00AB29C0">
      <w:pPr>
        <w:rPr>
          <w:rFonts w:ascii="Helvetica" w:hAnsi="Helvetica" w:cs="Helvetica"/>
          <w:color w:val="141414"/>
          <w:shd w:val="clear" w:color="auto" w:fill="FFFFFF"/>
        </w:rPr>
      </w:pPr>
      <w:r>
        <w:rPr>
          <w:rFonts w:ascii="Helvetica" w:hAnsi="Helvetica" w:cs="Helvetica"/>
          <w:color w:val="141414"/>
          <w:shd w:val="clear" w:color="auto" w:fill="FFFFFF"/>
        </w:rPr>
        <w:t xml:space="preserve">I do not support this </w:t>
      </w:r>
    </w:p>
    <w:p w:rsidR="00AB29C0" w:rsidRDefault="00AB29C0" w:rsidP="00AB29C0">
      <w:pPr>
        <w:rPr>
          <w:rFonts w:ascii="Helvetica" w:hAnsi="Helvetica" w:cs="Helvetica"/>
          <w:color w:val="141414"/>
          <w:shd w:val="clear" w:color="auto" w:fill="FFFFFF"/>
        </w:rPr>
      </w:pPr>
    </w:p>
    <w:p w:rsidR="00AB29C0" w:rsidRDefault="00AB29C0" w:rsidP="00AB29C0">
      <w:pPr>
        <w:rPr>
          <w:rFonts w:ascii="Helvetica" w:hAnsi="Helvetica" w:cs="Helvetica"/>
          <w:color w:val="141414"/>
          <w:shd w:val="clear" w:color="auto" w:fill="FFFFFF"/>
        </w:rPr>
      </w:pPr>
      <w:r>
        <w:rPr>
          <w:rFonts w:ascii="Helvetica" w:hAnsi="Helvetica" w:cs="Helvetica"/>
          <w:color w:val="141414"/>
          <w:shd w:val="clear" w:color="auto" w:fill="FFFFFF"/>
        </w:rPr>
        <w:t>Regards</w:t>
      </w:r>
    </w:p>
    <w:p w:rsidR="00AB29C0" w:rsidRPr="00AB29C0" w:rsidRDefault="00AB29C0" w:rsidP="00AB29C0">
      <w:pPr>
        <w:rPr>
          <w:rFonts w:ascii="Helvetica" w:hAnsi="Helvetica" w:cs="Helvetica"/>
          <w:color w:val="141414"/>
          <w:shd w:val="clear" w:color="auto" w:fill="FFFFFF"/>
        </w:rPr>
      </w:pPr>
      <w:r w:rsidRPr="00AB29C0">
        <w:rPr>
          <w:rFonts w:ascii="Helvetica" w:hAnsi="Helvetica" w:cs="Helvetica"/>
          <w:color w:val="141414"/>
          <w:shd w:val="clear" w:color="auto" w:fill="FFFFFF"/>
        </w:rPr>
        <w:t>Paul Chapman</w:t>
      </w:r>
    </w:p>
    <w:sectPr w:rsidR="00AB29C0" w:rsidRPr="00AB2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C0"/>
    <w:rsid w:val="001E10BD"/>
    <w:rsid w:val="00862055"/>
    <w:rsid w:val="00A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AF9EE-F696-424C-8846-2A509001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PCDOC-1378080517-1383</_dlc_DocId>
    <_dlc_DocIdUrl xmlns="3f4bcce7-ac1a-4c9d-aa3e-7e77695652db">
      <Url>http://inet.pc.gov.au/pmo/inq/mentalhealth/_layouts/15/DocIdRedir.aspx?ID=PCDOC-1378080517-1383</Url>
      <Description>PCDOC-1378080517-1383</Description>
    </_dlc_DocIdUrl>
  </documentManagement>
</p:properties>
</file>

<file path=customXml/itemProps1.xml><?xml version="1.0" encoding="utf-8"?>
<ds:datastoreItem xmlns:ds="http://schemas.openxmlformats.org/officeDocument/2006/customXml" ds:itemID="{91B8C40B-6983-4966-AA74-898258ADB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9D0CD-7C31-49E7-8069-2E2BE4381A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848AAE-1805-43DE-A6C2-ADA4A461D0D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B39E53A-BF92-4916-8622-35E6C7C4ABB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A7FDBFC-5D94-422F-9DE7-9664390F3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2D9FFB7-5040-49C8-9978-37EA6E20895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f4bcce7-ac1a-4c9d-aa3e-7e77695652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857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1094 - Paul Chapman - Mental Health - Public inquiry</vt:lpstr>
    </vt:vector>
  </TitlesOfParts>
  <Company>Paul Chapman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1094 - Paul Chapman - Mental Health - Public inquiry</dc:title>
  <dc:subject/>
  <dc:creator>Paul Chapman</dc:creator>
  <cp:keywords/>
  <dc:description/>
  <cp:lastModifiedBy>Olding, Marianna</cp:lastModifiedBy>
  <cp:revision>2</cp:revision>
  <dcterms:created xsi:type="dcterms:W3CDTF">2020-01-23T12:05:00Z</dcterms:created>
  <dcterms:modified xsi:type="dcterms:W3CDTF">2020-02-17T05:10:00Z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5e8a1317-4aef-43b2-ae8f-a262555e4089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