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16CD" w14:textId="77777777" w:rsidR="00D43ED5" w:rsidRDefault="00D43ED5">
      <w:pPr>
        <w:pStyle w:val="BodyText"/>
        <w:rPr>
          <w:rFonts w:ascii="Times New Roman"/>
        </w:rPr>
      </w:pPr>
    </w:p>
    <w:p w14:paraId="4A2816CE" w14:textId="77777777" w:rsidR="00D43ED5" w:rsidRDefault="00D43ED5">
      <w:pPr>
        <w:pStyle w:val="BodyText"/>
        <w:rPr>
          <w:rFonts w:ascii="Times New Roman"/>
        </w:rPr>
      </w:pPr>
    </w:p>
    <w:p w14:paraId="4A2816CF" w14:textId="77777777" w:rsidR="00D43ED5" w:rsidRDefault="00D43ED5">
      <w:pPr>
        <w:pStyle w:val="BodyText"/>
        <w:rPr>
          <w:rFonts w:ascii="Times New Roman"/>
        </w:rPr>
      </w:pPr>
    </w:p>
    <w:p w14:paraId="4A2816D0" w14:textId="77777777" w:rsidR="00D43ED5" w:rsidRDefault="00D43ED5">
      <w:pPr>
        <w:pStyle w:val="BodyText"/>
        <w:rPr>
          <w:rFonts w:ascii="Times New Roman"/>
        </w:rPr>
      </w:pPr>
    </w:p>
    <w:p w14:paraId="4A2816D1" w14:textId="77777777" w:rsidR="00D43ED5" w:rsidRDefault="00D43ED5">
      <w:pPr>
        <w:pStyle w:val="BodyText"/>
        <w:rPr>
          <w:rFonts w:ascii="Times New Roman"/>
        </w:rPr>
      </w:pPr>
    </w:p>
    <w:p w14:paraId="4A2816D2" w14:textId="77777777" w:rsidR="00D43ED5" w:rsidRDefault="00D43ED5">
      <w:pPr>
        <w:pStyle w:val="BodyText"/>
        <w:rPr>
          <w:rFonts w:ascii="Times New Roman"/>
        </w:rPr>
      </w:pPr>
    </w:p>
    <w:p w14:paraId="4A2816D3" w14:textId="77777777" w:rsidR="00D43ED5" w:rsidRDefault="00D43ED5">
      <w:pPr>
        <w:pStyle w:val="BodyText"/>
        <w:rPr>
          <w:rFonts w:ascii="Times New Roman"/>
        </w:rPr>
      </w:pPr>
    </w:p>
    <w:p w14:paraId="4A2816D4" w14:textId="77777777" w:rsidR="00D43ED5" w:rsidRDefault="00347810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281794" wp14:editId="28305DFD">
            <wp:simplePos x="0" y="0"/>
            <wp:positionH relativeFrom="page">
              <wp:posOffset>38757</wp:posOffset>
            </wp:positionH>
            <wp:positionV relativeFrom="paragraph">
              <wp:posOffset>-1017933</wp:posOffset>
            </wp:positionV>
            <wp:extent cx="7521806" cy="1173479"/>
            <wp:effectExtent l="0" t="0" r="0" b="0"/>
            <wp:wrapNone/>
            <wp:docPr id="3" name="Image 3" descr="Australian Government Productivity Commiss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ustralian Government Productivity Commission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806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5A9A"/>
        </w:rPr>
        <w:t>Procedures for determining breaches of the APS</w:t>
      </w:r>
      <w:r>
        <w:rPr>
          <w:color w:val="255A9A"/>
          <w:spacing w:val="-4"/>
        </w:rPr>
        <w:t xml:space="preserve"> </w:t>
      </w:r>
      <w:r>
        <w:rPr>
          <w:color w:val="255A9A"/>
        </w:rPr>
        <w:t>Code</w:t>
      </w:r>
      <w:r>
        <w:rPr>
          <w:color w:val="255A9A"/>
          <w:spacing w:val="-7"/>
        </w:rPr>
        <w:t xml:space="preserve"> </w:t>
      </w:r>
      <w:r>
        <w:rPr>
          <w:color w:val="255A9A"/>
        </w:rPr>
        <w:t>of</w:t>
      </w:r>
      <w:r>
        <w:rPr>
          <w:color w:val="255A9A"/>
          <w:spacing w:val="-4"/>
        </w:rPr>
        <w:t xml:space="preserve"> </w:t>
      </w:r>
      <w:r>
        <w:rPr>
          <w:color w:val="255A9A"/>
        </w:rPr>
        <w:t>Conduct</w:t>
      </w:r>
      <w:r>
        <w:rPr>
          <w:color w:val="255A9A"/>
          <w:spacing w:val="-5"/>
        </w:rPr>
        <w:t xml:space="preserve"> </w:t>
      </w:r>
      <w:r>
        <w:rPr>
          <w:color w:val="255A9A"/>
        </w:rPr>
        <w:t>and</w:t>
      </w:r>
      <w:r>
        <w:rPr>
          <w:color w:val="255A9A"/>
          <w:spacing w:val="-5"/>
        </w:rPr>
        <w:t xml:space="preserve"> </w:t>
      </w:r>
      <w:r>
        <w:rPr>
          <w:color w:val="255A9A"/>
        </w:rPr>
        <w:t>for</w:t>
      </w:r>
      <w:r>
        <w:rPr>
          <w:color w:val="255A9A"/>
          <w:spacing w:val="-5"/>
        </w:rPr>
        <w:t xml:space="preserve"> </w:t>
      </w:r>
      <w:r>
        <w:rPr>
          <w:color w:val="255A9A"/>
        </w:rPr>
        <w:t>determining</w:t>
      </w:r>
      <w:r>
        <w:rPr>
          <w:color w:val="255A9A"/>
          <w:spacing w:val="-5"/>
        </w:rPr>
        <w:t xml:space="preserve"> </w:t>
      </w:r>
      <w:proofErr w:type="gramStart"/>
      <w:r>
        <w:rPr>
          <w:color w:val="255A9A"/>
        </w:rPr>
        <w:t>sanctions</w:t>
      </w:r>
      <w:proofErr w:type="gramEnd"/>
    </w:p>
    <w:p w14:paraId="4A2816D5" w14:textId="77777777" w:rsidR="00D43ED5" w:rsidRDefault="00D43ED5">
      <w:pPr>
        <w:pStyle w:val="BodyText"/>
        <w:rPr>
          <w:sz w:val="21"/>
        </w:rPr>
      </w:pPr>
    </w:p>
    <w:tbl>
      <w:tblPr>
        <w:tblW w:w="0" w:type="auto"/>
        <w:tblInd w:w="1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</w:tblGrid>
      <w:tr w:rsidR="00D43ED5" w14:paraId="4A2816D9" w14:textId="77777777">
        <w:trPr>
          <w:trHeight w:val="1278"/>
        </w:trPr>
        <w:tc>
          <w:tcPr>
            <w:tcW w:w="999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1F1F1"/>
          </w:tcPr>
          <w:p w14:paraId="4A2816D6" w14:textId="77777777" w:rsidR="00D43ED5" w:rsidRDefault="0034781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I,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Michael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Brennan,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Chair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Productivity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Commission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(‘the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Commission’),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establish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these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proofErr w:type="gramStart"/>
            <w:r>
              <w:rPr>
                <w:color w:val="585858"/>
                <w:spacing w:val="-2"/>
                <w:sz w:val="20"/>
              </w:rPr>
              <w:t>procedures</w:t>
            </w:r>
            <w:proofErr w:type="gramEnd"/>
          </w:p>
          <w:p w14:paraId="4A2816D7" w14:textId="77777777" w:rsidR="00D43ED5" w:rsidRDefault="003478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585858"/>
                <w:sz w:val="20"/>
              </w:rPr>
              <w:t>under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section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15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(3)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hyperlink r:id="rId8">
              <w:r>
                <w:rPr>
                  <w:i/>
                  <w:color w:val="255A9A"/>
                  <w:sz w:val="20"/>
                  <w:u w:val="single" w:color="255A9A"/>
                </w:rPr>
                <w:t>Public</w:t>
              </w:r>
              <w:r>
                <w:rPr>
                  <w:i/>
                  <w:color w:val="255A9A"/>
                  <w:spacing w:val="-3"/>
                  <w:sz w:val="20"/>
                  <w:u w:val="single" w:color="255A9A"/>
                </w:rPr>
                <w:t xml:space="preserve"> </w:t>
              </w:r>
              <w:r>
                <w:rPr>
                  <w:i/>
                  <w:color w:val="255A9A"/>
                  <w:sz w:val="20"/>
                  <w:u w:val="single" w:color="255A9A"/>
                </w:rPr>
                <w:t>Service</w:t>
              </w:r>
              <w:r>
                <w:rPr>
                  <w:i/>
                  <w:color w:val="255A9A"/>
                  <w:spacing w:val="-4"/>
                  <w:sz w:val="20"/>
                  <w:u w:val="single" w:color="255A9A"/>
                </w:rPr>
                <w:t xml:space="preserve"> </w:t>
              </w:r>
              <w:r>
                <w:rPr>
                  <w:i/>
                  <w:color w:val="255A9A"/>
                  <w:sz w:val="20"/>
                  <w:u w:val="single" w:color="255A9A"/>
                </w:rPr>
                <w:t>Act</w:t>
              </w:r>
              <w:r>
                <w:rPr>
                  <w:i/>
                  <w:color w:val="255A9A"/>
                  <w:spacing w:val="-6"/>
                  <w:sz w:val="20"/>
                  <w:u w:val="single" w:color="255A9A"/>
                </w:rPr>
                <w:t xml:space="preserve"> </w:t>
              </w:r>
              <w:r>
                <w:rPr>
                  <w:i/>
                  <w:color w:val="255A9A"/>
                  <w:sz w:val="20"/>
                  <w:u w:val="single" w:color="255A9A"/>
                </w:rPr>
                <w:t>1999</w:t>
              </w:r>
            </w:hyperlink>
            <w:r>
              <w:rPr>
                <w:i/>
                <w:color w:val="255A9A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(‘the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Act’).</w:t>
            </w:r>
          </w:p>
          <w:p w14:paraId="4A2816D8" w14:textId="77777777" w:rsidR="00D43ED5" w:rsidRDefault="00347810">
            <w:pPr>
              <w:pStyle w:val="TableParagraph"/>
              <w:spacing w:before="118"/>
              <w:ind w:left="107" w:right="154"/>
              <w:rPr>
                <w:sz w:val="20"/>
              </w:rPr>
            </w:pPr>
            <w:r>
              <w:rPr>
                <w:color w:val="585858"/>
                <w:sz w:val="20"/>
              </w:rPr>
              <w:t>These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procedures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commence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on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date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585858"/>
                <w:sz w:val="20"/>
              </w:rPr>
              <w:t>signed,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proofErr w:type="gramEnd"/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supersede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Commission’s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previous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procedures under section 15 (3) of the Act.</w:t>
            </w:r>
          </w:p>
        </w:tc>
      </w:tr>
      <w:tr w:rsidR="00D43ED5" w14:paraId="4A2816DB" w14:textId="77777777">
        <w:trPr>
          <w:trHeight w:val="501"/>
        </w:trPr>
        <w:tc>
          <w:tcPr>
            <w:tcW w:w="9991" w:type="dxa"/>
            <w:tcBorders>
              <w:top w:val="single" w:sz="4" w:space="0" w:color="808080"/>
            </w:tcBorders>
            <w:shd w:val="clear" w:color="auto" w:fill="F1F1F1"/>
          </w:tcPr>
          <w:p w14:paraId="4A2816DA" w14:textId="77777777" w:rsidR="00D43ED5" w:rsidRDefault="00347810">
            <w:pPr>
              <w:pStyle w:val="TableParagraph"/>
              <w:tabs>
                <w:tab w:val="left" w:pos="1211"/>
              </w:tabs>
              <w:spacing w:before="15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Signed:</w:t>
            </w:r>
            <w:r>
              <w:rPr>
                <w:color w:val="585858"/>
                <w:sz w:val="20"/>
              </w:rPr>
              <w:tab/>
            </w:r>
            <w:r>
              <w:rPr>
                <w:noProof/>
                <w:color w:val="585858"/>
                <w:position w:val="-12"/>
                <w:sz w:val="20"/>
              </w:rPr>
              <w:drawing>
                <wp:inline distT="0" distB="0" distL="0" distR="0" wp14:anchorId="4A281796" wp14:editId="05C3F503">
                  <wp:extent cx="980473" cy="265708"/>
                  <wp:effectExtent l="0" t="0" r="0" b="0"/>
                  <wp:docPr id="4" name="Image 4" descr="Michael Brennan's signa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Michael Brennan's signatur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73" cy="26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ED5" w14:paraId="4A2816DD" w14:textId="77777777">
        <w:trPr>
          <w:trHeight w:val="554"/>
        </w:trPr>
        <w:tc>
          <w:tcPr>
            <w:tcW w:w="9991" w:type="dxa"/>
            <w:tcBorders>
              <w:bottom w:val="single" w:sz="4" w:space="0" w:color="808080"/>
            </w:tcBorders>
            <w:shd w:val="clear" w:color="auto" w:fill="F1F1F1"/>
          </w:tcPr>
          <w:p w14:paraId="4A2816DC" w14:textId="77777777" w:rsidR="00D43ED5" w:rsidRDefault="00347810">
            <w:pPr>
              <w:pStyle w:val="TableParagraph"/>
              <w:tabs>
                <w:tab w:val="left" w:pos="1265"/>
              </w:tabs>
              <w:spacing w:before="111"/>
              <w:ind w:left="107"/>
              <w:rPr>
                <w:sz w:val="20"/>
              </w:rPr>
            </w:pPr>
            <w:r>
              <w:rPr>
                <w:color w:val="585858"/>
                <w:spacing w:val="-2"/>
                <w:position w:val="-2"/>
                <w:sz w:val="20"/>
              </w:rPr>
              <w:t>Dated:</w:t>
            </w:r>
            <w:r>
              <w:rPr>
                <w:color w:val="585858"/>
                <w:position w:val="-2"/>
                <w:sz w:val="20"/>
              </w:rPr>
              <w:tab/>
            </w:r>
            <w:r>
              <w:rPr>
                <w:color w:val="7F7F7F"/>
                <w:sz w:val="20"/>
              </w:rPr>
              <w:t>11</w:t>
            </w:r>
            <w:r>
              <w:rPr>
                <w:color w:val="7F7F7F"/>
                <w:spacing w:val="-1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 xml:space="preserve">August </w:t>
            </w:r>
            <w:r>
              <w:rPr>
                <w:color w:val="7F7F7F"/>
                <w:spacing w:val="-4"/>
                <w:sz w:val="20"/>
              </w:rPr>
              <w:t>2023</w:t>
            </w:r>
          </w:p>
        </w:tc>
      </w:tr>
    </w:tbl>
    <w:p w14:paraId="4A2816DE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  <w:spacing w:before="241"/>
      </w:pPr>
      <w:r>
        <w:rPr>
          <w:color w:val="25529D"/>
        </w:rPr>
        <w:t>Our</w:t>
      </w:r>
      <w:r>
        <w:rPr>
          <w:color w:val="25529D"/>
          <w:spacing w:val="-9"/>
        </w:rPr>
        <w:t xml:space="preserve"> </w:t>
      </w:r>
      <w:r>
        <w:rPr>
          <w:color w:val="25529D"/>
        </w:rPr>
        <w:t>culture</w:t>
      </w:r>
      <w:r>
        <w:rPr>
          <w:color w:val="25529D"/>
          <w:spacing w:val="-8"/>
        </w:rPr>
        <w:t xml:space="preserve"> </w:t>
      </w:r>
      <w:r>
        <w:rPr>
          <w:color w:val="25529D"/>
        </w:rPr>
        <w:t>of</w:t>
      </w:r>
      <w:r>
        <w:rPr>
          <w:color w:val="25529D"/>
          <w:spacing w:val="-8"/>
        </w:rPr>
        <w:t xml:space="preserve"> </w:t>
      </w:r>
      <w:r>
        <w:rPr>
          <w:color w:val="25529D"/>
          <w:spacing w:val="-2"/>
        </w:rPr>
        <w:t>integrity</w:t>
      </w:r>
    </w:p>
    <w:p w14:paraId="4A2816DF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77" w:line="276" w:lineRule="auto"/>
        <w:ind w:right="860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Productivity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Commission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committed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maintaining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safe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respectful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workplace,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2"/>
          <w:sz w:val="20"/>
        </w:rPr>
        <w:t xml:space="preserve"> </w:t>
      </w:r>
      <w:proofErr w:type="gramStart"/>
      <w:r>
        <w:rPr>
          <w:color w:val="585858"/>
          <w:sz w:val="20"/>
        </w:rPr>
        <w:t>enabling enable</w:t>
      </w:r>
      <w:proofErr w:type="gramEnd"/>
      <w:r>
        <w:rPr>
          <w:color w:val="585858"/>
          <w:sz w:val="20"/>
        </w:rPr>
        <w:t xml:space="preserve"> a culture that upholds the highest ethical standards and accountable conduct. To support this commitment, the Commission maintains a suite of integrity policies, along with supporting procedures.</w:t>
      </w:r>
    </w:p>
    <w:p w14:paraId="4A2816E0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18" w:line="276" w:lineRule="auto"/>
        <w:ind w:right="1372"/>
        <w:rPr>
          <w:sz w:val="20"/>
        </w:rPr>
      </w:pPr>
      <w:r>
        <w:rPr>
          <w:color w:val="585858"/>
          <w:sz w:val="20"/>
        </w:rPr>
        <w:t>Where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allegations 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are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considered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under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these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procedures,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principles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 natural justice and procedural fairness are fundamental to the process.</w:t>
      </w:r>
    </w:p>
    <w:p w14:paraId="4A2816E1" w14:textId="77777777" w:rsidR="00D43ED5" w:rsidRDefault="00D43ED5">
      <w:pPr>
        <w:pStyle w:val="BodyText"/>
        <w:rPr>
          <w:sz w:val="21"/>
        </w:rPr>
      </w:pPr>
    </w:p>
    <w:p w14:paraId="4A2816E2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  <w:spacing w:before="1"/>
      </w:pPr>
      <w:r>
        <w:rPr>
          <w:color w:val="25529D"/>
        </w:rPr>
        <w:t>Application</w:t>
      </w:r>
      <w:r>
        <w:rPr>
          <w:color w:val="25529D"/>
          <w:spacing w:val="-13"/>
        </w:rPr>
        <w:t xml:space="preserve"> </w:t>
      </w:r>
      <w:r>
        <w:rPr>
          <w:color w:val="25529D"/>
        </w:rPr>
        <w:t>of</w:t>
      </w:r>
      <w:r>
        <w:rPr>
          <w:color w:val="25529D"/>
          <w:spacing w:val="-11"/>
        </w:rPr>
        <w:t xml:space="preserve"> </w:t>
      </w:r>
      <w:r>
        <w:rPr>
          <w:color w:val="25529D"/>
          <w:spacing w:val="-2"/>
        </w:rPr>
        <w:t>procedures</w:t>
      </w:r>
    </w:p>
    <w:p w14:paraId="4A2816E3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74"/>
        <w:rPr>
          <w:sz w:val="20"/>
        </w:rPr>
      </w:pPr>
      <w:r>
        <w:rPr>
          <w:color w:val="585858"/>
          <w:sz w:val="20"/>
        </w:rPr>
        <w:t>These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procedures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apply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2"/>
          <w:sz w:val="20"/>
        </w:rPr>
        <w:t>determining:</w:t>
      </w:r>
    </w:p>
    <w:p w14:paraId="4A2816E4" w14:textId="77777777" w:rsidR="00D43ED5" w:rsidRDefault="00347810">
      <w:pPr>
        <w:pStyle w:val="ListParagraph"/>
        <w:numPr>
          <w:ilvl w:val="2"/>
          <w:numId w:val="4"/>
        </w:numPr>
        <w:tabs>
          <w:tab w:val="left" w:pos="2211"/>
          <w:tab w:val="left" w:pos="2213"/>
        </w:tabs>
        <w:spacing w:before="154" w:line="276" w:lineRule="auto"/>
        <w:ind w:right="904"/>
        <w:rPr>
          <w:sz w:val="20"/>
        </w:rPr>
      </w:pPr>
      <w:r>
        <w:rPr>
          <w:color w:val="585858"/>
          <w:sz w:val="20"/>
        </w:rPr>
        <w:t>whether an Australian Public Service (APS) employee in the Productivity Commission, or a former APS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was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employed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Commission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time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misconduct,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has breached the APS Code of Conduct (‘the Code’), as set out in section 13 of the Act; and</w:t>
      </w:r>
    </w:p>
    <w:p w14:paraId="4A2816E5" w14:textId="77777777" w:rsidR="00D43ED5" w:rsidRDefault="00347810">
      <w:pPr>
        <w:pStyle w:val="ListParagraph"/>
        <w:numPr>
          <w:ilvl w:val="2"/>
          <w:numId w:val="4"/>
        </w:numPr>
        <w:tabs>
          <w:tab w:val="left" w:pos="2211"/>
          <w:tab w:val="left" w:pos="2213"/>
        </w:tabs>
        <w:spacing w:before="121" w:line="276" w:lineRule="auto"/>
        <w:ind w:right="1098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sanction/s,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if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any,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 imposed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APS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Commission,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accordance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with section 15(1), where a breach of the Code has been determined under these procedures.</w:t>
      </w:r>
    </w:p>
    <w:p w14:paraId="4A2816E6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line="276" w:lineRule="auto"/>
        <w:ind w:right="1226"/>
        <w:rPr>
          <w:sz w:val="20"/>
        </w:rPr>
      </w:pP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these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procedures,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reference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includes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reference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 current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former employee who has engaged in conduct set out in section 15(2A) of the Act in connection with their engagement as an APS employee.</w:t>
      </w:r>
    </w:p>
    <w:p w14:paraId="4A2816E7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21" w:line="276" w:lineRule="auto"/>
        <w:ind w:right="1309"/>
        <w:rPr>
          <w:sz w:val="20"/>
        </w:rPr>
      </w:pPr>
      <w:r>
        <w:rPr>
          <w:color w:val="585858"/>
          <w:sz w:val="20"/>
        </w:rPr>
        <w:t>Further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procedural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guidance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support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these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procedures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can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found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 xml:space="preserve">the </w:t>
      </w:r>
      <w:hyperlink r:id="rId10">
        <w:r>
          <w:rPr>
            <w:i/>
            <w:color w:val="255A9A"/>
            <w:sz w:val="20"/>
            <w:u w:val="single" w:color="255A9A"/>
          </w:rPr>
          <w:t>APS</w:t>
        </w:r>
        <w:r>
          <w:rPr>
            <w:i/>
            <w:color w:val="255A9A"/>
            <w:spacing w:val="-2"/>
            <w:sz w:val="20"/>
            <w:u w:val="single" w:color="255A9A"/>
          </w:rPr>
          <w:t xml:space="preserve"> </w:t>
        </w:r>
        <w:r>
          <w:rPr>
            <w:i/>
            <w:color w:val="255A9A"/>
            <w:sz w:val="20"/>
            <w:u w:val="single" w:color="255A9A"/>
          </w:rPr>
          <w:t>Commissioner's</w:t>
        </w:r>
      </w:hyperlink>
      <w:r>
        <w:rPr>
          <w:i/>
          <w:color w:val="255A9A"/>
          <w:sz w:val="20"/>
        </w:rPr>
        <w:t xml:space="preserve"> </w:t>
      </w:r>
      <w:hyperlink r:id="rId11">
        <w:r>
          <w:rPr>
            <w:i/>
            <w:color w:val="255A9A"/>
            <w:sz w:val="20"/>
            <w:u w:val="single" w:color="255A9A"/>
          </w:rPr>
          <w:t>Directions 2022</w:t>
        </w:r>
      </w:hyperlink>
      <w:r>
        <w:rPr>
          <w:i/>
          <w:color w:val="255A9A"/>
          <w:sz w:val="20"/>
        </w:rPr>
        <w:t xml:space="preserve"> </w:t>
      </w:r>
      <w:r>
        <w:rPr>
          <w:color w:val="585858"/>
          <w:sz w:val="20"/>
        </w:rPr>
        <w:t xml:space="preserve">(‘the Directions’) and the </w:t>
      </w:r>
      <w:hyperlink r:id="rId12">
        <w:r>
          <w:rPr>
            <w:i/>
            <w:color w:val="255A9A"/>
            <w:sz w:val="20"/>
            <w:u w:val="single" w:color="255A9A"/>
          </w:rPr>
          <w:t>Public Service Regulations 2023</w:t>
        </w:r>
      </w:hyperlink>
      <w:r>
        <w:rPr>
          <w:i/>
          <w:color w:val="255A9A"/>
          <w:sz w:val="20"/>
        </w:rPr>
        <w:t xml:space="preserve"> </w:t>
      </w:r>
      <w:r>
        <w:rPr>
          <w:color w:val="585858"/>
          <w:sz w:val="20"/>
        </w:rPr>
        <w:t>(‘the Regulations’).</w:t>
      </w:r>
    </w:p>
    <w:p w14:paraId="4A2816E8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line="276" w:lineRule="auto"/>
        <w:ind w:right="1376"/>
        <w:rPr>
          <w:sz w:val="20"/>
        </w:rPr>
      </w:pPr>
      <w:r>
        <w:rPr>
          <w:color w:val="585858"/>
          <w:sz w:val="20"/>
        </w:rPr>
        <w:t>Not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all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breaches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need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dealt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way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determination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under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 xml:space="preserve">these </w:t>
      </w:r>
      <w:r>
        <w:rPr>
          <w:color w:val="585858"/>
          <w:spacing w:val="-2"/>
          <w:sz w:val="20"/>
        </w:rPr>
        <w:t>procedures.</w:t>
      </w:r>
    </w:p>
    <w:p w14:paraId="4A2816E9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  <w:tab w:val="left" w:pos="2393"/>
        </w:tabs>
        <w:spacing w:before="120" w:line="278" w:lineRule="auto"/>
        <w:ind w:left="2393" w:right="820"/>
        <w:rPr>
          <w:sz w:val="13"/>
        </w:rPr>
      </w:pPr>
      <w:r>
        <w:rPr>
          <w:color w:val="585858"/>
          <w:sz w:val="20"/>
        </w:rPr>
        <w:t>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some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circumstances,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another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way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dealing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 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more appropriate – for example, issuing directions, formal counselling, or performance management</w:t>
      </w:r>
      <w:r>
        <w:rPr>
          <w:color w:val="585858"/>
          <w:position w:val="6"/>
          <w:sz w:val="13"/>
        </w:rPr>
        <w:t>1.</w:t>
      </w:r>
    </w:p>
    <w:p w14:paraId="4A2816EA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  <w:tab w:val="left" w:pos="2393"/>
        </w:tabs>
        <w:spacing w:before="117" w:line="276" w:lineRule="auto"/>
        <w:ind w:left="2393" w:right="1607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Commission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should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also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have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regard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APS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Commission’s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publication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‘Handling Misconduct: a human resource manager’s guide’ when considering a misconduct issue.</w:t>
      </w:r>
    </w:p>
    <w:p w14:paraId="4A2816EB" w14:textId="77777777" w:rsidR="00D43ED5" w:rsidRDefault="00D43ED5">
      <w:pPr>
        <w:pStyle w:val="BodyText"/>
      </w:pPr>
    </w:p>
    <w:p w14:paraId="4A2816EC" w14:textId="77777777" w:rsidR="00D43ED5" w:rsidRDefault="00D43ED5">
      <w:pPr>
        <w:pStyle w:val="BodyText"/>
      </w:pPr>
    </w:p>
    <w:p w14:paraId="4A2816ED" w14:textId="77777777" w:rsidR="00D43ED5" w:rsidRDefault="00D43ED5">
      <w:pPr>
        <w:pStyle w:val="BodyText"/>
      </w:pPr>
    </w:p>
    <w:p w14:paraId="4A2816EE" w14:textId="77777777" w:rsidR="00D43ED5" w:rsidRDefault="00347810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281798" wp14:editId="499B1E94">
                <wp:simplePos x="0" y="0"/>
                <wp:positionH relativeFrom="page">
                  <wp:posOffset>719327</wp:posOffset>
                </wp:positionH>
                <wp:positionV relativeFrom="paragraph">
                  <wp:posOffset>215235</wp:posOffset>
                </wp:positionV>
                <wp:extent cx="1829435" cy="762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C0835" id="Graphic 5" o:spid="_x0000_s1026" alt="&quot;&quot;" style="position:absolute;margin-left:56.65pt;margin-top:16.9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2816EF" w14:textId="77777777" w:rsidR="00D43ED5" w:rsidRDefault="00347810">
      <w:pPr>
        <w:spacing w:before="96" w:line="242" w:lineRule="auto"/>
        <w:ind w:left="1132" w:right="883"/>
        <w:jc w:val="both"/>
        <w:rPr>
          <w:sz w:val="18"/>
        </w:rPr>
      </w:pPr>
      <w:r>
        <w:rPr>
          <w:color w:val="585858"/>
          <w:position w:val="6"/>
          <w:sz w:val="13"/>
        </w:rPr>
        <w:t>1</w:t>
      </w:r>
      <w:r>
        <w:rPr>
          <w:color w:val="585858"/>
          <w:spacing w:val="17"/>
          <w:position w:val="6"/>
          <w:sz w:val="13"/>
        </w:rPr>
        <w:t xml:space="preserve"> </w:t>
      </w:r>
      <w:r>
        <w:rPr>
          <w:color w:val="585858"/>
          <w:sz w:val="18"/>
        </w:rPr>
        <w:t>Section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52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of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the Directions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require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the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Agency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Head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to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have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regard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to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any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relevant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standards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and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guidance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issued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by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the APS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Commissioner in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considering whether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to determine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a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suspected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breach, where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the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conduct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of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an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APS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employee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raises concerns that relate both to effective performance and may breach the Code.</w:t>
      </w:r>
    </w:p>
    <w:p w14:paraId="4A2816F0" w14:textId="77777777" w:rsidR="00D43ED5" w:rsidRDefault="00D43ED5">
      <w:pPr>
        <w:spacing w:line="242" w:lineRule="auto"/>
        <w:jc w:val="both"/>
        <w:rPr>
          <w:sz w:val="18"/>
        </w:rPr>
        <w:sectPr w:rsidR="00D43ED5">
          <w:footerReference w:type="default" r:id="rId13"/>
          <w:type w:val="continuous"/>
          <w:pgSz w:w="11910" w:h="16840"/>
          <w:pgMar w:top="40" w:right="0" w:bottom="760" w:left="0" w:header="0" w:footer="573" w:gutter="0"/>
          <w:pgNumType w:start="1"/>
          <w:cols w:space="720"/>
        </w:sectPr>
      </w:pPr>
    </w:p>
    <w:p w14:paraId="4A2816F1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  <w:spacing w:before="61"/>
      </w:pPr>
      <w:r>
        <w:rPr>
          <w:color w:val="25529D"/>
        </w:rPr>
        <w:lastRenderedPageBreak/>
        <w:t>Availability</w:t>
      </w:r>
      <w:r>
        <w:rPr>
          <w:color w:val="25529D"/>
          <w:spacing w:val="-10"/>
        </w:rPr>
        <w:t xml:space="preserve"> </w:t>
      </w:r>
      <w:r>
        <w:rPr>
          <w:color w:val="25529D"/>
        </w:rPr>
        <w:t>of</w:t>
      </w:r>
      <w:r>
        <w:rPr>
          <w:color w:val="25529D"/>
          <w:spacing w:val="-11"/>
        </w:rPr>
        <w:t xml:space="preserve"> </w:t>
      </w:r>
      <w:r>
        <w:rPr>
          <w:color w:val="25529D"/>
          <w:spacing w:val="-2"/>
        </w:rPr>
        <w:t>procedures</w:t>
      </w:r>
    </w:p>
    <w:p w14:paraId="4A2816F2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75" w:line="278" w:lineRule="auto"/>
        <w:ind w:right="869"/>
        <w:rPr>
          <w:sz w:val="20"/>
        </w:rPr>
      </w:pPr>
      <w:r>
        <w:rPr>
          <w:color w:val="585858"/>
          <w:sz w:val="20"/>
        </w:rPr>
        <w:t>These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procedures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are made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publicly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available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 Commission’s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website,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accordance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section 15(7) of the Act.</w:t>
      </w:r>
    </w:p>
    <w:p w14:paraId="4A2816F3" w14:textId="77777777" w:rsidR="00D43ED5" w:rsidRDefault="00D43ED5">
      <w:pPr>
        <w:pStyle w:val="BodyText"/>
        <w:spacing w:before="7"/>
      </w:pPr>
    </w:p>
    <w:p w14:paraId="4A2816F4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  <w:spacing w:line="276" w:lineRule="auto"/>
        <w:ind w:right="3082"/>
      </w:pPr>
      <w:r>
        <w:rPr>
          <w:color w:val="25529D"/>
        </w:rPr>
        <w:t>Breach</w:t>
      </w:r>
      <w:r>
        <w:rPr>
          <w:color w:val="25529D"/>
          <w:spacing w:val="-8"/>
        </w:rPr>
        <w:t xml:space="preserve"> </w:t>
      </w:r>
      <w:r>
        <w:rPr>
          <w:color w:val="25529D"/>
        </w:rPr>
        <w:t>decision-maker</w:t>
      </w:r>
      <w:r>
        <w:rPr>
          <w:color w:val="25529D"/>
          <w:spacing w:val="-9"/>
        </w:rPr>
        <w:t xml:space="preserve"> </w:t>
      </w:r>
      <w:r>
        <w:rPr>
          <w:color w:val="25529D"/>
        </w:rPr>
        <w:t>and</w:t>
      </w:r>
      <w:r>
        <w:rPr>
          <w:color w:val="25529D"/>
          <w:spacing w:val="-10"/>
        </w:rPr>
        <w:t xml:space="preserve"> </w:t>
      </w:r>
      <w:r>
        <w:rPr>
          <w:color w:val="25529D"/>
        </w:rPr>
        <w:t>sanction</w:t>
      </w:r>
      <w:r>
        <w:rPr>
          <w:color w:val="25529D"/>
          <w:spacing w:val="-11"/>
        </w:rPr>
        <w:t xml:space="preserve"> </w:t>
      </w:r>
      <w:r>
        <w:rPr>
          <w:color w:val="25529D"/>
        </w:rPr>
        <w:t xml:space="preserve">delegate </w:t>
      </w:r>
      <w:r>
        <w:rPr>
          <w:color w:val="25529D"/>
          <w:spacing w:val="-2"/>
        </w:rPr>
        <w:t>responsibilities</w:t>
      </w:r>
    </w:p>
    <w:p w14:paraId="4A2816F5" w14:textId="77777777" w:rsidR="00D43ED5" w:rsidRDefault="00347810">
      <w:pPr>
        <w:pStyle w:val="Heading2"/>
        <w:spacing w:before="119"/>
      </w:pPr>
      <w:r>
        <w:rPr>
          <w:color w:val="30A1CF"/>
          <w:spacing w:val="-2"/>
        </w:rPr>
        <w:t>Initial</w:t>
      </w:r>
      <w:r>
        <w:rPr>
          <w:color w:val="30A1CF"/>
          <w:spacing w:val="9"/>
        </w:rPr>
        <w:t xml:space="preserve"> </w:t>
      </w:r>
      <w:r>
        <w:rPr>
          <w:color w:val="30A1CF"/>
          <w:spacing w:val="-2"/>
        </w:rPr>
        <w:t>decision-maker</w:t>
      </w:r>
    </w:p>
    <w:p w14:paraId="4A2816F6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66" w:line="276" w:lineRule="auto"/>
        <w:ind w:right="903"/>
        <w:rPr>
          <w:sz w:val="20"/>
        </w:rPr>
      </w:pPr>
      <w:r>
        <w:rPr>
          <w:color w:val="585858"/>
          <w:sz w:val="20"/>
        </w:rPr>
        <w:t>As soon as practicable after a suspected breach of the Code has been identified, the Chair or delegate (‘initial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decision-maker’)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will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decide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whether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deal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under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these procedures.</w:t>
      </w:r>
    </w:p>
    <w:p w14:paraId="4A2816F7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line="276" w:lineRule="auto"/>
        <w:ind w:right="1113"/>
        <w:rPr>
          <w:sz w:val="20"/>
        </w:rPr>
      </w:pPr>
      <w:r>
        <w:rPr>
          <w:color w:val="585858"/>
          <w:sz w:val="20"/>
        </w:rPr>
        <w:t>Commission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employees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hold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delegation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act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initial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those employees occupying the positions of:</w:t>
      </w:r>
    </w:p>
    <w:p w14:paraId="4A2816F8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</w:tabs>
        <w:ind w:left="2391" w:hanging="358"/>
        <w:rPr>
          <w:sz w:val="20"/>
        </w:rPr>
      </w:pPr>
      <w:r>
        <w:rPr>
          <w:color w:val="585858"/>
          <w:sz w:val="20"/>
        </w:rPr>
        <w:t>Head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6"/>
          <w:sz w:val="20"/>
        </w:rPr>
        <w:t xml:space="preserve"> </w:t>
      </w:r>
      <w:proofErr w:type="gramStart"/>
      <w:r>
        <w:rPr>
          <w:color w:val="585858"/>
          <w:spacing w:val="-2"/>
          <w:sz w:val="20"/>
        </w:rPr>
        <w:t>Office;</w:t>
      </w:r>
      <w:proofErr w:type="gramEnd"/>
    </w:p>
    <w:p w14:paraId="4A2816F9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</w:tabs>
        <w:spacing w:before="157"/>
        <w:ind w:left="2391" w:hanging="358"/>
        <w:rPr>
          <w:sz w:val="20"/>
        </w:rPr>
      </w:pPr>
      <w:r>
        <w:rPr>
          <w:color w:val="585858"/>
          <w:sz w:val="20"/>
        </w:rPr>
        <w:t>Assistant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z w:val="20"/>
        </w:rPr>
        <w:t>Commissioner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Corporate;</w:t>
      </w:r>
      <w:r>
        <w:rPr>
          <w:color w:val="585858"/>
          <w:spacing w:val="-12"/>
          <w:sz w:val="20"/>
        </w:rPr>
        <w:t xml:space="preserve"> </w:t>
      </w:r>
      <w:r>
        <w:rPr>
          <w:color w:val="585858"/>
          <w:spacing w:val="-5"/>
          <w:sz w:val="20"/>
        </w:rPr>
        <w:t>and</w:t>
      </w:r>
    </w:p>
    <w:p w14:paraId="4A2816FA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3"/>
        </w:tabs>
        <w:spacing w:before="154"/>
        <w:ind w:left="2393"/>
        <w:rPr>
          <w:sz w:val="20"/>
        </w:rPr>
      </w:pPr>
      <w:r>
        <w:rPr>
          <w:color w:val="585858"/>
          <w:sz w:val="20"/>
        </w:rPr>
        <w:t>Director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Human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Resources.</w:t>
      </w:r>
    </w:p>
    <w:p w14:paraId="4A2816FB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54" w:line="276" w:lineRule="auto"/>
        <w:ind w:right="884"/>
        <w:rPr>
          <w:sz w:val="20"/>
        </w:rPr>
      </w:pPr>
      <w:r>
        <w:rPr>
          <w:color w:val="585858"/>
          <w:sz w:val="20"/>
        </w:rPr>
        <w:t>Where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initial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decides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initiate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inquiry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under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procedures,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 xml:space="preserve">appoint a decision-maker (‘the breach decision-maker’) to </w:t>
      </w:r>
      <w:proofErr w:type="gramStart"/>
      <w:r>
        <w:rPr>
          <w:color w:val="585858"/>
          <w:sz w:val="20"/>
        </w:rPr>
        <w:t>make a determination</w:t>
      </w:r>
      <w:proofErr w:type="gramEnd"/>
      <w:r>
        <w:rPr>
          <w:color w:val="585858"/>
          <w:sz w:val="20"/>
        </w:rPr>
        <w:t xml:space="preserve"> under these procedures</w:t>
      </w:r>
      <w:r>
        <w:rPr>
          <w:color w:val="585858"/>
          <w:position w:val="6"/>
          <w:sz w:val="13"/>
        </w:rPr>
        <w:t>2</w:t>
      </w:r>
      <w:r>
        <w:rPr>
          <w:color w:val="585858"/>
          <w:sz w:val="20"/>
        </w:rPr>
        <w:t>. These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procedures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not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prevent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initial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from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being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decision-maker 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 same matter.</w:t>
      </w:r>
    </w:p>
    <w:p w14:paraId="4A2816FC" w14:textId="77777777" w:rsidR="00D43ED5" w:rsidRDefault="00347810">
      <w:pPr>
        <w:pStyle w:val="Heading2"/>
        <w:spacing w:before="122"/>
      </w:pPr>
      <w:r>
        <w:rPr>
          <w:color w:val="30A1CF"/>
          <w:spacing w:val="-2"/>
        </w:rPr>
        <w:t>Breach</w:t>
      </w:r>
      <w:r>
        <w:rPr>
          <w:color w:val="30A1CF"/>
          <w:spacing w:val="7"/>
        </w:rPr>
        <w:t xml:space="preserve"> </w:t>
      </w:r>
      <w:r>
        <w:rPr>
          <w:color w:val="30A1CF"/>
          <w:spacing w:val="-2"/>
        </w:rPr>
        <w:t>decision-maker</w:t>
      </w:r>
    </w:p>
    <w:p w14:paraId="4A2816FD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63" w:line="276" w:lineRule="auto"/>
        <w:ind w:right="1408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role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determine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writing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whether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 xml:space="preserve">has </w:t>
      </w:r>
      <w:r>
        <w:rPr>
          <w:color w:val="585858"/>
          <w:spacing w:val="-2"/>
          <w:sz w:val="20"/>
        </w:rPr>
        <w:t>occurred.</w:t>
      </w:r>
    </w:p>
    <w:p w14:paraId="4A2816FE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  <w:tab w:val="left" w:pos="2393"/>
        </w:tabs>
        <w:spacing w:line="276" w:lineRule="auto"/>
        <w:ind w:left="2393" w:right="1180"/>
        <w:rPr>
          <w:sz w:val="20"/>
        </w:rPr>
      </w:pPr>
      <w:r>
        <w:rPr>
          <w:color w:val="585858"/>
          <w:sz w:val="20"/>
        </w:rPr>
        <w:t>The breach decision-maker may undertake an investigation or seek the assistance of an investigator.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investigator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investigate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alleged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breach,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gather</w:t>
      </w:r>
      <w:r>
        <w:rPr>
          <w:color w:val="585858"/>
          <w:spacing w:val="-5"/>
          <w:sz w:val="20"/>
        </w:rPr>
        <w:t xml:space="preserve"> </w:t>
      </w:r>
      <w:proofErr w:type="gramStart"/>
      <w:r>
        <w:rPr>
          <w:color w:val="585858"/>
          <w:sz w:val="20"/>
        </w:rPr>
        <w:t>evidence</w:t>
      </w:r>
      <w:proofErr w:type="gramEnd"/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make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 report of recommended factual findings to the breach decision-maker and provide any other assistance requested by the breach decision-maker.</w:t>
      </w:r>
    </w:p>
    <w:p w14:paraId="4A2816FF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  <w:tab w:val="left" w:pos="2393"/>
        </w:tabs>
        <w:spacing w:before="120" w:line="276" w:lineRule="auto"/>
        <w:ind w:left="2393" w:right="1091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responsible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independently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finding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what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conduct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 xml:space="preserve">employee engaged in and for determining </w:t>
      </w:r>
      <w:proofErr w:type="gramStart"/>
      <w:r>
        <w:rPr>
          <w:color w:val="585858"/>
          <w:sz w:val="20"/>
        </w:rPr>
        <w:t>whether or not</w:t>
      </w:r>
      <w:proofErr w:type="gramEnd"/>
      <w:r>
        <w:rPr>
          <w:color w:val="585858"/>
          <w:sz w:val="20"/>
        </w:rPr>
        <w:t xml:space="preserve"> that conduct was in breach of the Code.</w:t>
      </w:r>
    </w:p>
    <w:p w14:paraId="4A281700" w14:textId="77777777" w:rsidR="00D43ED5" w:rsidRDefault="00347810">
      <w:pPr>
        <w:pStyle w:val="Heading2"/>
        <w:spacing w:before="123"/>
      </w:pPr>
      <w:r>
        <w:rPr>
          <w:color w:val="30A1CF"/>
        </w:rPr>
        <w:t>Sanction</w:t>
      </w:r>
      <w:r>
        <w:rPr>
          <w:color w:val="30A1CF"/>
          <w:spacing w:val="-16"/>
        </w:rPr>
        <w:t xml:space="preserve"> </w:t>
      </w:r>
      <w:r>
        <w:rPr>
          <w:color w:val="30A1CF"/>
          <w:spacing w:val="-2"/>
        </w:rPr>
        <w:t>delegate</w:t>
      </w:r>
    </w:p>
    <w:p w14:paraId="4A281701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0"/>
          <w:tab w:val="left" w:pos="1853"/>
        </w:tabs>
        <w:spacing w:before="163" w:line="276" w:lineRule="auto"/>
        <w:ind w:right="993"/>
        <w:jc w:val="both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decide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what,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any,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be imposed on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APS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found to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have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breached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(‘the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delegate’) must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hold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delegation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power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under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Act to impose sanctions.</w:t>
      </w:r>
    </w:p>
    <w:p w14:paraId="4A281702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0"/>
          <w:tab w:val="left" w:pos="1853"/>
        </w:tabs>
        <w:spacing w:before="121" w:line="276" w:lineRule="auto"/>
        <w:ind w:right="1072"/>
        <w:jc w:val="both"/>
        <w:rPr>
          <w:sz w:val="20"/>
        </w:rPr>
      </w:pPr>
      <w:r>
        <w:rPr>
          <w:color w:val="585858"/>
          <w:sz w:val="20"/>
        </w:rPr>
        <w:t>Commission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employees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hold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 delegation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impose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sanctions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those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employees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occupying the positions of:</w:t>
      </w:r>
    </w:p>
    <w:p w14:paraId="4A281703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</w:tabs>
        <w:spacing w:before="120"/>
        <w:ind w:left="2391" w:hanging="358"/>
        <w:jc w:val="both"/>
        <w:rPr>
          <w:sz w:val="20"/>
        </w:rPr>
      </w:pPr>
      <w:r>
        <w:rPr>
          <w:color w:val="585858"/>
          <w:sz w:val="20"/>
        </w:rPr>
        <w:t>Head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Office;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pacing w:val="-5"/>
          <w:sz w:val="20"/>
        </w:rPr>
        <w:t>and</w:t>
      </w:r>
    </w:p>
    <w:p w14:paraId="4A281704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</w:tabs>
        <w:spacing w:before="154"/>
        <w:ind w:left="2391" w:hanging="358"/>
        <w:jc w:val="both"/>
        <w:rPr>
          <w:sz w:val="20"/>
        </w:rPr>
      </w:pPr>
      <w:r>
        <w:rPr>
          <w:color w:val="585858"/>
          <w:sz w:val="20"/>
        </w:rPr>
        <w:t>Assistant</w:t>
      </w:r>
      <w:r>
        <w:rPr>
          <w:color w:val="585858"/>
          <w:spacing w:val="-14"/>
          <w:sz w:val="20"/>
        </w:rPr>
        <w:t xml:space="preserve"> </w:t>
      </w:r>
      <w:r>
        <w:rPr>
          <w:color w:val="585858"/>
          <w:sz w:val="20"/>
        </w:rPr>
        <w:t>Commissioner</w:t>
      </w:r>
      <w:r>
        <w:rPr>
          <w:color w:val="585858"/>
          <w:spacing w:val="-13"/>
          <w:sz w:val="20"/>
        </w:rPr>
        <w:t xml:space="preserve"> </w:t>
      </w:r>
      <w:r>
        <w:rPr>
          <w:color w:val="585858"/>
          <w:spacing w:val="-2"/>
          <w:sz w:val="20"/>
        </w:rPr>
        <w:t>Corporate.</w:t>
      </w:r>
    </w:p>
    <w:p w14:paraId="4A281705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54" w:line="278" w:lineRule="auto"/>
        <w:ind w:right="1194"/>
        <w:rPr>
          <w:sz w:val="20"/>
        </w:rPr>
      </w:pPr>
      <w:r>
        <w:rPr>
          <w:color w:val="585858"/>
          <w:sz w:val="20"/>
        </w:rPr>
        <w:t>These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procedures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not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prevent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from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being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delegate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 same matter.</w:t>
      </w:r>
    </w:p>
    <w:p w14:paraId="4A281706" w14:textId="77777777" w:rsidR="00D43ED5" w:rsidRDefault="00D43ED5">
      <w:pPr>
        <w:pStyle w:val="BodyText"/>
      </w:pPr>
    </w:p>
    <w:p w14:paraId="4A281707" w14:textId="77777777" w:rsidR="00D43ED5" w:rsidRDefault="00D43ED5">
      <w:pPr>
        <w:pStyle w:val="BodyText"/>
      </w:pPr>
    </w:p>
    <w:p w14:paraId="4A281708" w14:textId="77777777" w:rsidR="00D43ED5" w:rsidRDefault="00D43ED5">
      <w:pPr>
        <w:pStyle w:val="BodyText"/>
      </w:pPr>
    </w:p>
    <w:p w14:paraId="4A281709" w14:textId="77777777" w:rsidR="00D43ED5" w:rsidRDefault="00347810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28179A" wp14:editId="5EF0DDDC">
                <wp:simplePos x="0" y="0"/>
                <wp:positionH relativeFrom="page">
                  <wp:posOffset>719327</wp:posOffset>
                </wp:positionH>
                <wp:positionV relativeFrom="paragraph">
                  <wp:posOffset>131658</wp:posOffset>
                </wp:positionV>
                <wp:extent cx="1829435" cy="762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D8E9E" id="Graphic 6" o:spid="_x0000_s1026" alt="&quot;&quot;" style="position:absolute;margin-left:56.65pt;margin-top:10.35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28170A" w14:textId="77777777" w:rsidR="00D43ED5" w:rsidRDefault="00D43ED5">
      <w:pPr>
        <w:pStyle w:val="BodyText"/>
        <w:spacing w:before="8"/>
        <w:rPr>
          <w:sz w:val="10"/>
        </w:rPr>
      </w:pPr>
    </w:p>
    <w:p w14:paraId="4A28170B" w14:textId="77777777" w:rsidR="00D43ED5" w:rsidRDefault="00347810">
      <w:pPr>
        <w:spacing w:before="96" w:line="244" w:lineRule="auto"/>
        <w:ind w:left="1132" w:right="937"/>
        <w:rPr>
          <w:sz w:val="18"/>
        </w:rPr>
      </w:pPr>
      <w:r>
        <w:rPr>
          <w:color w:val="585858"/>
          <w:position w:val="6"/>
          <w:sz w:val="13"/>
        </w:rPr>
        <w:t>2</w:t>
      </w:r>
      <w:r>
        <w:rPr>
          <w:color w:val="585858"/>
          <w:spacing w:val="17"/>
          <w:position w:val="6"/>
          <w:sz w:val="13"/>
        </w:rPr>
        <w:t xml:space="preserve"> </w:t>
      </w:r>
      <w:r>
        <w:rPr>
          <w:color w:val="585858"/>
          <w:sz w:val="18"/>
        </w:rPr>
        <w:t>In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accordance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with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section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78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(8)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of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the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Act,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any proposed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delegation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of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powers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under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the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Act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to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person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who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is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not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an APS employee must be approved in writing in advance by the APS Commissioner.</w:t>
      </w:r>
    </w:p>
    <w:p w14:paraId="4A28170C" w14:textId="77777777" w:rsidR="00D43ED5" w:rsidRDefault="00D43ED5">
      <w:pPr>
        <w:spacing w:line="244" w:lineRule="auto"/>
        <w:rPr>
          <w:sz w:val="18"/>
        </w:rPr>
        <w:sectPr w:rsidR="00D43ED5">
          <w:pgSz w:w="11910" w:h="16840"/>
          <w:pgMar w:top="1360" w:right="0" w:bottom="760" w:left="0" w:header="0" w:footer="573" w:gutter="0"/>
          <w:cols w:space="720"/>
        </w:sectPr>
      </w:pPr>
    </w:p>
    <w:p w14:paraId="4A28170D" w14:textId="77777777" w:rsidR="00D43ED5" w:rsidRDefault="00347810">
      <w:pPr>
        <w:pStyle w:val="Heading2"/>
      </w:pPr>
      <w:r>
        <w:rPr>
          <w:color w:val="30A1CF"/>
          <w:spacing w:val="-2"/>
        </w:rPr>
        <w:lastRenderedPageBreak/>
        <w:t>Independence</w:t>
      </w:r>
    </w:p>
    <w:p w14:paraId="4A28170E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66" w:line="273" w:lineRule="auto"/>
        <w:ind w:right="1195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delegate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must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be,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must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appear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be,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independent and unbiased.</w:t>
      </w:r>
    </w:p>
    <w:p w14:paraId="4A28170F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24" w:line="276" w:lineRule="auto"/>
        <w:ind w:right="855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decision-maker and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delegate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must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advise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Chair or initial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decision-maker,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 writing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consider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not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independent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unbiased,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consider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 xml:space="preserve">may reasonably be perceived not to be independent and unbiased; for example, if they are a witness in the </w:t>
      </w:r>
      <w:r>
        <w:rPr>
          <w:color w:val="585858"/>
          <w:spacing w:val="-2"/>
          <w:sz w:val="20"/>
        </w:rPr>
        <w:t>matter.</w:t>
      </w:r>
    </w:p>
    <w:p w14:paraId="4A281710" w14:textId="77777777" w:rsidR="00D43ED5" w:rsidRDefault="00D43ED5">
      <w:pPr>
        <w:pStyle w:val="BodyText"/>
        <w:spacing w:before="8"/>
      </w:pPr>
    </w:p>
    <w:p w14:paraId="4A281711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</w:pPr>
      <w:r>
        <w:rPr>
          <w:color w:val="25529D"/>
        </w:rPr>
        <w:t>The</w:t>
      </w:r>
      <w:r>
        <w:rPr>
          <w:color w:val="25529D"/>
          <w:spacing w:val="-15"/>
        </w:rPr>
        <w:t xml:space="preserve"> </w:t>
      </w:r>
      <w:r>
        <w:rPr>
          <w:color w:val="25529D"/>
        </w:rPr>
        <w:t>determination</w:t>
      </w:r>
      <w:r>
        <w:rPr>
          <w:color w:val="25529D"/>
          <w:spacing w:val="-16"/>
        </w:rPr>
        <w:t xml:space="preserve"> </w:t>
      </w:r>
      <w:proofErr w:type="gramStart"/>
      <w:r>
        <w:rPr>
          <w:color w:val="25529D"/>
          <w:spacing w:val="-2"/>
        </w:rPr>
        <w:t>process</w:t>
      </w:r>
      <w:proofErr w:type="gramEnd"/>
    </w:p>
    <w:p w14:paraId="4A281712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77" w:line="276" w:lineRule="auto"/>
        <w:ind w:right="852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process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determining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whether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is,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was,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APS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Commission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has breached the Code must be carried out with as little formality, and with as much expedition, as a proper consideration of the matter allows.</w:t>
      </w:r>
    </w:p>
    <w:p w14:paraId="4A281713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process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must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consistent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principles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procedural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fairness.</w:t>
      </w:r>
    </w:p>
    <w:p w14:paraId="4A281714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56" w:line="276" w:lineRule="auto"/>
        <w:ind w:right="1289"/>
        <w:rPr>
          <w:sz w:val="20"/>
        </w:rPr>
      </w:pP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determination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not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made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relation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unless reasonable steps have been taken to:</w:t>
      </w:r>
    </w:p>
    <w:p w14:paraId="4A281715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</w:tabs>
        <w:ind w:left="2391" w:hanging="358"/>
        <w:rPr>
          <w:sz w:val="20"/>
        </w:rPr>
      </w:pPr>
      <w:r>
        <w:rPr>
          <w:color w:val="585858"/>
          <w:sz w:val="20"/>
        </w:rPr>
        <w:t>inform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5"/>
          <w:sz w:val="20"/>
        </w:rPr>
        <w:t>of:</w:t>
      </w:r>
    </w:p>
    <w:p w14:paraId="4A281716" w14:textId="77777777" w:rsidR="00D43ED5" w:rsidRDefault="00347810">
      <w:pPr>
        <w:pStyle w:val="ListParagraph"/>
        <w:numPr>
          <w:ilvl w:val="3"/>
          <w:numId w:val="4"/>
        </w:numPr>
        <w:tabs>
          <w:tab w:val="left" w:pos="3024"/>
        </w:tabs>
        <w:spacing w:before="154"/>
        <w:ind w:right="1283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details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(including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any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subsequent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variation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 those details) and,</w:t>
      </w:r>
    </w:p>
    <w:p w14:paraId="4A281717" w14:textId="77777777" w:rsidR="00D43ED5" w:rsidRDefault="00347810">
      <w:pPr>
        <w:pStyle w:val="ListParagraph"/>
        <w:numPr>
          <w:ilvl w:val="3"/>
          <w:numId w:val="4"/>
        </w:numPr>
        <w:tabs>
          <w:tab w:val="left" w:pos="3024"/>
        </w:tabs>
        <w:spacing w:before="121"/>
        <w:ind w:right="939"/>
        <w:rPr>
          <w:sz w:val="20"/>
        </w:rPr>
      </w:pPr>
      <w:r>
        <w:rPr>
          <w:color w:val="585858"/>
          <w:sz w:val="20"/>
        </w:rPr>
        <w:t>where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APS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employee,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sanctions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imposed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them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under section 15 (1) of the Act; and</w:t>
      </w:r>
    </w:p>
    <w:p w14:paraId="4A281718" w14:textId="364E28AD" w:rsidR="00D43ED5" w:rsidRDefault="00347810">
      <w:pPr>
        <w:pStyle w:val="ListParagraph"/>
        <w:numPr>
          <w:ilvl w:val="2"/>
          <w:numId w:val="4"/>
        </w:numPr>
        <w:tabs>
          <w:tab w:val="left" w:pos="2391"/>
          <w:tab w:val="left" w:pos="2393"/>
        </w:tabs>
        <w:spacing w:before="118" w:line="278" w:lineRule="auto"/>
        <w:ind w:left="2393" w:right="1399"/>
        <w:rPr>
          <w:sz w:val="20"/>
        </w:rPr>
      </w:pPr>
      <w:r>
        <w:rPr>
          <w:color w:val="585858"/>
          <w:sz w:val="20"/>
        </w:rPr>
        <w:t>give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reasonable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opportunity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make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relation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 xml:space="preserve">suspected </w:t>
      </w:r>
      <w:r>
        <w:rPr>
          <w:color w:val="585858"/>
          <w:spacing w:val="-2"/>
          <w:sz w:val="20"/>
        </w:rPr>
        <w:t>breach.</w:t>
      </w:r>
    </w:p>
    <w:p w14:paraId="4A281719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17" w:line="276" w:lineRule="auto"/>
        <w:ind w:right="878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written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oral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should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provided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within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seven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calendar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days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or any longer period that is allowed by the decision-maker.</w:t>
      </w:r>
    </w:p>
    <w:p w14:paraId="4A28171A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20" w:line="276" w:lineRule="auto"/>
        <w:ind w:right="1321"/>
        <w:rPr>
          <w:sz w:val="20"/>
        </w:rPr>
      </w:pP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does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not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make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relation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not,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reason alone, to be taken to have admitted to committing the suspected breach.</w:t>
      </w:r>
    </w:p>
    <w:p w14:paraId="4A28171B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21" w:line="276" w:lineRule="auto"/>
        <w:ind w:right="987"/>
        <w:rPr>
          <w:sz w:val="20"/>
        </w:rPr>
      </w:pPr>
      <w:proofErr w:type="gramStart"/>
      <w:r>
        <w:rPr>
          <w:color w:val="585858"/>
          <w:sz w:val="20"/>
        </w:rPr>
        <w:t>For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purpose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proofErr w:type="gramEnd"/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determining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whether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is,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was,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APS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Commission has breached the Code, a formal hearing is not required.</w:t>
      </w:r>
    </w:p>
    <w:p w14:paraId="4A28171C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line="276" w:lineRule="auto"/>
        <w:ind w:right="898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decision-maker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(or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investigator,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any)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where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consider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all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circumstances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 request is reasonable, will agree to a request made by the person who is suspected of breaching the Code to have a support person present in a meeting or interview they conduct.</w:t>
      </w:r>
    </w:p>
    <w:p w14:paraId="4A28171D" w14:textId="77777777" w:rsidR="00D43ED5" w:rsidRDefault="00D43ED5">
      <w:pPr>
        <w:pStyle w:val="BodyText"/>
        <w:rPr>
          <w:sz w:val="21"/>
        </w:rPr>
      </w:pPr>
    </w:p>
    <w:p w14:paraId="4A28171E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</w:pPr>
      <w:r>
        <w:rPr>
          <w:color w:val="25529D"/>
          <w:spacing w:val="-2"/>
        </w:rPr>
        <w:t>Sanctions</w:t>
      </w:r>
    </w:p>
    <w:p w14:paraId="4A28171F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74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process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deciding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must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consistent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principles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procedural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fairness.</w:t>
      </w:r>
    </w:p>
    <w:p w14:paraId="4A281720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54" w:line="276" w:lineRule="auto"/>
        <w:ind w:right="854"/>
        <w:rPr>
          <w:sz w:val="20"/>
        </w:rPr>
      </w:pPr>
      <w:r>
        <w:rPr>
          <w:color w:val="585858"/>
          <w:sz w:val="20"/>
        </w:rPr>
        <w:t>If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determination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made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APS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Commission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has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breached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Code,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sanction may not be imposed on the employee unless reasonable steps have been taken to:</w:t>
      </w:r>
    </w:p>
    <w:p w14:paraId="4A281721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22"/>
        <w:ind w:left="2304" w:hanging="451"/>
        <w:rPr>
          <w:sz w:val="20"/>
        </w:rPr>
      </w:pPr>
      <w:r>
        <w:rPr>
          <w:color w:val="585858"/>
          <w:sz w:val="20"/>
        </w:rPr>
        <w:t>inform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5"/>
          <w:sz w:val="20"/>
        </w:rPr>
        <w:t>of:</w:t>
      </w:r>
    </w:p>
    <w:p w14:paraId="4A281722" w14:textId="77777777" w:rsidR="00D43ED5" w:rsidRDefault="00347810">
      <w:pPr>
        <w:pStyle w:val="ListParagraph"/>
        <w:numPr>
          <w:ilvl w:val="3"/>
          <w:numId w:val="4"/>
        </w:numPr>
        <w:tabs>
          <w:tab w:val="left" w:pos="3024"/>
        </w:tabs>
        <w:spacing w:before="118"/>
        <w:ind w:hanging="396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determination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has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been</w:t>
      </w:r>
      <w:r>
        <w:rPr>
          <w:color w:val="585858"/>
          <w:spacing w:val="-7"/>
          <w:sz w:val="20"/>
        </w:rPr>
        <w:t xml:space="preserve"> </w:t>
      </w:r>
      <w:proofErr w:type="gramStart"/>
      <w:r>
        <w:rPr>
          <w:color w:val="585858"/>
          <w:spacing w:val="-4"/>
          <w:sz w:val="20"/>
        </w:rPr>
        <w:t>made;</w:t>
      </w:r>
      <w:proofErr w:type="gramEnd"/>
    </w:p>
    <w:p w14:paraId="4A281723" w14:textId="77777777" w:rsidR="00D43ED5" w:rsidRDefault="00347810">
      <w:pPr>
        <w:pStyle w:val="ListParagraph"/>
        <w:numPr>
          <w:ilvl w:val="3"/>
          <w:numId w:val="4"/>
        </w:numPr>
        <w:tabs>
          <w:tab w:val="left" w:pos="3024"/>
        </w:tabs>
        <w:spacing w:before="121"/>
        <w:ind w:hanging="451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sanctions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under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consideration,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accordance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section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15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(1)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6"/>
          <w:sz w:val="20"/>
        </w:rPr>
        <w:t xml:space="preserve"> </w:t>
      </w:r>
      <w:proofErr w:type="gramStart"/>
      <w:r>
        <w:rPr>
          <w:color w:val="585858"/>
          <w:spacing w:val="-4"/>
          <w:sz w:val="20"/>
        </w:rPr>
        <w:t>Act;</w:t>
      </w:r>
      <w:proofErr w:type="gramEnd"/>
    </w:p>
    <w:p w14:paraId="4A281724" w14:textId="77777777" w:rsidR="00D43ED5" w:rsidRDefault="00347810">
      <w:pPr>
        <w:pStyle w:val="ListParagraph"/>
        <w:numPr>
          <w:ilvl w:val="3"/>
          <w:numId w:val="4"/>
        </w:numPr>
        <w:tabs>
          <w:tab w:val="left" w:pos="3024"/>
        </w:tabs>
        <w:spacing w:before="120"/>
        <w:ind w:hanging="451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factors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are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under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consideration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determining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any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imposed;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5"/>
          <w:sz w:val="20"/>
        </w:rPr>
        <w:t>and</w:t>
      </w:r>
    </w:p>
    <w:p w14:paraId="4A281725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20"/>
        <w:ind w:left="2304" w:right="935" w:hanging="452"/>
        <w:rPr>
          <w:sz w:val="20"/>
        </w:rPr>
      </w:pPr>
      <w:r>
        <w:rPr>
          <w:color w:val="585858"/>
          <w:sz w:val="20"/>
        </w:rPr>
        <w:t>give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reasonable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opportunity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make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written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relation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sanction or sanctions under consideration.</w:t>
      </w:r>
    </w:p>
    <w:p w14:paraId="4A281726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21" w:line="276" w:lineRule="auto"/>
        <w:ind w:right="878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written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oral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statement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should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provided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within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seven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calendar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days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or any longer period that is allowed by the sanction delegate.</w:t>
      </w:r>
    </w:p>
    <w:p w14:paraId="4A281727" w14:textId="77777777" w:rsidR="00D43ED5" w:rsidRDefault="00D43ED5">
      <w:pPr>
        <w:spacing w:line="276" w:lineRule="auto"/>
        <w:rPr>
          <w:sz w:val="20"/>
        </w:rPr>
        <w:sectPr w:rsidR="00D43ED5">
          <w:pgSz w:w="11910" w:h="16840"/>
          <w:pgMar w:top="1360" w:right="0" w:bottom="760" w:left="0" w:header="0" w:footer="573" w:gutter="0"/>
          <w:cols w:space="720"/>
        </w:sectPr>
      </w:pPr>
    </w:p>
    <w:p w14:paraId="4A281728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  <w:spacing w:before="61"/>
      </w:pPr>
      <w:r>
        <w:rPr>
          <w:color w:val="25529D"/>
        </w:rPr>
        <w:lastRenderedPageBreak/>
        <w:t>Record</w:t>
      </w:r>
      <w:r>
        <w:rPr>
          <w:color w:val="25529D"/>
          <w:spacing w:val="-10"/>
        </w:rPr>
        <w:t xml:space="preserve"> </w:t>
      </w:r>
      <w:r>
        <w:rPr>
          <w:color w:val="25529D"/>
        </w:rPr>
        <w:t>of</w:t>
      </w:r>
      <w:r>
        <w:rPr>
          <w:color w:val="25529D"/>
          <w:spacing w:val="-11"/>
        </w:rPr>
        <w:t xml:space="preserve"> </w:t>
      </w:r>
      <w:r>
        <w:rPr>
          <w:color w:val="25529D"/>
        </w:rPr>
        <w:t>determination</w:t>
      </w:r>
      <w:r>
        <w:rPr>
          <w:color w:val="25529D"/>
          <w:spacing w:val="-12"/>
        </w:rPr>
        <w:t xml:space="preserve"> </w:t>
      </w:r>
      <w:r>
        <w:rPr>
          <w:color w:val="25529D"/>
        </w:rPr>
        <w:t>and</w:t>
      </w:r>
      <w:r>
        <w:rPr>
          <w:color w:val="25529D"/>
          <w:spacing w:val="-11"/>
        </w:rPr>
        <w:t xml:space="preserve"> </w:t>
      </w:r>
      <w:r>
        <w:rPr>
          <w:color w:val="25529D"/>
          <w:spacing w:val="-2"/>
        </w:rPr>
        <w:t>sanction</w:t>
      </w:r>
    </w:p>
    <w:p w14:paraId="4A281729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75" w:line="278" w:lineRule="auto"/>
        <w:ind w:right="958"/>
        <w:rPr>
          <w:sz w:val="20"/>
        </w:rPr>
      </w:pPr>
      <w:r>
        <w:rPr>
          <w:color w:val="585858"/>
          <w:sz w:val="20"/>
        </w:rPr>
        <w:t>If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determination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made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relation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person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is,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was,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an APS employee in the Commission, a written record</w:t>
      </w:r>
      <w:r>
        <w:rPr>
          <w:color w:val="585858"/>
          <w:position w:val="6"/>
          <w:sz w:val="13"/>
        </w:rPr>
        <w:t>3</w:t>
      </w:r>
      <w:r>
        <w:rPr>
          <w:color w:val="585858"/>
          <w:spacing w:val="29"/>
          <w:position w:val="6"/>
          <w:sz w:val="13"/>
        </w:rPr>
        <w:t xml:space="preserve"> </w:t>
      </w:r>
      <w:r>
        <w:rPr>
          <w:color w:val="585858"/>
          <w:sz w:val="20"/>
        </w:rPr>
        <w:t>must be made of:</w:t>
      </w:r>
    </w:p>
    <w:p w14:paraId="4A28172A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17"/>
        <w:ind w:left="2304" w:hanging="451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9"/>
          <w:sz w:val="20"/>
        </w:rPr>
        <w:t xml:space="preserve"> </w:t>
      </w:r>
      <w:proofErr w:type="gramStart"/>
      <w:r>
        <w:rPr>
          <w:color w:val="585858"/>
          <w:spacing w:val="-2"/>
          <w:sz w:val="20"/>
        </w:rPr>
        <w:t>breach;</w:t>
      </w:r>
      <w:proofErr w:type="gramEnd"/>
    </w:p>
    <w:p w14:paraId="4A28172B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20"/>
        <w:ind w:left="2304" w:hanging="451"/>
        <w:rPr>
          <w:sz w:val="20"/>
        </w:rPr>
      </w:pPr>
      <w:r>
        <w:rPr>
          <w:color w:val="585858"/>
          <w:sz w:val="20"/>
        </w:rPr>
        <w:t>the</w:t>
      </w:r>
      <w:r>
        <w:rPr>
          <w:color w:val="585858"/>
          <w:spacing w:val="-7"/>
          <w:sz w:val="20"/>
        </w:rPr>
        <w:t xml:space="preserve"> </w:t>
      </w:r>
      <w:proofErr w:type="gramStart"/>
      <w:r>
        <w:rPr>
          <w:color w:val="585858"/>
          <w:spacing w:val="-2"/>
          <w:sz w:val="20"/>
        </w:rPr>
        <w:t>determination;</w:t>
      </w:r>
      <w:proofErr w:type="gramEnd"/>
    </w:p>
    <w:p w14:paraId="4A28172C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18"/>
        <w:ind w:left="2304" w:hanging="451"/>
        <w:rPr>
          <w:sz w:val="20"/>
        </w:rPr>
      </w:pPr>
      <w:r>
        <w:rPr>
          <w:color w:val="585858"/>
          <w:sz w:val="20"/>
        </w:rPr>
        <w:t>any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sanctions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imposed</w:t>
      </w:r>
      <w:r>
        <w:rPr>
          <w:color w:val="585858"/>
          <w:spacing w:val="-7"/>
          <w:sz w:val="20"/>
        </w:rPr>
        <w:t xml:space="preserve"> </w:t>
      </w:r>
      <w:proofErr w:type="gramStart"/>
      <w:r>
        <w:rPr>
          <w:color w:val="585858"/>
          <w:sz w:val="20"/>
        </w:rPr>
        <w:t>as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result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proofErr w:type="gramEnd"/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determination;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5"/>
          <w:sz w:val="20"/>
        </w:rPr>
        <w:t>and</w:t>
      </w:r>
    </w:p>
    <w:p w14:paraId="4A28172D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20"/>
        <w:ind w:left="2304" w:hanging="451"/>
        <w:rPr>
          <w:sz w:val="20"/>
        </w:rPr>
      </w:pPr>
      <w:r>
        <w:rPr>
          <w:color w:val="585858"/>
          <w:sz w:val="20"/>
        </w:rPr>
        <w:t>any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statement/s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reasons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provided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in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respect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sanction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pacing w:val="-2"/>
          <w:sz w:val="20"/>
        </w:rPr>
        <w:t>decision.</w:t>
      </w:r>
    </w:p>
    <w:p w14:paraId="4A28172E" w14:textId="77777777" w:rsidR="00D43ED5" w:rsidRDefault="00D43ED5">
      <w:pPr>
        <w:pStyle w:val="BodyText"/>
        <w:spacing w:before="11"/>
      </w:pPr>
    </w:p>
    <w:p w14:paraId="4A28172F" w14:textId="77777777" w:rsidR="00D43ED5" w:rsidRDefault="00347810">
      <w:pPr>
        <w:pStyle w:val="Heading1"/>
        <w:numPr>
          <w:ilvl w:val="0"/>
          <w:numId w:val="4"/>
        </w:numPr>
        <w:tabs>
          <w:tab w:val="left" w:pos="1853"/>
        </w:tabs>
      </w:pPr>
      <w:r>
        <w:rPr>
          <w:color w:val="25529D"/>
        </w:rPr>
        <w:t>Other</w:t>
      </w:r>
      <w:r>
        <w:rPr>
          <w:color w:val="25529D"/>
          <w:spacing w:val="-14"/>
        </w:rPr>
        <w:t xml:space="preserve"> </w:t>
      </w:r>
      <w:r>
        <w:rPr>
          <w:color w:val="25529D"/>
        </w:rPr>
        <w:t>procedural</w:t>
      </w:r>
      <w:r>
        <w:rPr>
          <w:color w:val="25529D"/>
          <w:spacing w:val="-14"/>
        </w:rPr>
        <w:t xml:space="preserve"> </w:t>
      </w:r>
      <w:r>
        <w:rPr>
          <w:color w:val="25529D"/>
          <w:spacing w:val="-2"/>
        </w:rPr>
        <w:t>matters</w:t>
      </w:r>
    </w:p>
    <w:p w14:paraId="4A281730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74" w:line="276" w:lineRule="auto"/>
        <w:ind w:right="1022"/>
        <w:rPr>
          <w:sz w:val="20"/>
        </w:rPr>
      </w:pPr>
      <w:r>
        <w:rPr>
          <w:color w:val="585858"/>
          <w:sz w:val="20"/>
        </w:rPr>
        <w:t>In accordance with section 64 of the Directions, the Chair or delegate will consult with the APS Commissioner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process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determining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whether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SES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has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breached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Code,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 before any sanction is imposed.</w:t>
      </w:r>
    </w:p>
    <w:p w14:paraId="4A281731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22" w:line="276" w:lineRule="auto"/>
        <w:ind w:right="1299"/>
        <w:rPr>
          <w:sz w:val="20"/>
        </w:rPr>
      </w:pPr>
      <w:r>
        <w:rPr>
          <w:color w:val="585858"/>
          <w:sz w:val="20"/>
        </w:rPr>
        <w:t>An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reassigned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alternative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duties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 xml:space="preserve">pursuant to section 25 of the </w:t>
      </w:r>
      <w:proofErr w:type="gramStart"/>
      <w:r>
        <w:rPr>
          <w:color w:val="585858"/>
          <w:sz w:val="20"/>
        </w:rPr>
        <w:t>Act, or</w:t>
      </w:r>
      <w:proofErr w:type="gramEnd"/>
      <w:r>
        <w:rPr>
          <w:color w:val="585858"/>
          <w:sz w:val="20"/>
        </w:rPr>
        <w:t xml:space="preserve"> may be suspended from under duty section 28 of the Act.</w:t>
      </w:r>
    </w:p>
    <w:p w14:paraId="4A281732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line="278" w:lineRule="auto"/>
        <w:ind w:right="1148"/>
        <w:rPr>
          <w:sz w:val="20"/>
        </w:rPr>
      </w:pPr>
      <w:r>
        <w:rPr>
          <w:color w:val="585858"/>
          <w:sz w:val="20"/>
        </w:rPr>
        <w:t>Commission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employees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hold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delegation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act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as suspension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delegate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those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employees occupying the positions of:</w:t>
      </w:r>
    </w:p>
    <w:p w14:paraId="4A281733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</w:tabs>
        <w:spacing w:before="117"/>
        <w:ind w:left="2391" w:hanging="358"/>
        <w:rPr>
          <w:sz w:val="20"/>
        </w:rPr>
      </w:pPr>
      <w:r>
        <w:rPr>
          <w:color w:val="585858"/>
          <w:sz w:val="20"/>
        </w:rPr>
        <w:t>Head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6"/>
          <w:sz w:val="20"/>
        </w:rPr>
        <w:t xml:space="preserve"> </w:t>
      </w:r>
      <w:proofErr w:type="gramStart"/>
      <w:r>
        <w:rPr>
          <w:color w:val="585858"/>
          <w:spacing w:val="-2"/>
          <w:sz w:val="20"/>
        </w:rPr>
        <w:t>Office;</w:t>
      </w:r>
      <w:proofErr w:type="gramEnd"/>
    </w:p>
    <w:p w14:paraId="4A281734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1"/>
        </w:tabs>
        <w:spacing w:before="154"/>
        <w:ind w:left="2391" w:hanging="358"/>
        <w:rPr>
          <w:sz w:val="20"/>
        </w:rPr>
      </w:pPr>
      <w:r>
        <w:rPr>
          <w:color w:val="585858"/>
          <w:sz w:val="20"/>
        </w:rPr>
        <w:t>Assistant</w:t>
      </w:r>
      <w:r>
        <w:rPr>
          <w:color w:val="585858"/>
          <w:spacing w:val="-13"/>
          <w:sz w:val="20"/>
        </w:rPr>
        <w:t xml:space="preserve"> </w:t>
      </w:r>
      <w:r>
        <w:rPr>
          <w:color w:val="585858"/>
          <w:sz w:val="20"/>
        </w:rPr>
        <w:t>Commissioner</w:t>
      </w:r>
      <w:r>
        <w:rPr>
          <w:color w:val="585858"/>
          <w:spacing w:val="-11"/>
          <w:sz w:val="20"/>
        </w:rPr>
        <w:t xml:space="preserve"> </w:t>
      </w:r>
      <w:r>
        <w:rPr>
          <w:color w:val="585858"/>
          <w:sz w:val="20"/>
        </w:rPr>
        <w:t>Corporate;</w:t>
      </w:r>
      <w:r>
        <w:rPr>
          <w:color w:val="585858"/>
          <w:spacing w:val="-13"/>
          <w:sz w:val="20"/>
        </w:rPr>
        <w:t xml:space="preserve"> </w:t>
      </w:r>
      <w:r>
        <w:rPr>
          <w:color w:val="585858"/>
          <w:spacing w:val="-5"/>
          <w:sz w:val="20"/>
        </w:rPr>
        <w:t>and</w:t>
      </w:r>
    </w:p>
    <w:p w14:paraId="4A281735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93"/>
        </w:tabs>
        <w:spacing w:before="154"/>
        <w:ind w:left="2393"/>
        <w:rPr>
          <w:sz w:val="20"/>
        </w:rPr>
      </w:pPr>
      <w:r>
        <w:rPr>
          <w:color w:val="585858"/>
          <w:sz w:val="20"/>
        </w:rPr>
        <w:t>Director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Human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pacing w:val="-2"/>
          <w:sz w:val="20"/>
        </w:rPr>
        <w:t>Resources.</w:t>
      </w:r>
    </w:p>
    <w:p w14:paraId="4A281736" w14:textId="2DE84372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154" w:line="278" w:lineRule="auto"/>
        <w:ind w:right="1570"/>
        <w:rPr>
          <w:sz w:val="20"/>
        </w:rPr>
      </w:pPr>
      <w:r>
        <w:rPr>
          <w:color w:val="585858"/>
          <w:sz w:val="20"/>
        </w:rPr>
        <w:t>Where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suspension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considered,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suspension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delegate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must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have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regard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 xml:space="preserve">to </w:t>
      </w:r>
      <w:r w:rsidR="00E0127C">
        <w:rPr>
          <w:color w:val="585858"/>
          <w:sz w:val="20"/>
        </w:rPr>
        <w:t>section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14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 Regulations in:</w:t>
      </w:r>
    </w:p>
    <w:p w14:paraId="4A281737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17"/>
        <w:ind w:left="2304" w:right="839" w:hanging="452"/>
        <w:rPr>
          <w:sz w:val="20"/>
        </w:rPr>
      </w:pPr>
      <w:r>
        <w:rPr>
          <w:color w:val="585858"/>
          <w:sz w:val="20"/>
        </w:rPr>
        <w:t>determining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whether,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reasonable grounds,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employee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may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have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breached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Code;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 it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 xml:space="preserve">is in the public, or the Agency’s interest to suspend them from </w:t>
      </w:r>
      <w:proofErr w:type="gramStart"/>
      <w:r>
        <w:rPr>
          <w:color w:val="585858"/>
          <w:sz w:val="20"/>
        </w:rPr>
        <w:t>duty;</w:t>
      </w:r>
      <w:proofErr w:type="gramEnd"/>
    </w:p>
    <w:p w14:paraId="4A281738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ind w:left="2304" w:hanging="451"/>
        <w:rPr>
          <w:sz w:val="20"/>
        </w:rPr>
      </w:pPr>
      <w:r>
        <w:rPr>
          <w:color w:val="585858"/>
          <w:sz w:val="20"/>
        </w:rPr>
        <w:t>considering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whether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suspension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should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be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or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without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pay;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5"/>
          <w:sz w:val="20"/>
        </w:rPr>
        <w:t>and</w:t>
      </w:r>
    </w:p>
    <w:p w14:paraId="4A281739" w14:textId="77777777" w:rsidR="00D43ED5" w:rsidRDefault="00347810">
      <w:pPr>
        <w:pStyle w:val="ListParagraph"/>
        <w:numPr>
          <w:ilvl w:val="2"/>
          <w:numId w:val="4"/>
        </w:numPr>
        <w:tabs>
          <w:tab w:val="left" w:pos="2304"/>
        </w:tabs>
        <w:spacing w:before="120"/>
        <w:ind w:left="2304" w:hanging="451"/>
        <w:rPr>
          <w:sz w:val="20"/>
        </w:rPr>
      </w:pPr>
      <w:r>
        <w:rPr>
          <w:color w:val="585858"/>
          <w:sz w:val="20"/>
        </w:rPr>
        <w:t>reviewing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any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suspension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at</w:t>
      </w:r>
      <w:r>
        <w:rPr>
          <w:color w:val="585858"/>
          <w:spacing w:val="-10"/>
          <w:sz w:val="20"/>
        </w:rPr>
        <w:t xml:space="preserve"> </w:t>
      </w:r>
      <w:r>
        <w:rPr>
          <w:color w:val="585858"/>
          <w:sz w:val="20"/>
        </w:rPr>
        <w:t>reasonable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pacing w:val="-2"/>
          <w:sz w:val="20"/>
        </w:rPr>
        <w:t>intervals.</w:t>
      </w:r>
    </w:p>
    <w:p w14:paraId="4A28173A" w14:textId="77777777" w:rsidR="00D43ED5" w:rsidRDefault="00D43ED5">
      <w:pPr>
        <w:pStyle w:val="BodyText"/>
        <w:spacing w:before="10"/>
      </w:pPr>
    </w:p>
    <w:p w14:paraId="4A28173B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0"/>
          <w:tab w:val="left" w:pos="1853"/>
        </w:tabs>
        <w:spacing w:before="0" w:line="276" w:lineRule="auto"/>
        <w:ind w:right="1455"/>
        <w:jc w:val="both"/>
        <w:rPr>
          <w:sz w:val="20"/>
        </w:rPr>
      </w:pPr>
      <w:r>
        <w:rPr>
          <w:color w:val="585858"/>
          <w:sz w:val="20"/>
        </w:rPr>
        <w:t>Sections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46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(5)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(6)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Directions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provides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that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movement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between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agencies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(including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on promotion)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employees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suspected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breach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will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not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take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effect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until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matter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is resolved, unless agreed by the respective Agency Heads.</w:t>
      </w:r>
    </w:p>
    <w:p w14:paraId="4A28173C" w14:textId="77777777" w:rsidR="00D43ED5" w:rsidRDefault="00D43ED5">
      <w:pPr>
        <w:pStyle w:val="BodyText"/>
        <w:rPr>
          <w:sz w:val="21"/>
        </w:rPr>
      </w:pPr>
    </w:p>
    <w:p w14:paraId="4A28173D" w14:textId="77777777" w:rsidR="00D43ED5" w:rsidRDefault="00347810">
      <w:pPr>
        <w:pStyle w:val="ListParagraph"/>
        <w:numPr>
          <w:ilvl w:val="1"/>
          <w:numId w:val="4"/>
        </w:numPr>
        <w:tabs>
          <w:tab w:val="left" w:pos="1853"/>
        </w:tabs>
        <w:spacing w:before="0" w:line="276" w:lineRule="auto"/>
        <w:ind w:right="1046"/>
        <w:rPr>
          <w:sz w:val="20"/>
        </w:rPr>
      </w:pPr>
      <w:r>
        <w:rPr>
          <w:color w:val="585858"/>
          <w:sz w:val="20"/>
        </w:rPr>
        <w:t>Advice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complainants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about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outcomes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investigations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into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alleged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breaches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will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 xml:space="preserve">be consistent with the requirements of the </w:t>
      </w:r>
      <w:r>
        <w:rPr>
          <w:i/>
          <w:color w:val="585858"/>
          <w:sz w:val="20"/>
        </w:rPr>
        <w:t xml:space="preserve">Privacy Act </w:t>
      </w:r>
      <w:r>
        <w:rPr>
          <w:color w:val="585858"/>
          <w:sz w:val="20"/>
        </w:rPr>
        <w:t>and any applicable guidance from the Australian Public Service Commission.</w:t>
      </w:r>
    </w:p>
    <w:p w14:paraId="4A28173E" w14:textId="77777777" w:rsidR="00D43ED5" w:rsidRDefault="00D43ED5">
      <w:pPr>
        <w:pStyle w:val="BodyText"/>
      </w:pPr>
    </w:p>
    <w:p w14:paraId="4A28173F" w14:textId="77777777" w:rsidR="00D43ED5" w:rsidRDefault="00D43ED5">
      <w:pPr>
        <w:pStyle w:val="BodyText"/>
      </w:pPr>
    </w:p>
    <w:p w14:paraId="4A281740" w14:textId="77777777" w:rsidR="00D43ED5" w:rsidRDefault="00D43ED5">
      <w:pPr>
        <w:pStyle w:val="BodyText"/>
      </w:pPr>
    </w:p>
    <w:p w14:paraId="4A281741" w14:textId="77777777" w:rsidR="00D43ED5" w:rsidRDefault="00D43ED5">
      <w:pPr>
        <w:pStyle w:val="BodyText"/>
      </w:pPr>
    </w:p>
    <w:p w14:paraId="4A281742" w14:textId="77777777" w:rsidR="00D43ED5" w:rsidRDefault="00D43ED5">
      <w:pPr>
        <w:pStyle w:val="BodyText"/>
      </w:pPr>
    </w:p>
    <w:p w14:paraId="4A281743" w14:textId="77777777" w:rsidR="00D43ED5" w:rsidRDefault="00D43ED5">
      <w:pPr>
        <w:pStyle w:val="BodyText"/>
      </w:pPr>
    </w:p>
    <w:p w14:paraId="4A281744" w14:textId="77777777" w:rsidR="00D43ED5" w:rsidRDefault="00D43ED5">
      <w:pPr>
        <w:pStyle w:val="BodyText"/>
      </w:pPr>
    </w:p>
    <w:p w14:paraId="4A281745" w14:textId="77777777" w:rsidR="00D43ED5" w:rsidRDefault="00D43ED5">
      <w:pPr>
        <w:pStyle w:val="BodyText"/>
      </w:pPr>
    </w:p>
    <w:p w14:paraId="4A281746" w14:textId="77777777" w:rsidR="00D43ED5" w:rsidRDefault="00D43ED5">
      <w:pPr>
        <w:pStyle w:val="BodyText"/>
      </w:pPr>
    </w:p>
    <w:p w14:paraId="4A281747" w14:textId="77777777" w:rsidR="00D43ED5" w:rsidRDefault="00D43ED5">
      <w:pPr>
        <w:pStyle w:val="BodyText"/>
      </w:pPr>
    </w:p>
    <w:p w14:paraId="4A281748" w14:textId="77777777" w:rsidR="00D43ED5" w:rsidRDefault="00D43ED5">
      <w:pPr>
        <w:pStyle w:val="BodyText"/>
      </w:pPr>
    </w:p>
    <w:p w14:paraId="4A281749" w14:textId="77777777" w:rsidR="00D43ED5" w:rsidRDefault="00D43ED5">
      <w:pPr>
        <w:pStyle w:val="BodyText"/>
      </w:pPr>
    </w:p>
    <w:p w14:paraId="4A28174A" w14:textId="77777777" w:rsidR="00D43ED5" w:rsidRDefault="00D43ED5">
      <w:pPr>
        <w:pStyle w:val="BodyText"/>
      </w:pPr>
    </w:p>
    <w:p w14:paraId="4A28174B" w14:textId="77777777" w:rsidR="00D43ED5" w:rsidRDefault="00D43ED5">
      <w:pPr>
        <w:pStyle w:val="BodyText"/>
      </w:pPr>
    </w:p>
    <w:p w14:paraId="4A28174C" w14:textId="77777777" w:rsidR="00D43ED5" w:rsidRDefault="0034781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28179C" wp14:editId="597C2420">
                <wp:simplePos x="0" y="0"/>
                <wp:positionH relativeFrom="page">
                  <wp:posOffset>719327</wp:posOffset>
                </wp:positionH>
                <wp:positionV relativeFrom="paragraph">
                  <wp:posOffset>171140</wp:posOffset>
                </wp:positionV>
                <wp:extent cx="1829435" cy="7620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435" y="762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899E7" id="Graphic 7" o:spid="_x0000_s1026" alt="&quot;&quot;" style="position:absolute;margin-left:56.65pt;margin-top:13.5pt;width:144.0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" path="m1829435,l,,,7620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A28174D" w14:textId="77777777" w:rsidR="00D43ED5" w:rsidRDefault="00347810">
      <w:pPr>
        <w:spacing w:before="96"/>
        <w:ind w:left="1132"/>
        <w:rPr>
          <w:sz w:val="18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 xml:space="preserve"> </w:t>
      </w:r>
      <w:r>
        <w:rPr>
          <w:color w:val="585858"/>
          <w:sz w:val="18"/>
        </w:rPr>
        <w:t>The</w:t>
      </w:r>
      <w:r>
        <w:rPr>
          <w:color w:val="585858"/>
          <w:spacing w:val="-1"/>
          <w:sz w:val="18"/>
        </w:rPr>
        <w:t xml:space="preserve"> </w:t>
      </w:r>
      <w:hyperlink r:id="rId14">
        <w:r>
          <w:rPr>
            <w:i/>
            <w:color w:val="585858"/>
            <w:sz w:val="18"/>
            <w:u w:val="single" w:color="585858"/>
          </w:rPr>
          <w:t>Archives</w:t>
        </w:r>
        <w:r>
          <w:rPr>
            <w:i/>
            <w:color w:val="585858"/>
            <w:spacing w:val="-1"/>
            <w:sz w:val="18"/>
            <w:u w:val="single" w:color="585858"/>
          </w:rPr>
          <w:t xml:space="preserve"> </w:t>
        </w:r>
        <w:r>
          <w:rPr>
            <w:i/>
            <w:color w:val="585858"/>
            <w:sz w:val="18"/>
            <w:u w:val="single" w:color="585858"/>
          </w:rPr>
          <w:t>Act</w:t>
        </w:r>
        <w:r>
          <w:rPr>
            <w:i/>
            <w:color w:val="585858"/>
            <w:spacing w:val="-2"/>
            <w:sz w:val="18"/>
            <w:u w:val="single" w:color="585858"/>
          </w:rPr>
          <w:t xml:space="preserve"> </w:t>
        </w:r>
        <w:r>
          <w:rPr>
            <w:i/>
            <w:color w:val="585858"/>
            <w:sz w:val="18"/>
            <w:u w:val="single" w:color="585858"/>
          </w:rPr>
          <w:t>1983</w:t>
        </w:r>
      </w:hyperlink>
      <w:r>
        <w:rPr>
          <w:i/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and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 xml:space="preserve">the </w:t>
      </w:r>
      <w:hyperlink r:id="rId15">
        <w:r>
          <w:rPr>
            <w:i/>
            <w:color w:val="585858"/>
            <w:sz w:val="18"/>
            <w:u w:val="single" w:color="585858"/>
          </w:rPr>
          <w:t>Privacy</w:t>
        </w:r>
        <w:r>
          <w:rPr>
            <w:i/>
            <w:color w:val="585858"/>
            <w:spacing w:val="-1"/>
            <w:sz w:val="18"/>
            <w:u w:val="single" w:color="585858"/>
          </w:rPr>
          <w:t xml:space="preserve"> </w:t>
        </w:r>
        <w:r>
          <w:rPr>
            <w:i/>
            <w:color w:val="585858"/>
            <w:sz w:val="18"/>
            <w:u w:val="single" w:color="585858"/>
          </w:rPr>
          <w:t>Act</w:t>
        </w:r>
        <w:r>
          <w:rPr>
            <w:i/>
            <w:color w:val="585858"/>
            <w:spacing w:val="-4"/>
            <w:sz w:val="18"/>
            <w:u w:val="single" w:color="585858"/>
          </w:rPr>
          <w:t xml:space="preserve"> </w:t>
        </w:r>
        <w:r>
          <w:rPr>
            <w:i/>
            <w:color w:val="585858"/>
            <w:sz w:val="18"/>
            <w:u w:val="single" w:color="585858"/>
          </w:rPr>
          <w:t>1988</w:t>
        </w:r>
      </w:hyperlink>
      <w:r>
        <w:rPr>
          <w:i/>
          <w:color w:val="585858"/>
          <w:sz w:val="18"/>
        </w:rPr>
        <w:t xml:space="preserve"> </w:t>
      </w:r>
      <w:r>
        <w:rPr>
          <w:color w:val="585858"/>
          <w:sz w:val="18"/>
        </w:rPr>
        <w:t>apply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to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agency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pacing w:val="-2"/>
          <w:sz w:val="18"/>
        </w:rPr>
        <w:t>records.</w:t>
      </w:r>
    </w:p>
    <w:p w14:paraId="4A28174E" w14:textId="77777777" w:rsidR="00D43ED5" w:rsidRDefault="00D43ED5">
      <w:pPr>
        <w:rPr>
          <w:sz w:val="18"/>
        </w:rPr>
        <w:sectPr w:rsidR="00D43ED5">
          <w:pgSz w:w="11910" w:h="16840"/>
          <w:pgMar w:top="1360" w:right="0" w:bottom="760" w:left="0" w:header="0" w:footer="573" w:gutter="0"/>
          <w:cols w:space="720"/>
        </w:sectPr>
      </w:pPr>
    </w:p>
    <w:p w14:paraId="4A28174F" w14:textId="77777777" w:rsidR="00D43ED5" w:rsidRDefault="00347810">
      <w:pPr>
        <w:pStyle w:val="ListParagraph"/>
        <w:numPr>
          <w:ilvl w:val="0"/>
          <w:numId w:val="3"/>
        </w:numPr>
        <w:tabs>
          <w:tab w:val="left" w:pos="1853"/>
        </w:tabs>
        <w:spacing w:before="61"/>
        <w:rPr>
          <w:b/>
          <w:sz w:val="32"/>
        </w:rPr>
      </w:pPr>
      <w:r>
        <w:rPr>
          <w:b/>
          <w:color w:val="25529D"/>
          <w:sz w:val="32"/>
        </w:rPr>
        <w:lastRenderedPageBreak/>
        <w:t>Procedure</w:t>
      </w:r>
      <w:r>
        <w:rPr>
          <w:b/>
          <w:color w:val="25529D"/>
          <w:spacing w:val="-18"/>
          <w:sz w:val="32"/>
        </w:rPr>
        <w:t xml:space="preserve"> </w:t>
      </w:r>
      <w:r>
        <w:rPr>
          <w:b/>
          <w:color w:val="25529D"/>
          <w:spacing w:val="-2"/>
          <w:sz w:val="32"/>
        </w:rPr>
        <w:t>governance</w:t>
      </w:r>
    </w:p>
    <w:p w14:paraId="4A281750" w14:textId="77777777" w:rsidR="00D43ED5" w:rsidRDefault="00D43ED5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7570"/>
      </w:tblGrid>
      <w:tr w:rsidR="00D43ED5" w14:paraId="4A281757" w14:textId="77777777">
        <w:trPr>
          <w:trHeight w:val="1141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51" w14:textId="77777777" w:rsidR="00D43ED5" w:rsidRDefault="00D43ED5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A281752" w14:textId="77777777" w:rsidR="00D43ED5" w:rsidRDefault="00347810">
            <w:pPr>
              <w:pStyle w:val="TableParagraph"/>
              <w:spacing w:line="266" w:lineRule="auto"/>
              <w:ind w:left="173"/>
              <w:rPr>
                <w:b/>
              </w:rPr>
            </w:pPr>
            <w:r>
              <w:rPr>
                <w:b/>
                <w:color w:val="1D4474"/>
                <w:spacing w:val="-2"/>
              </w:rPr>
              <w:t>Related legislation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53" w14:textId="77777777" w:rsidR="00D43ED5" w:rsidRDefault="00347810">
            <w:pPr>
              <w:pStyle w:val="TableParagraph"/>
              <w:spacing w:before="59"/>
              <w:ind w:left="103"/>
              <w:rPr>
                <w:sz w:val="20"/>
              </w:rPr>
            </w:pPr>
            <w:r>
              <w:rPr>
                <w:color w:val="5A5A5A"/>
                <w:sz w:val="20"/>
              </w:rPr>
              <w:t>This</w:t>
            </w:r>
            <w:r>
              <w:rPr>
                <w:color w:val="5A5A5A"/>
                <w:spacing w:val="-9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policy</w:t>
            </w:r>
            <w:r>
              <w:rPr>
                <w:color w:val="5A5A5A"/>
                <w:spacing w:val="-9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supports</w:t>
            </w:r>
            <w:r>
              <w:rPr>
                <w:color w:val="5A5A5A"/>
                <w:spacing w:val="-8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the</w:t>
            </w:r>
            <w:r>
              <w:rPr>
                <w:color w:val="5A5A5A"/>
                <w:spacing w:val="-8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Commission’s</w:t>
            </w:r>
            <w:r>
              <w:rPr>
                <w:color w:val="5A5A5A"/>
                <w:spacing w:val="-9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compliance</w:t>
            </w:r>
            <w:r>
              <w:rPr>
                <w:color w:val="5A5A5A"/>
                <w:spacing w:val="-9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with</w:t>
            </w:r>
            <w:r>
              <w:rPr>
                <w:color w:val="5A5A5A"/>
                <w:spacing w:val="-9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the</w:t>
            </w:r>
            <w:r>
              <w:rPr>
                <w:color w:val="5A5A5A"/>
                <w:spacing w:val="-8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following</w:t>
            </w:r>
            <w:r>
              <w:rPr>
                <w:color w:val="5A5A5A"/>
                <w:spacing w:val="-10"/>
                <w:sz w:val="20"/>
              </w:rPr>
              <w:t xml:space="preserve"> </w:t>
            </w:r>
            <w:r>
              <w:rPr>
                <w:color w:val="5A5A5A"/>
                <w:spacing w:val="-2"/>
                <w:sz w:val="20"/>
              </w:rPr>
              <w:t>legislation:</w:t>
            </w:r>
          </w:p>
          <w:p w14:paraId="4A281754" w14:textId="77777777" w:rsidR="00D43E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78"/>
              <w:ind w:left="452" w:hanging="268"/>
              <w:rPr>
                <w:i/>
                <w:sz w:val="20"/>
              </w:rPr>
            </w:pPr>
            <w:hyperlink r:id="rId16">
              <w:r w:rsidR="00347810">
                <w:rPr>
                  <w:i/>
                  <w:color w:val="288AAD"/>
                  <w:sz w:val="20"/>
                  <w:u w:val="single" w:color="288AAD"/>
                </w:rPr>
                <w:t>Public</w:t>
              </w:r>
              <w:r w:rsidR="00347810">
                <w:rPr>
                  <w:i/>
                  <w:color w:val="288AAD"/>
                  <w:spacing w:val="-8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Service</w:t>
              </w:r>
              <w:r w:rsidR="00347810">
                <w:rPr>
                  <w:i/>
                  <w:color w:val="288AAD"/>
                  <w:spacing w:val="-6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Act</w:t>
              </w:r>
              <w:r w:rsidR="00347810">
                <w:rPr>
                  <w:i/>
                  <w:color w:val="288AAD"/>
                  <w:spacing w:val="-7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pacing w:val="-4"/>
                  <w:sz w:val="20"/>
                  <w:u w:val="single" w:color="288AAD"/>
                </w:rPr>
                <w:t>1999</w:t>
              </w:r>
            </w:hyperlink>
          </w:p>
          <w:p w14:paraId="4A281755" w14:textId="77777777" w:rsidR="00D43E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14"/>
              <w:ind w:left="452" w:hanging="268"/>
              <w:rPr>
                <w:i/>
                <w:sz w:val="20"/>
              </w:rPr>
            </w:pPr>
            <w:hyperlink r:id="rId17">
              <w:r w:rsidR="00347810">
                <w:rPr>
                  <w:i/>
                  <w:color w:val="288AAD"/>
                  <w:sz w:val="20"/>
                  <w:u w:val="single" w:color="288AAD"/>
                </w:rPr>
                <w:t>Public</w:t>
              </w:r>
              <w:r w:rsidR="00347810">
                <w:rPr>
                  <w:i/>
                  <w:color w:val="288AAD"/>
                  <w:spacing w:val="-9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Service</w:t>
              </w:r>
              <w:r w:rsidR="00347810">
                <w:rPr>
                  <w:i/>
                  <w:color w:val="288AAD"/>
                  <w:spacing w:val="-11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Regulations</w:t>
              </w:r>
              <w:r w:rsidR="00347810">
                <w:rPr>
                  <w:i/>
                  <w:color w:val="288AAD"/>
                  <w:spacing w:val="-10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pacing w:val="-4"/>
                  <w:sz w:val="20"/>
                  <w:u w:val="single" w:color="288AAD"/>
                </w:rPr>
                <w:t>2023</w:t>
              </w:r>
            </w:hyperlink>
          </w:p>
          <w:p w14:paraId="4A281756" w14:textId="77777777" w:rsidR="00D43E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12" w:line="238" w:lineRule="exact"/>
              <w:ind w:left="452" w:hanging="268"/>
              <w:rPr>
                <w:i/>
                <w:sz w:val="20"/>
              </w:rPr>
            </w:pPr>
            <w:hyperlink r:id="rId18">
              <w:r w:rsidR="00347810">
                <w:rPr>
                  <w:i/>
                  <w:color w:val="288AAD"/>
                  <w:sz w:val="20"/>
                  <w:u w:val="single" w:color="288AAD"/>
                </w:rPr>
                <w:t>APS</w:t>
              </w:r>
              <w:r w:rsidR="00347810">
                <w:rPr>
                  <w:i/>
                  <w:color w:val="288AAD"/>
                  <w:spacing w:val="-12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Commissioner's</w:t>
              </w:r>
              <w:r w:rsidR="00347810">
                <w:rPr>
                  <w:i/>
                  <w:color w:val="288AAD"/>
                  <w:spacing w:val="-11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Directions</w:t>
              </w:r>
              <w:r w:rsidR="00347810">
                <w:rPr>
                  <w:i/>
                  <w:color w:val="288AAD"/>
                  <w:spacing w:val="-12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pacing w:val="-4"/>
                  <w:sz w:val="20"/>
                  <w:u w:val="single" w:color="288AAD"/>
                </w:rPr>
                <w:t>2022</w:t>
              </w:r>
            </w:hyperlink>
          </w:p>
        </w:tc>
      </w:tr>
      <w:tr w:rsidR="00D43ED5" w14:paraId="4A28175D" w14:textId="77777777">
        <w:trPr>
          <w:trHeight w:val="1127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58" w14:textId="77777777" w:rsidR="00D43ED5" w:rsidRDefault="00D43ED5">
            <w:pPr>
              <w:pStyle w:val="TableParagraph"/>
              <w:rPr>
                <w:b/>
                <w:sz w:val="24"/>
              </w:rPr>
            </w:pPr>
          </w:p>
          <w:p w14:paraId="4A281759" w14:textId="77777777" w:rsidR="00D43ED5" w:rsidRDefault="00347810">
            <w:pPr>
              <w:pStyle w:val="TableParagraph"/>
              <w:spacing w:before="168"/>
              <w:ind w:left="173"/>
              <w:rPr>
                <w:b/>
              </w:rPr>
            </w:pPr>
            <w:r>
              <w:rPr>
                <w:b/>
                <w:color w:val="1D4474"/>
              </w:rPr>
              <w:t>Other</w:t>
            </w:r>
            <w:r>
              <w:rPr>
                <w:b/>
                <w:color w:val="1D4474"/>
                <w:spacing w:val="-5"/>
              </w:rPr>
              <w:t xml:space="preserve"> </w:t>
            </w:r>
            <w:r>
              <w:rPr>
                <w:b/>
                <w:color w:val="1D4474"/>
                <w:spacing w:val="-2"/>
              </w:rPr>
              <w:t>resources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5A" w14:textId="77777777" w:rsidR="00D43ED5" w:rsidRDefault="00347810">
            <w:pPr>
              <w:pStyle w:val="TableParagraph"/>
              <w:spacing w:before="59" w:line="256" w:lineRule="auto"/>
              <w:ind w:left="103"/>
              <w:rPr>
                <w:sz w:val="20"/>
              </w:rPr>
            </w:pPr>
            <w:r>
              <w:rPr>
                <w:color w:val="5A5A5A"/>
                <w:sz w:val="20"/>
              </w:rPr>
              <w:t>Circulars,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5A5A5A"/>
                <w:sz w:val="20"/>
              </w:rPr>
              <w:t>guidance</w:t>
            </w:r>
            <w:proofErr w:type="gramEnd"/>
            <w:r>
              <w:rPr>
                <w:color w:val="5A5A5A"/>
                <w:spacing w:val="-3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and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publications</w:t>
            </w:r>
            <w:r>
              <w:rPr>
                <w:color w:val="5A5A5A"/>
                <w:spacing w:val="-5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as</w:t>
            </w:r>
            <w:r>
              <w:rPr>
                <w:color w:val="5A5A5A"/>
                <w:spacing w:val="-5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issued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by</w:t>
            </w:r>
            <w:r>
              <w:rPr>
                <w:color w:val="5A5A5A"/>
                <w:spacing w:val="-5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the</w:t>
            </w:r>
            <w:r>
              <w:rPr>
                <w:color w:val="5A5A5A"/>
                <w:spacing w:val="-1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Australian</w:t>
            </w:r>
            <w:r>
              <w:rPr>
                <w:color w:val="5A5A5A"/>
                <w:spacing w:val="-5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Public</w:t>
            </w:r>
            <w:r>
              <w:rPr>
                <w:color w:val="5A5A5A"/>
                <w:spacing w:val="-5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Service Commission, including:</w:t>
            </w:r>
          </w:p>
          <w:p w14:paraId="4A28175B" w14:textId="77777777" w:rsidR="00D43E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61"/>
              <w:ind w:left="452" w:hanging="268"/>
              <w:rPr>
                <w:i/>
                <w:sz w:val="20"/>
              </w:rPr>
            </w:pPr>
            <w:hyperlink r:id="rId19">
              <w:r w:rsidR="00347810">
                <w:rPr>
                  <w:i/>
                  <w:color w:val="288AAD"/>
                  <w:sz w:val="20"/>
                  <w:u w:val="single" w:color="288AAD"/>
                </w:rPr>
                <w:t>APS</w:t>
              </w:r>
              <w:r w:rsidR="00347810">
                <w:rPr>
                  <w:i/>
                  <w:color w:val="288AAD"/>
                  <w:spacing w:val="-5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Values</w:t>
              </w:r>
              <w:r w:rsidR="00347810">
                <w:rPr>
                  <w:i/>
                  <w:color w:val="288AAD"/>
                  <w:spacing w:val="-5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and</w:t>
              </w:r>
              <w:r w:rsidR="00347810">
                <w:rPr>
                  <w:i/>
                  <w:color w:val="288AAD"/>
                  <w:spacing w:val="-7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Code</w:t>
              </w:r>
              <w:r w:rsidR="00347810">
                <w:rPr>
                  <w:i/>
                  <w:color w:val="288AAD"/>
                  <w:spacing w:val="-4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of</w:t>
              </w:r>
              <w:r w:rsidR="00347810">
                <w:rPr>
                  <w:i/>
                  <w:color w:val="288AAD"/>
                  <w:spacing w:val="-6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Conduct</w:t>
              </w:r>
              <w:r w:rsidR="00347810">
                <w:rPr>
                  <w:i/>
                  <w:color w:val="288AAD"/>
                  <w:spacing w:val="-4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in</w:t>
              </w:r>
              <w:r w:rsidR="00347810">
                <w:rPr>
                  <w:i/>
                  <w:color w:val="288AAD"/>
                  <w:spacing w:val="-4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pacing w:val="-2"/>
                  <w:sz w:val="20"/>
                  <w:u w:val="single" w:color="288AAD"/>
                </w:rPr>
                <w:t>practice</w:t>
              </w:r>
            </w:hyperlink>
          </w:p>
          <w:p w14:paraId="4A28175C" w14:textId="77777777" w:rsidR="00D43E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14" w:line="236" w:lineRule="exact"/>
              <w:ind w:left="452" w:hanging="268"/>
              <w:rPr>
                <w:i/>
                <w:sz w:val="20"/>
              </w:rPr>
            </w:pPr>
            <w:hyperlink r:id="rId20">
              <w:r w:rsidR="00347810">
                <w:rPr>
                  <w:i/>
                  <w:color w:val="288AAD"/>
                  <w:sz w:val="20"/>
                  <w:u w:val="single" w:color="288AAD"/>
                </w:rPr>
                <w:t>Handling</w:t>
              </w:r>
              <w:r w:rsidR="00347810">
                <w:rPr>
                  <w:i/>
                  <w:color w:val="288AAD"/>
                  <w:spacing w:val="-9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Misconduct:</w:t>
              </w:r>
              <w:r w:rsidR="00347810">
                <w:rPr>
                  <w:i/>
                  <w:color w:val="288AAD"/>
                  <w:spacing w:val="-7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A</w:t>
              </w:r>
              <w:r w:rsidR="00347810">
                <w:rPr>
                  <w:i/>
                  <w:color w:val="288AAD"/>
                  <w:spacing w:val="-9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human</w:t>
              </w:r>
              <w:r w:rsidR="00347810">
                <w:rPr>
                  <w:i/>
                  <w:color w:val="288AAD"/>
                  <w:spacing w:val="-9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resource</w:t>
              </w:r>
              <w:r w:rsidR="00347810">
                <w:rPr>
                  <w:i/>
                  <w:color w:val="288AAD"/>
                  <w:spacing w:val="-9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z w:val="20"/>
                  <w:u w:val="single" w:color="288AAD"/>
                </w:rPr>
                <w:t>manager’s</w:t>
              </w:r>
              <w:r w:rsidR="00347810">
                <w:rPr>
                  <w:i/>
                  <w:color w:val="288AAD"/>
                  <w:spacing w:val="-9"/>
                  <w:sz w:val="20"/>
                  <w:u w:val="single" w:color="288AAD"/>
                </w:rPr>
                <w:t xml:space="preserve"> </w:t>
              </w:r>
              <w:r w:rsidR="00347810">
                <w:rPr>
                  <w:i/>
                  <w:color w:val="288AAD"/>
                  <w:spacing w:val="-4"/>
                  <w:sz w:val="20"/>
                  <w:u w:val="single" w:color="288AAD"/>
                </w:rPr>
                <w:t>guide</w:t>
              </w:r>
            </w:hyperlink>
          </w:p>
        </w:tc>
      </w:tr>
      <w:tr w:rsidR="00D43ED5" w14:paraId="4A281760" w14:textId="77777777">
        <w:trPr>
          <w:trHeight w:val="398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5E" w14:textId="77777777" w:rsidR="00D43ED5" w:rsidRDefault="00347810">
            <w:pPr>
              <w:pStyle w:val="TableParagraph"/>
              <w:spacing w:before="79"/>
              <w:ind w:left="173"/>
              <w:rPr>
                <w:b/>
              </w:rPr>
            </w:pPr>
            <w:r>
              <w:rPr>
                <w:b/>
                <w:color w:val="1D4474"/>
                <w:spacing w:val="-2"/>
              </w:rPr>
              <w:t>Category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5F" w14:textId="77777777" w:rsidR="00D43ED5" w:rsidRDefault="00347810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color w:val="5A5A5A"/>
                <w:sz w:val="20"/>
              </w:rPr>
              <w:t>Integrity</w:t>
            </w:r>
            <w:r>
              <w:rPr>
                <w:color w:val="5A5A5A"/>
                <w:spacing w:val="-7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and</w:t>
            </w:r>
            <w:r>
              <w:rPr>
                <w:color w:val="5A5A5A"/>
                <w:spacing w:val="-7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ethical</w:t>
            </w:r>
            <w:r>
              <w:rPr>
                <w:color w:val="5A5A5A"/>
                <w:spacing w:val="-9"/>
                <w:sz w:val="20"/>
              </w:rPr>
              <w:t xml:space="preserve"> </w:t>
            </w:r>
            <w:r>
              <w:rPr>
                <w:color w:val="5A5A5A"/>
                <w:spacing w:val="-2"/>
                <w:sz w:val="20"/>
              </w:rPr>
              <w:t>framework</w:t>
            </w:r>
          </w:p>
        </w:tc>
      </w:tr>
      <w:tr w:rsidR="00D43ED5" w14:paraId="4A281763" w14:textId="77777777">
        <w:trPr>
          <w:trHeight w:val="397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61" w14:textId="77777777" w:rsidR="00D43ED5" w:rsidRDefault="00347810">
            <w:pPr>
              <w:pStyle w:val="TableParagraph"/>
              <w:spacing w:before="76"/>
              <w:ind w:left="173"/>
              <w:rPr>
                <w:b/>
              </w:rPr>
            </w:pPr>
            <w:r>
              <w:rPr>
                <w:b/>
                <w:color w:val="1D4474"/>
              </w:rPr>
              <w:t>Policy</w:t>
            </w:r>
            <w:r>
              <w:rPr>
                <w:b/>
                <w:color w:val="1D4474"/>
                <w:spacing w:val="-1"/>
              </w:rPr>
              <w:t xml:space="preserve"> </w:t>
            </w:r>
            <w:r>
              <w:rPr>
                <w:b/>
                <w:color w:val="1D4474"/>
                <w:spacing w:val="-2"/>
              </w:rPr>
              <w:t>owner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62" w14:textId="77777777" w:rsidR="00D43ED5" w:rsidRDefault="00347810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color w:val="5A5A5A"/>
                <w:sz w:val="20"/>
              </w:rPr>
              <w:t>Assistant</w:t>
            </w:r>
            <w:r>
              <w:rPr>
                <w:color w:val="5A5A5A"/>
                <w:spacing w:val="-13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Commissioner</w:t>
            </w:r>
            <w:r>
              <w:rPr>
                <w:color w:val="5A5A5A"/>
                <w:spacing w:val="-11"/>
                <w:sz w:val="20"/>
              </w:rPr>
              <w:t xml:space="preserve"> </w:t>
            </w:r>
            <w:r>
              <w:rPr>
                <w:color w:val="5A5A5A"/>
                <w:spacing w:val="-2"/>
                <w:sz w:val="20"/>
              </w:rPr>
              <w:t>Corporate</w:t>
            </w:r>
          </w:p>
        </w:tc>
      </w:tr>
      <w:tr w:rsidR="00D43ED5" w14:paraId="4A281766" w14:textId="77777777">
        <w:trPr>
          <w:trHeight w:val="395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64" w14:textId="77777777" w:rsidR="00D43ED5" w:rsidRDefault="00347810">
            <w:pPr>
              <w:pStyle w:val="TableParagraph"/>
              <w:spacing w:before="76"/>
              <w:ind w:left="173"/>
              <w:rPr>
                <w:b/>
              </w:rPr>
            </w:pPr>
            <w:r>
              <w:rPr>
                <w:b/>
                <w:color w:val="1D4474"/>
              </w:rPr>
              <w:t>Approval</w:t>
            </w:r>
            <w:r>
              <w:rPr>
                <w:b/>
                <w:color w:val="1D4474"/>
                <w:spacing w:val="-11"/>
              </w:rPr>
              <w:t xml:space="preserve"> </w:t>
            </w:r>
            <w:r>
              <w:rPr>
                <w:b/>
                <w:color w:val="1D4474"/>
                <w:spacing w:val="-7"/>
              </w:rPr>
              <w:t>by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65" w14:textId="77777777" w:rsidR="00D43ED5" w:rsidRDefault="00347810">
            <w:pPr>
              <w:pStyle w:val="TableParagraph"/>
              <w:spacing w:before="74"/>
              <w:ind w:left="117"/>
              <w:rPr>
                <w:sz w:val="20"/>
              </w:rPr>
            </w:pPr>
            <w:r>
              <w:rPr>
                <w:color w:val="5A5A5A"/>
                <w:spacing w:val="-2"/>
                <w:sz w:val="20"/>
              </w:rPr>
              <w:t>Chair</w:t>
            </w:r>
          </w:p>
        </w:tc>
      </w:tr>
      <w:tr w:rsidR="00D43ED5" w14:paraId="4A281769" w14:textId="77777777">
        <w:trPr>
          <w:trHeight w:val="398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67" w14:textId="77777777" w:rsidR="00D43ED5" w:rsidRDefault="00347810">
            <w:pPr>
              <w:pStyle w:val="TableParagraph"/>
              <w:spacing w:before="79"/>
              <w:ind w:left="173"/>
              <w:rPr>
                <w:b/>
              </w:rPr>
            </w:pPr>
            <w:r>
              <w:rPr>
                <w:b/>
                <w:color w:val="1D4474"/>
              </w:rPr>
              <w:t>Approval</w:t>
            </w:r>
            <w:r>
              <w:rPr>
                <w:b/>
                <w:color w:val="1D4474"/>
                <w:spacing w:val="-8"/>
              </w:rPr>
              <w:t xml:space="preserve"> </w:t>
            </w:r>
            <w:r>
              <w:rPr>
                <w:b/>
                <w:color w:val="1D4474"/>
                <w:spacing w:val="-4"/>
              </w:rPr>
              <w:t>date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68" w14:textId="77777777" w:rsidR="00D43ED5" w:rsidRDefault="00347810">
            <w:pPr>
              <w:pStyle w:val="TableParagraph"/>
              <w:spacing w:before="77"/>
              <w:ind w:left="117"/>
              <w:rPr>
                <w:sz w:val="20"/>
              </w:rPr>
            </w:pPr>
            <w:r>
              <w:rPr>
                <w:color w:val="5A5A5A"/>
                <w:sz w:val="20"/>
              </w:rPr>
              <w:t>11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August</w:t>
            </w:r>
            <w:r>
              <w:rPr>
                <w:color w:val="5A5A5A"/>
                <w:spacing w:val="-4"/>
                <w:sz w:val="20"/>
              </w:rPr>
              <w:t xml:space="preserve"> 2023</w:t>
            </w:r>
          </w:p>
        </w:tc>
      </w:tr>
      <w:tr w:rsidR="00D43ED5" w14:paraId="4A28176C" w14:textId="77777777">
        <w:trPr>
          <w:trHeight w:val="395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6A" w14:textId="77777777" w:rsidR="00D43ED5" w:rsidRDefault="00347810">
            <w:pPr>
              <w:pStyle w:val="TableParagraph"/>
              <w:spacing w:before="76"/>
              <w:ind w:left="173"/>
              <w:rPr>
                <w:b/>
              </w:rPr>
            </w:pPr>
            <w:r>
              <w:rPr>
                <w:b/>
                <w:color w:val="1D4474"/>
              </w:rPr>
              <w:t>Date</w:t>
            </w:r>
            <w:r>
              <w:rPr>
                <w:b/>
                <w:color w:val="1D4474"/>
                <w:spacing w:val="-3"/>
              </w:rPr>
              <w:t xml:space="preserve"> </w:t>
            </w:r>
            <w:r>
              <w:rPr>
                <w:b/>
                <w:color w:val="1D4474"/>
                <w:spacing w:val="-2"/>
              </w:rPr>
              <w:t>effective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6B" w14:textId="77777777" w:rsidR="00D43ED5" w:rsidRDefault="00347810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color w:val="5A5A5A"/>
                <w:sz w:val="20"/>
              </w:rPr>
              <w:t>11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August</w:t>
            </w:r>
            <w:r>
              <w:rPr>
                <w:color w:val="5A5A5A"/>
                <w:spacing w:val="-4"/>
                <w:sz w:val="20"/>
              </w:rPr>
              <w:t xml:space="preserve"> 2023</w:t>
            </w:r>
          </w:p>
        </w:tc>
      </w:tr>
      <w:tr w:rsidR="00D43ED5" w14:paraId="4A28176F" w14:textId="77777777">
        <w:trPr>
          <w:trHeight w:val="397"/>
        </w:trPr>
        <w:tc>
          <w:tcPr>
            <w:tcW w:w="1978" w:type="dxa"/>
            <w:tcBorders>
              <w:top w:val="single" w:sz="4" w:space="0" w:color="BEBEBE"/>
              <w:bottom w:val="single" w:sz="4" w:space="0" w:color="BEBEBE"/>
            </w:tcBorders>
          </w:tcPr>
          <w:p w14:paraId="4A28176D" w14:textId="77777777" w:rsidR="00D43ED5" w:rsidRDefault="00347810">
            <w:pPr>
              <w:pStyle w:val="TableParagraph"/>
              <w:spacing w:before="79"/>
              <w:ind w:left="173"/>
              <w:rPr>
                <w:b/>
              </w:rPr>
            </w:pPr>
            <w:r>
              <w:rPr>
                <w:b/>
                <w:color w:val="1D4474"/>
              </w:rPr>
              <w:t>Review</w:t>
            </w:r>
            <w:r>
              <w:rPr>
                <w:b/>
                <w:color w:val="1D4474"/>
                <w:spacing w:val="-5"/>
              </w:rPr>
              <w:t xml:space="preserve"> </w:t>
            </w:r>
            <w:r>
              <w:rPr>
                <w:b/>
                <w:color w:val="1D4474"/>
                <w:spacing w:val="-4"/>
              </w:rPr>
              <w:t>date</w:t>
            </w:r>
          </w:p>
        </w:tc>
        <w:tc>
          <w:tcPr>
            <w:tcW w:w="7570" w:type="dxa"/>
            <w:tcBorders>
              <w:top w:val="single" w:sz="4" w:space="0" w:color="BEBEBE"/>
              <w:bottom w:val="single" w:sz="4" w:space="0" w:color="BEBEBE"/>
            </w:tcBorders>
          </w:tcPr>
          <w:p w14:paraId="4A28176E" w14:textId="77777777" w:rsidR="00D43ED5" w:rsidRDefault="00347810">
            <w:pPr>
              <w:pStyle w:val="TableParagraph"/>
              <w:spacing w:before="76"/>
              <w:ind w:left="117"/>
              <w:rPr>
                <w:sz w:val="20"/>
              </w:rPr>
            </w:pPr>
            <w:proofErr w:type="gramStart"/>
            <w:r>
              <w:rPr>
                <w:color w:val="5A5A5A"/>
                <w:sz w:val="20"/>
              </w:rPr>
              <w:t>Generally</w:t>
            </w:r>
            <w:proofErr w:type="gramEnd"/>
            <w:r>
              <w:rPr>
                <w:color w:val="5A5A5A"/>
                <w:spacing w:val="-7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3</w:t>
            </w:r>
            <w:r>
              <w:rPr>
                <w:color w:val="5A5A5A"/>
                <w:spacing w:val="-8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years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from</w:t>
            </w:r>
            <w:r>
              <w:rPr>
                <w:color w:val="5A5A5A"/>
                <w:spacing w:val="-8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approval</w:t>
            </w:r>
            <w:r>
              <w:rPr>
                <w:color w:val="5A5A5A"/>
                <w:spacing w:val="-8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date,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unless</w:t>
            </w:r>
            <w:r>
              <w:rPr>
                <w:color w:val="5A5A5A"/>
                <w:spacing w:val="-6"/>
                <w:sz w:val="20"/>
              </w:rPr>
              <w:t xml:space="preserve"> </w:t>
            </w:r>
            <w:r>
              <w:rPr>
                <w:color w:val="5A5A5A"/>
                <w:sz w:val="20"/>
              </w:rPr>
              <w:t>otherwise</w:t>
            </w:r>
            <w:r>
              <w:rPr>
                <w:color w:val="5A5A5A"/>
                <w:spacing w:val="-8"/>
                <w:sz w:val="20"/>
              </w:rPr>
              <w:t xml:space="preserve"> </w:t>
            </w:r>
            <w:r>
              <w:rPr>
                <w:color w:val="5A5A5A"/>
                <w:spacing w:val="-2"/>
                <w:sz w:val="20"/>
              </w:rPr>
              <w:t>specified</w:t>
            </w:r>
          </w:p>
        </w:tc>
      </w:tr>
    </w:tbl>
    <w:p w14:paraId="4A281770" w14:textId="77777777" w:rsidR="00D43ED5" w:rsidRDefault="00D43ED5">
      <w:pPr>
        <w:pStyle w:val="BodyText"/>
        <w:spacing w:before="2"/>
        <w:rPr>
          <w:b/>
          <w:sz w:val="43"/>
        </w:rPr>
      </w:pPr>
    </w:p>
    <w:p w14:paraId="4A281771" w14:textId="77777777" w:rsidR="00D43ED5" w:rsidRDefault="00347810">
      <w:pPr>
        <w:pStyle w:val="ListParagraph"/>
        <w:numPr>
          <w:ilvl w:val="0"/>
          <w:numId w:val="3"/>
        </w:numPr>
        <w:tabs>
          <w:tab w:val="left" w:pos="1853"/>
        </w:tabs>
        <w:spacing w:before="0"/>
        <w:rPr>
          <w:b/>
          <w:sz w:val="32"/>
        </w:rPr>
      </w:pPr>
      <w:r>
        <w:rPr>
          <w:b/>
          <w:color w:val="25529D"/>
          <w:sz w:val="32"/>
        </w:rPr>
        <w:t>Version</w:t>
      </w:r>
      <w:r>
        <w:rPr>
          <w:b/>
          <w:color w:val="25529D"/>
          <w:spacing w:val="-15"/>
          <w:sz w:val="32"/>
        </w:rPr>
        <w:t xml:space="preserve"> </w:t>
      </w:r>
      <w:r>
        <w:rPr>
          <w:b/>
          <w:color w:val="25529D"/>
          <w:spacing w:val="-2"/>
          <w:sz w:val="32"/>
        </w:rPr>
        <w:t>control</w:t>
      </w:r>
    </w:p>
    <w:p w14:paraId="4A281772" w14:textId="77777777" w:rsidR="00D43ED5" w:rsidRDefault="00D43ED5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72"/>
        <w:gridCol w:w="4316"/>
        <w:gridCol w:w="2394"/>
      </w:tblGrid>
      <w:tr w:rsidR="00D43ED5" w14:paraId="4A281777" w14:textId="77777777">
        <w:trPr>
          <w:trHeight w:val="606"/>
        </w:trPr>
        <w:tc>
          <w:tcPr>
            <w:tcW w:w="1512" w:type="dxa"/>
          </w:tcPr>
          <w:p w14:paraId="4A281773" w14:textId="77777777" w:rsidR="00D43ED5" w:rsidRDefault="00347810">
            <w:pPr>
              <w:pStyle w:val="TableParagraph"/>
              <w:spacing w:before="177"/>
              <w:ind w:left="167"/>
              <w:rPr>
                <w:b/>
              </w:rPr>
            </w:pPr>
            <w:r>
              <w:rPr>
                <w:b/>
                <w:color w:val="1D4474"/>
                <w:spacing w:val="-4"/>
              </w:rPr>
              <w:t>Date</w:t>
            </w:r>
          </w:p>
        </w:tc>
        <w:tc>
          <w:tcPr>
            <w:tcW w:w="1172" w:type="dxa"/>
          </w:tcPr>
          <w:p w14:paraId="4A281774" w14:textId="77777777" w:rsidR="00D43ED5" w:rsidRDefault="00347810">
            <w:pPr>
              <w:pStyle w:val="TableParagraph"/>
              <w:spacing w:before="177"/>
              <w:ind w:left="167"/>
              <w:rPr>
                <w:b/>
              </w:rPr>
            </w:pPr>
            <w:r>
              <w:rPr>
                <w:b/>
                <w:color w:val="1D4474"/>
                <w:spacing w:val="-2"/>
              </w:rPr>
              <w:t>Version</w:t>
            </w:r>
          </w:p>
        </w:tc>
        <w:tc>
          <w:tcPr>
            <w:tcW w:w="4316" w:type="dxa"/>
          </w:tcPr>
          <w:p w14:paraId="4A281775" w14:textId="77777777" w:rsidR="00D43ED5" w:rsidRDefault="00347810">
            <w:pPr>
              <w:pStyle w:val="TableParagraph"/>
              <w:spacing w:before="177"/>
              <w:ind w:left="165"/>
              <w:rPr>
                <w:b/>
              </w:rPr>
            </w:pPr>
            <w:r>
              <w:rPr>
                <w:b/>
                <w:color w:val="1D4474"/>
              </w:rPr>
              <w:t>Changes</w:t>
            </w:r>
            <w:r>
              <w:rPr>
                <w:b/>
                <w:color w:val="1D4474"/>
                <w:spacing w:val="-7"/>
              </w:rPr>
              <w:t xml:space="preserve"> </w:t>
            </w:r>
            <w:r>
              <w:rPr>
                <w:b/>
                <w:color w:val="1D4474"/>
                <w:spacing w:val="-4"/>
              </w:rPr>
              <w:t>made</w:t>
            </w:r>
          </w:p>
        </w:tc>
        <w:tc>
          <w:tcPr>
            <w:tcW w:w="2394" w:type="dxa"/>
          </w:tcPr>
          <w:p w14:paraId="4A281776" w14:textId="77777777" w:rsidR="00D43ED5" w:rsidRDefault="00347810">
            <w:pPr>
              <w:pStyle w:val="TableParagraph"/>
              <w:spacing w:before="177"/>
              <w:ind w:left="227"/>
              <w:rPr>
                <w:b/>
              </w:rPr>
            </w:pPr>
            <w:r>
              <w:rPr>
                <w:b/>
                <w:color w:val="1D4474"/>
                <w:spacing w:val="-2"/>
              </w:rPr>
              <w:t>Author</w:t>
            </w:r>
          </w:p>
        </w:tc>
      </w:tr>
      <w:tr w:rsidR="00D43ED5" w14:paraId="4A28177C" w14:textId="77777777">
        <w:trPr>
          <w:trHeight w:val="604"/>
        </w:trPr>
        <w:tc>
          <w:tcPr>
            <w:tcW w:w="1512" w:type="dxa"/>
          </w:tcPr>
          <w:p w14:paraId="4A281778" w14:textId="77777777" w:rsidR="00D43ED5" w:rsidRDefault="00347810">
            <w:pPr>
              <w:pStyle w:val="TableParagraph"/>
              <w:spacing w:before="60"/>
              <w:ind w:left="110"/>
            </w:pPr>
            <w:r>
              <w:rPr>
                <w:color w:val="585858"/>
              </w:rPr>
              <w:t>March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4"/>
              </w:rPr>
              <w:t>2000</w:t>
            </w:r>
          </w:p>
        </w:tc>
        <w:tc>
          <w:tcPr>
            <w:tcW w:w="1172" w:type="dxa"/>
          </w:tcPr>
          <w:p w14:paraId="4A281779" w14:textId="77777777" w:rsidR="00D43ED5" w:rsidRDefault="00347810">
            <w:pPr>
              <w:pStyle w:val="TableParagraph"/>
              <w:spacing w:before="60"/>
              <w:ind w:left="110"/>
            </w:pPr>
            <w:r>
              <w:rPr>
                <w:color w:val="585858"/>
                <w:spacing w:val="-5"/>
              </w:rPr>
              <w:t>1.0</w:t>
            </w:r>
          </w:p>
        </w:tc>
        <w:tc>
          <w:tcPr>
            <w:tcW w:w="4316" w:type="dxa"/>
          </w:tcPr>
          <w:p w14:paraId="4A28177A" w14:textId="77777777" w:rsidR="00D43ED5" w:rsidRDefault="00347810">
            <w:pPr>
              <w:pStyle w:val="TableParagraph"/>
              <w:spacing w:before="60"/>
              <w:ind w:left="107"/>
            </w:pPr>
            <w:r>
              <w:rPr>
                <w:color w:val="585858"/>
                <w:spacing w:val="-2"/>
              </w:rPr>
              <w:t>Issued</w:t>
            </w:r>
          </w:p>
        </w:tc>
        <w:tc>
          <w:tcPr>
            <w:tcW w:w="2394" w:type="dxa"/>
          </w:tcPr>
          <w:p w14:paraId="4A28177B" w14:textId="77777777" w:rsidR="00D43ED5" w:rsidRDefault="00D43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ED5" w14:paraId="4A281781" w14:textId="77777777">
        <w:trPr>
          <w:trHeight w:val="897"/>
        </w:trPr>
        <w:tc>
          <w:tcPr>
            <w:tcW w:w="1512" w:type="dxa"/>
          </w:tcPr>
          <w:p w14:paraId="4A28177D" w14:textId="77777777" w:rsidR="00D43ED5" w:rsidRDefault="00347810">
            <w:pPr>
              <w:pStyle w:val="TableParagraph"/>
              <w:spacing w:before="57" w:line="278" w:lineRule="auto"/>
              <w:ind w:left="110" w:right="74"/>
            </w:pPr>
            <w:r>
              <w:rPr>
                <w:color w:val="585858"/>
                <w:spacing w:val="-2"/>
              </w:rPr>
              <w:t xml:space="preserve">February </w:t>
            </w:r>
            <w:r>
              <w:rPr>
                <w:color w:val="585858"/>
                <w:spacing w:val="-4"/>
              </w:rPr>
              <w:t>2013</w:t>
            </w:r>
          </w:p>
        </w:tc>
        <w:tc>
          <w:tcPr>
            <w:tcW w:w="1172" w:type="dxa"/>
          </w:tcPr>
          <w:p w14:paraId="4A28177E" w14:textId="77777777" w:rsidR="00D43ED5" w:rsidRDefault="00347810">
            <w:pPr>
              <w:pStyle w:val="TableParagraph"/>
              <w:spacing w:before="206"/>
              <w:ind w:left="110"/>
            </w:pPr>
            <w:r>
              <w:rPr>
                <w:color w:val="585858"/>
                <w:spacing w:val="-5"/>
              </w:rPr>
              <w:t>2.0</w:t>
            </w:r>
          </w:p>
        </w:tc>
        <w:tc>
          <w:tcPr>
            <w:tcW w:w="4316" w:type="dxa"/>
          </w:tcPr>
          <w:p w14:paraId="4A28177F" w14:textId="77777777" w:rsidR="00D43ED5" w:rsidRDefault="00347810">
            <w:pPr>
              <w:pStyle w:val="TableParagraph"/>
              <w:spacing w:before="206"/>
              <w:ind w:left="107"/>
            </w:pPr>
            <w:r>
              <w:rPr>
                <w:color w:val="585858"/>
              </w:rPr>
              <w:t>Revised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PS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Act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amendments</w:t>
            </w:r>
          </w:p>
        </w:tc>
        <w:tc>
          <w:tcPr>
            <w:tcW w:w="2394" w:type="dxa"/>
          </w:tcPr>
          <w:p w14:paraId="4A281780" w14:textId="77777777" w:rsidR="00D43ED5" w:rsidRDefault="00D43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3ED5" w14:paraId="4A281786" w14:textId="77777777">
        <w:trPr>
          <w:trHeight w:val="894"/>
        </w:trPr>
        <w:tc>
          <w:tcPr>
            <w:tcW w:w="1512" w:type="dxa"/>
          </w:tcPr>
          <w:p w14:paraId="4A281782" w14:textId="77777777" w:rsidR="00D43ED5" w:rsidRDefault="00347810">
            <w:pPr>
              <w:pStyle w:val="TableParagraph"/>
              <w:spacing w:before="204"/>
              <w:ind w:left="110"/>
            </w:pPr>
            <w:r>
              <w:rPr>
                <w:color w:val="585858"/>
              </w:rPr>
              <w:t>July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4"/>
              </w:rPr>
              <w:t>2021</w:t>
            </w:r>
          </w:p>
        </w:tc>
        <w:tc>
          <w:tcPr>
            <w:tcW w:w="1172" w:type="dxa"/>
          </w:tcPr>
          <w:p w14:paraId="4A281783" w14:textId="77777777" w:rsidR="00D43ED5" w:rsidRDefault="00347810">
            <w:pPr>
              <w:pStyle w:val="TableParagraph"/>
              <w:spacing w:before="204"/>
              <w:ind w:left="110"/>
            </w:pPr>
            <w:r>
              <w:rPr>
                <w:color w:val="585858"/>
                <w:spacing w:val="-5"/>
              </w:rPr>
              <w:t>3.0</w:t>
            </w:r>
          </w:p>
        </w:tc>
        <w:tc>
          <w:tcPr>
            <w:tcW w:w="4316" w:type="dxa"/>
          </w:tcPr>
          <w:p w14:paraId="4A281784" w14:textId="77777777" w:rsidR="00D43ED5" w:rsidRDefault="00347810">
            <w:pPr>
              <w:pStyle w:val="TableParagraph"/>
              <w:spacing w:before="57" w:line="278" w:lineRule="auto"/>
              <w:ind w:left="107" w:right="48"/>
            </w:pPr>
            <w:r>
              <w:rPr>
                <w:color w:val="585858"/>
              </w:rPr>
              <w:t>Significant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update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</w:rPr>
              <w:t>to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</w:rPr>
              <w:t>reflect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APSC guidance and streamline</w:t>
            </w:r>
          </w:p>
        </w:tc>
        <w:tc>
          <w:tcPr>
            <w:tcW w:w="2394" w:type="dxa"/>
          </w:tcPr>
          <w:p w14:paraId="4A281785" w14:textId="77777777" w:rsidR="00D43ED5" w:rsidRDefault="00347810">
            <w:pPr>
              <w:pStyle w:val="TableParagraph"/>
              <w:spacing w:before="204"/>
              <w:ind w:left="107"/>
            </w:pPr>
            <w:r>
              <w:rPr>
                <w:color w:val="585858"/>
              </w:rPr>
              <w:t>A.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Byrne</w:t>
            </w:r>
          </w:p>
        </w:tc>
      </w:tr>
      <w:tr w:rsidR="00D43ED5" w14:paraId="4A28178E" w14:textId="77777777">
        <w:trPr>
          <w:trHeight w:val="1187"/>
        </w:trPr>
        <w:tc>
          <w:tcPr>
            <w:tcW w:w="1512" w:type="dxa"/>
          </w:tcPr>
          <w:p w14:paraId="4A281787" w14:textId="77777777" w:rsidR="00D43ED5" w:rsidRDefault="00D43ED5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A281788" w14:textId="77777777" w:rsidR="00D43ED5" w:rsidRDefault="00347810">
            <w:pPr>
              <w:pStyle w:val="TableParagraph"/>
              <w:ind w:left="110"/>
            </w:pPr>
            <w:r>
              <w:rPr>
                <w:color w:val="585858"/>
              </w:rPr>
              <w:t>July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4"/>
              </w:rPr>
              <w:t>2023</w:t>
            </w:r>
          </w:p>
        </w:tc>
        <w:tc>
          <w:tcPr>
            <w:tcW w:w="1172" w:type="dxa"/>
          </w:tcPr>
          <w:p w14:paraId="4A281789" w14:textId="77777777" w:rsidR="00D43ED5" w:rsidRDefault="00D43ED5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A28178A" w14:textId="77777777" w:rsidR="00D43ED5" w:rsidRDefault="00347810">
            <w:pPr>
              <w:pStyle w:val="TableParagraph"/>
              <w:ind w:left="110"/>
            </w:pPr>
            <w:r>
              <w:rPr>
                <w:color w:val="585858"/>
                <w:spacing w:val="-5"/>
              </w:rPr>
              <w:t>4.0</w:t>
            </w:r>
          </w:p>
        </w:tc>
        <w:tc>
          <w:tcPr>
            <w:tcW w:w="4316" w:type="dxa"/>
          </w:tcPr>
          <w:p w14:paraId="4A28178B" w14:textId="77777777" w:rsidR="00D43ED5" w:rsidRDefault="00347810">
            <w:pPr>
              <w:pStyle w:val="TableParagraph"/>
              <w:spacing w:before="57" w:line="278" w:lineRule="auto"/>
              <w:ind w:left="107" w:right="124"/>
            </w:pPr>
            <w:r>
              <w:rPr>
                <w:color w:val="585858"/>
              </w:rPr>
              <w:t>Significant update to reflect changes in PS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Regulations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Directions,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move to new Ethical Framework template</w:t>
            </w:r>
          </w:p>
        </w:tc>
        <w:tc>
          <w:tcPr>
            <w:tcW w:w="2394" w:type="dxa"/>
          </w:tcPr>
          <w:p w14:paraId="4A28178C" w14:textId="77777777" w:rsidR="00D43ED5" w:rsidRDefault="00D43ED5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A28178D" w14:textId="77777777" w:rsidR="00D43ED5" w:rsidRDefault="00347810">
            <w:pPr>
              <w:pStyle w:val="TableParagraph"/>
              <w:ind w:left="107"/>
            </w:pPr>
            <w:r>
              <w:rPr>
                <w:color w:val="585858"/>
              </w:rPr>
              <w:t>T.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2"/>
              </w:rPr>
              <w:t>Blakiston</w:t>
            </w:r>
          </w:p>
        </w:tc>
      </w:tr>
      <w:tr w:rsidR="00D43ED5" w14:paraId="4A281793" w14:textId="77777777">
        <w:trPr>
          <w:trHeight w:val="604"/>
        </w:trPr>
        <w:tc>
          <w:tcPr>
            <w:tcW w:w="1512" w:type="dxa"/>
          </w:tcPr>
          <w:p w14:paraId="4A28178F" w14:textId="77777777" w:rsidR="00D43ED5" w:rsidRDefault="00D43E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14:paraId="4A281790" w14:textId="77777777" w:rsidR="00D43ED5" w:rsidRDefault="00D43E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6" w:type="dxa"/>
          </w:tcPr>
          <w:p w14:paraId="4A281791" w14:textId="77777777" w:rsidR="00D43ED5" w:rsidRDefault="00D43E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14:paraId="4A281792" w14:textId="77777777" w:rsidR="00D43ED5" w:rsidRDefault="00D43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281794" w14:textId="77777777" w:rsidR="00347810" w:rsidRDefault="00347810"/>
    <w:sectPr w:rsidR="00347810">
      <w:pgSz w:w="11910" w:h="16840"/>
      <w:pgMar w:top="1360" w:right="0" w:bottom="760" w:left="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21A2" w14:textId="77777777" w:rsidR="008351D0" w:rsidRDefault="008351D0">
      <w:r>
        <w:separator/>
      </w:r>
    </w:p>
  </w:endnote>
  <w:endnote w:type="continuationSeparator" w:id="0">
    <w:p w14:paraId="7715BCB4" w14:textId="77777777" w:rsidR="008351D0" w:rsidRDefault="0083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179E" w14:textId="77777777" w:rsidR="00D43ED5" w:rsidRDefault="0034781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15296" behindDoc="1" locked="0" layoutInCell="1" allowOverlap="1" wp14:anchorId="4A28179F" wp14:editId="7458823A">
              <wp:simplePos x="0" y="0"/>
              <wp:positionH relativeFrom="page">
                <wp:posOffset>6632193</wp:posOffset>
              </wp:positionH>
              <wp:positionV relativeFrom="page">
                <wp:posOffset>10201350</wp:posOffset>
              </wp:positionV>
              <wp:extent cx="6350" cy="175260"/>
              <wp:effectExtent l="0" t="0" r="0" b="0"/>
              <wp:wrapNone/>
              <wp:docPr id="1" name="Graphic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0" cy="175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50" h="175260">
                            <a:moveTo>
                              <a:pt x="6096" y="0"/>
                            </a:moveTo>
                            <a:lnTo>
                              <a:pt x="0" y="0"/>
                            </a:lnTo>
                            <a:lnTo>
                              <a:pt x="0" y="175259"/>
                            </a:lnTo>
                            <a:lnTo>
                              <a:pt x="6096" y="175259"/>
                            </a:lnTo>
                            <a:lnTo>
                              <a:pt x="60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500D7" id="Graphic 1" o:spid="_x0000_s1026" alt="&quot;&quot;" style="position:absolute;margin-left:522.2pt;margin-top:803.25pt;width:.5pt;height:13.8pt;z-index:-1590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" path="m6096,l,,,175259r6096,l609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5808" behindDoc="1" locked="0" layoutInCell="1" allowOverlap="1" wp14:anchorId="4A2817A1" wp14:editId="4A2817A2">
              <wp:simplePos x="0" y="0"/>
              <wp:positionH relativeFrom="page">
                <wp:posOffset>6664197</wp:posOffset>
              </wp:positionH>
              <wp:positionV relativeFrom="page">
                <wp:posOffset>10200408</wp:posOffset>
              </wp:positionV>
              <wp:extent cx="167005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2817A3" w14:textId="77777777" w:rsidR="00D43ED5" w:rsidRDefault="0034781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817A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4.75pt;margin-top:803.2pt;width:13.15pt;height:14.35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" filled="f" stroked="f">
              <v:textbox inset="0,0,0,0">
                <w:txbxContent>
                  <w:p w14:paraId="4A2817A3" w14:textId="77777777" w:rsidR="00D43ED5" w:rsidRDefault="0034781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6850" w14:textId="77777777" w:rsidR="008351D0" w:rsidRDefault="008351D0">
      <w:r>
        <w:separator/>
      </w:r>
    </w:p>
  </w:footnote>
  <w:footnote w:type="continuationSeparator" w:id="0">
    <w:p w14:paraId="38A80A86" w14:textId="77777777" w:rsidR="008351D0" w:rsidRDefault="0083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61D"/>
    <w:multiLevelType w:val="hybridMultilevel"/>
    <w:tmpl w:val="184C8482"/>
    <w:lvl w:ilvl="0" w:tplc="ED4C1826">
      <w:numFmt w:val="bullet"/>
      <w:lvlText w:val=""/>
      <w:lvlJc w:val="left"/>
      <w:pPr>
        <w:ind w:left="453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01E7C36">
      <w:numFmt w:val="bullet"/>
      <w:lvlText w:val="•"/>
      <w:lvlJc w:val="left"/>
      <w:pPr>
        <w:ind w:left="1171" w:hanging="269"/>
      </w:pPr>
      <w:rPr>
        <w:rFonts w:hint="default"/>
        <w:lang w:val="en-US" w:eastAsia="en-US" w:bidi="ar-SA"/>
      </w:rPr>
    </w:lvl>
    <w:lvl w:ilvl="2" w:tplc="C02CCC30">
      <w:numFmt w:val="bullet"/>
      <w:lvlText w:val="•"/>
      <w:lvlJc w:val="left"/>
      <w:pPr>
        <w:ind w:left="1882" w:hanging="269"/>
      </w:pPr>
      <w:rPr>
        <w:rFonts w:hint="default"/>
        <w:lang w:val="en-US" w:eastAsia="en-US" w:bidi="ar-SA"/>
      </w:rPr>
    </w:lvl>
    <w:lvl w:ilvl="3" w:tplc="D144A48C">
      <w:numFmt w:val="bullet"/>
      <w:lvlText w:val="•"/>
      <w:lvlJc w:val="left"/>
      <w:pPr>
        <w:ind w:left="2593" w:hanging="269"/>
      </w:pPr>
      <w:rPr>
        <w:rFonts w:hint="default"/>
        <w:lang w:val="en-US" w:eastAsia="en-US" w:bidi="ar-SA"/>
      </w:rPr>
    </w:lvl>
    <w:lvl w:ilvl="4" w:tplc="1AD0F1F6">
      <w:numFmt w:val="bullet"/>
      <w:lvlText w:val="•"/>
      <w:lvlJc w:val="left"/>
      <w:pPr>
        <w:ind w:left="3304" w:hanging="269"/>
      </w:pPr>
      <w:rPr>
        <w:rFonts w:hint="default"/>
        <w:lang w:val="en-US" w:eastAsia="en-US" w:bidi="ar-SA"/>
      </w:rPr>
    </w:lvl>
    <w:lvl w:ilvl="5" w:tplc="EAC88976">
      <w:numFmt w:val="bullet"/>
      <w:lvlText w:val="•"/>
      <w:lvlJc w:val="left"/>
      <w:pPr>
        <w:ind w:left="4015" w:hanging="269"/>
      </w:pPr>
      <w:rPr>
        <w:rFonts w:hint="default"/>
        <w:lang w:val="en-US" w:eastAsia="en-US" w:bidi="ar-SA"/>
      </w:rPr>
    </w:lvl>
    <w:lvl w:ilvl="6" w:tplc="DFAECF08">
      <w:numFmt w:val="bullet"/>
      <w:lvlText w:val="•"/>
      <w:lvlJc w:val="left"/>
      <w:pPr>
        <w:ind w:left="4726" w:hanging="269"/>
      </w:pPr>
      <w:rPr>
        <w:rFonts w:hint="default"/>
        <w:lang w:val="en-US" w:eastAsia="en-US" w:bidi="ar-SA"/>
      </w:rPr>
    </w:lvl>
    <w:lvl w:ilvl="7" w:tplc="F8660E82">
      <w:numFmt w:val="bullet"/>
      <w:lvlText w:val="•"/>
      <w:lvlJc w:val="left"/>
      <w:pPr>
        <w:ind w:left="5437" w:hanging="269"/>
      </w:pPr>
      <w:rPr>
        <w:rFonts w:hint="default"/>
        <w:lang w:val="en-US" w:eastAsia="en-US" w:bidi="ar-SA"/>
      </w:rPr>
    </w:lvl>
    <w:lvl w:ilvl="8" w:tplc="05444FF2">
      <w:numFmt w:val="bullet"/>
      <w:lvlText w:val="•"/>
      <w:lvlJc w:val="left"/>
      <w:pPr>
        <w:ind w:left="6148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481E582F"/>
    <w:multiLevelType w:val="multilevel"/>
    <w:tmpl w:val="86D6218C"/>
    <w:lvl w:ilvl="0">
      <w:start w:val="1"/>
      <w:numFmt w:val="decimal"/>
      <w:lvlText w:val="%1."/>
      <w:lvlJc w:val="left"/>
      <w:pPr>
        <w:ind w:left="1853" w:hanging="721"/>
        <w:jc w:val="left"/>
      </w:pPr>
      <w:rPr>
        <w:rFonts w:ascii="Arial" w:eastAsia="Arial" w:hAnsi="Arial" w:cs="Arial" w:hint="default"/>
        <w:b/>
        <w:bCs/>
        <w:i w:val="0"/>
        <w:iCs w:val="0"/>
        <w:color w:val="25529D"/>
        <w:spacing w:val="0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5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1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3024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2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020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1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2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3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4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573C512F"/>
    <w:multiLevelType w:val="hybridMultilevel"/>
    <w:tmpl w:val="5D38A898"/>
    <w:lvl w:ilvl="0" w:tplc="6B4A7B56">
      <w:start w:val="1"/>
      <w:numFmt w:val="upperLetter"/>
      <w:lvlText w:val="%1."/>
      <w:lvlJc w:val="left"/>
      <w:pPr>
        <w:ind w:left="1853" w:hanging="721"/>
        <w:jc w:val="left"/>
      </w:pPr>
      <w:rPr>
        <w:rFonts w:ascii="Arial" w:eastAsia="Arial" w:hAnsi="Arial" w:cs="Arial" w:hint="default"/>
        <w:b/>
        <w:bCs/>
        <w:i w:val="0"/>
        <w:iCs w:val="0"/>
        <w:color w:val="25529D"/>
        <w:spacing w:val="0"/>
        <w:w w:val="99"/>
        <w:sz w:val="32"/>
        <w:szCs w:val="32"/>
        <w:lang w:val="en-US" w:eastAsia="en-US" w:bidi="ar-SA"/>
      </w:rPr>
    </w:lvl>
    <w:lvl w:ilvl="1" w:tplc="29260680">
      <w:numFmt w:val="bullet"/>
      <w:lvlText w:val="•"/>
      <w:lvlJc w:val="left"/>
      <w:pPr>
        <w:ind w:left="2864" w:hanging="721"/>
      </w:pPr>
      <w:rPr>
        <w:rFonts w:hint="default"/>
        <w:lang w:val="en-US" w:eastAsia="en-US" w:bidi="ar-SA"/>
      </w:rPr>
    </w:lvl>
    <w:lvl w:ilvl="2" w:tplc="B0146B5A">
      <w:numFmt w:val="bullet"/>
      <w:lvlText w:val="•"/>
      <w:lvlJc w:val="left"/>
      <w:pPr>
        <w:ind w:left="3869" w:hanging="721"/>
      </w:pPr>
      <w:rPr>
        <w:rFonts w:hint="default"/>
        <w:lang w:val="en-US" w:eastAsia="en-US" w:bidi="ar-SA"/>
      </w:rPr>
    </w:lvl>
    <w:lvl w:ilvl="3" w:tplc="B6DCA476">
      <w:numFmt w:val="bullet"/>
      <w:lvlText w:val="•"/>
      <w:lvlJc w:val="left"/>
      <w:pPr>
        <w:ind w:left="4873" w:hanging="721"/>
      </w:pPr>
      <w:rPr>
        <w:rFonts w:hint="default"/>
        <w:lang w:val="en-US" w:eastAsia="en-US" w:bidi="ar-SA"/>
      </w:rPr>
    </w:lvl>
    <w:lvl w:ilvl="4" w:tplc="EC285A78">
      <w:numFmt w:val="bullet"/>
      <w:lvlText w:val="•"/>
      <w:lvlJc w:val="left"/>
      <w:pPr>
        <w:ind w:left="5878" w:hanging="721"/>
      </w:pPr>
      <w:rPr>
        <w:rFonts w:hint="default"/>
        <w:lang w:val="en-US" w:eastAsia="en-US" w:bidi="ar-SA"/>
      </w:rPr>
    </w:lvl>
    <w:lvl w:ilvl="5" w:tplc="2948012E">
      <w:numFmt w:val="bullet"/>
      <w:lvlText w:val="•"/>
      <w:lvlJc w:val="left"/>
      <w:pPr>
        <w:ind w:left="6883" w:hanging="721"/>
      </w:pPr>
      <w:rPr>
        <w:rFonts w:hint="default"/>
        <w:lang w:val="en-US" w:eastAsia="en-US" w:bidi="ar-SA"/>
      </w:rPr>
    </w:lvl>
    <w:lvl w:ilvl="6" w:tplc="7B3892A0">
      <w:numFmt w:val="bullet"/>
      <w:lvlText w:val="•"/>
      <w:lvlJc w:val="left"/>
      <w:pPr>
        <w:ind w:left="7887" w:hanging="721"/>
      </w:pPr>
      <w:rPr>
        <w:rFonts w:hint="default"/>
        <w:lang w:val="en-US" w:eastAsia="en-US" w:bidi="ar-SA"/>
      </w:rPr>
    </w:lvl>
    <w:lvl w:ilvl="7" w:tplc="6E983CB2">
      <w:numFmt w:val="bullet"/>
      <w:lvlText w:val="•"/>
      <w:lvlJc w:val="left"/>
      <w:pPr>
        <w:ind w:left="8892" w:hanging="721"/>
      </w:pPr>
      <w:rPr>
        <w:rFonts w:hint="default"/>
        <w:lang w:val="en-US" w:eastAsia="en-US" w:bidi="ar-SA"/>
      </w:rPr>
    </w:lvl>
    <w:lvl w:ilvl="8" w:tplc="D466E09C">
      <w:numFmt w:val="bullet"/>
      <w:lvlText w:val="•"/>
      <w:lvlJc w:val="left"/>
      <w:pPr>
        <w:ind w:left="9897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EFE3094"/>
    <w:multiLevelType w:val="hybridMultilevel"/>
    <w:tmpl w:val="9F82D734"/>
    <w:lvl w:ilvl="0" w:tplc="9646A7B2">
      <w:numFmt w:val="bullet"/>
      <w:lvlText w:val=""/>
      <w:lvlJc w:val="left"/>
      <w:pPr>
        <w:ind w:left="453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A447DA">
      <w:numFmt w:val="bullet"/>
      <w:lvlText w:val="•"/>
      <w:lvlJc w:val="left"/>
      <w:pPr>
        <w:ind w:left="1171" w:hanging="269"/>
      </w:pPr>
      <w:rPr>
        <w:rFonts w:hint="default"/>
        <w:lang w:val="en-US" w:eastAsia="en-US" w:bidi="ar-SA"/>
      </w:rPr>
    </w:lvl>
    <w:lvl w:ilvl="2" w:tplc="F4A28520">
      <w:numFmt w:val="bullet"/>
      <w:lvlText w:val="•"/>
      <w:lvlJc w:val="left"/>
      <w:pPr>
        <w:ind w:left="1882" w:hanging="269"/>
      </w:pPr>
      <w:rPr>
        <w:rFonts w:hint="default"/>
        <w:lang w:val="en-US" w:eastAsia="en-US" w:bidi="ar-SA"/>
      </w:rPr>
    </w:lvl>
    <w:lvl w:ilvl="3" w:tplc="B2247F14">
      <w:numFmt w:val="bullet"/>
      <w:lvlText w:val="•"/>
      <w:lvlJc w:val="left"/>
      <w:pPr>
        <w:ind w:left="2593" w:hanging="269"/>
      </w:pPr>
      <w:rPr>
        <w:rFonts w:hint="default"/>
        <w:lang w:val="en-US" w:eastAsia="en-US" w:bidi="ar-SA"/>
      </w:rPr>
    </w:lvl>
    <w:lvl w:ilvl="4" w:tplc="B6B01510">
      <w:numFmt w:val="bullet"/>
      <w:lvlText w:val="•"/>
      <w:lvlJc w:val="left"/>
      <w:pPr>
        <w:ind w:left="3304" w:hanging="269"/>
      </w:pPr>
      <w:rPr>
        <w:rFonts w:hint="default"/>
        <w:lang w:val="en-US" w:eastAsia="en-US" w:bidi="ar-SA"/>
      </w:rPr>
    </w:lvl>
    <w:lvl w:ilvl="5" w:tplc="75968438">
      <w:numFmt w:val="bullet"/>
      <w:lvlText w:val="•"/>
      <w:lvlJc w:val="left"/>
      <w:pPr>
        <w:ind w:left="4015" w:hanging="269"/>
      </w:pPr>
      <w:rPr>
        <w:rFonts w:hint="default"/>
        <w:lang w:val="en-US" w:eastAsia="en-US" w:bidi="ar-SA"/>
      </w:rPr>
    </w:lvl>
    <w:lvl w:ilvl="6" w:tplc="F89E7FAC">
      <w:numFmt w:val="bullet"/>
      <w:lvlText w:val="•"/>
      <w:lvlJc w:val="left"/>
      <w:pPr>
        <w:ind w:left="4726" w:hanging="269"/>
      </w:pPr>
      <w:rPr>
        <w:rFonts w:hint="default"/>
        <w:lang w:val="en-US" w:eastAsia="en-US" w:bidi="ar-SA"/>
      </w:rPr>
    </w:lvl>
    <w:lvl w:ilvl="7" w:tplc="74FC51A8">
      <w:numFmt w:val="bullet"/>
      <w:lvlText w:val="•"/>
      <w:lvlJc w:val="left"/>
      <w:pPr>
        <w:ind w:left="5437" w:hanging="269"/>
      </w:pPr>
      <w:rPr>
        <w:rFonts w:hint="default"/>
        <w:lang w:val="en-US" w:eastAsia="en-US" w:bidi="ar-SA"/>
      </w:rPr>
    </w:lvl>
    <w:lvl w:ilvl="8" w:tplc="239A46CE">
      <w:numFmt w:val="bullet"/>
      <w:lvlText w:val="•"/>
      <w:lvlJc w:val="left"/>
      <w:pPr>
        <w:ind w:left="6148" w:hanging="269"/>
      </w:pPr>
      <w:rPr>
        <w:rFonts w:hint="default"/>
        <w:lang w:val="en-US" w:eastAsia="en-US" w:bidi="ar-SA"/>
      </w:rPr>
    </w:lvl>
  </w:abstractNum>
  <w:num w:numId="1" w16cid:durableId="655568938">
    <w:abstractNumId w:val="3"/>
  </w:num>
  <w:num w:numId="2" w16cid:durableId="1668095350">
    <w:abstractNumId w:val="0"/>
  </w:num>
  <w:num w:numId="3" w16cid:durableId="1699310779">
    <w:abstractNumId w:val="2"/>
  </w:num>
  <w:num w:numId="4" w16cid:durableId="6685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D5"/>
    <w:rsid w:val="00261BBA"/>
    <w:rsid w:val="00347810"/>
    <w:rsid w:val="00772EC5"/>
    <w:rsid w:val="008351D0"/>
    <w:rsid w:val="00C4324F"/>
    <w:rsid w:val="00D43ED5"/>
    <w:rsid w:val="00D67DFB"/>
    <w:rsid w:val="00E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16CD"/>
  <w15:docId w15:val="{3E93308E-DD8D-47AE-81BB-E2FA020D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53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13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1"/>
      <w:ind w:left="1231" w:right="937" w:firstLine="830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119"/>
      <w:ind w:left="1853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C2004A00538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legislation.gov.au/Series/F2022L0008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egislation.gov.au/Series/F2023L00368" TargetMode="External"/><Relationship Id="rId17" Type="http://schemas.openxmlformats.org/officeDocument/2006/relationships/hyperlink" Target="https://www.legislation.gov.au/Series/F2023L00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gov.au/Series/C2004A00538" TargetMode="External"/><Relationship Id="rId20" Type="http://schemas.openxmlformats.org/officeDocument/2006/relationships/hyperlink" Target="https://www.apsc.gov.au/news-and-events/latest-news/handling-misconduct-human-resource-managers-gui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au/Series/F2022L000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au/Series/C2004A03712" TargetMode="External"/><Relationship Id="rId10" Type="http://schemas.openxmlformats.org/officeDocument/2006/relationships/hyperlink" Target="https://www.legislation.gov.au/Series/F2022L00088" TargetMode="External"/><Relationship Id="rId19" Type="http://schemas.openxmlformats.org/officeDocument/2006/relationships/hyperlink" Target="https://www.apsc.gov.au/publication/aps-values-and-code-conduct-pract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slation.gov.au/Series/C2004A027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Code of Conduct Breach Procedures</vt:lpstr>
    </vt:vector>
  </TitlesOfParts>
  <Company>Productivity Commission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Code of Conduct Breach Procedures</dc:title>
  <dc:creator>Productivity Commission</dc:creator>
  <cp:keywords>Culture of Integrity</cp:keywords>
  <cp:lastModifiedBy>Chris Alston</cp:lastModifiedBy>
  <cp:revision>7</cp:revision>
  <dcterms:created xsi:type="dcterms:W3CDTF">2023-08-14T04:12:00Z</dcterms:created>
  <dcterms:modified xsi:type="dcterms:W3CDTF">2023-08-14T04:48:00Z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2023-08-14T00:00:00Z</vt:filetime>
  </property>
  <property fmtid="{D5CDD505-2E9C-101B-9397-08002B2CF9AE}" pid="5" name="Producer">
    <vt:lpwstr>Microsoft® Word for Microsoft 365</vt:lpwstr>
  </property>
</Properties>
</file>