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33E" w:rsidRDefault="0064433E" w:rsidP="00F6031E">
      <w:pPr>
        <w:pStyle w:val="NormalWeb"/>
        <w:jc w:val="center"/>
        <w:rPr>
          <w:rStyle w:val="Strong"/>
          <w:rFonts w:ascii="Arial" w:hAnsi="Arial" w:cs="Arial"/>
          <w:sz w:val="22"/>
          <w:szCs w:val="22"/>
          <w:lang w:val="en-GB"/>
        </w:rPr>
      </w:pPr>
      <w:bookmarkStart w:id="0" w:name="_GoBack"/>
      <w:bookmarkEnd w:id="0"/>
      <w:r>
        <w:rPr>
          <w:noProof/>
        </w:rPr>
        <w:drawing>
          <wp:anchor distT="0" distB="0" distL="114300" distR="114300" simplePos="0" relativeHeight="251659264" behindDoc="1" locked="0" layoutInCell="1" allowOverlap="1" wp14:anchorId="68CA29D4" wp14:editId="2EB39670">
            <wp:simplePos x="0" y="0"/>
            <wp:positionH relativeFrom="column">
              <wp:posOffset>-241300</wp:posOffset>
            </wp:positionH>
            <wp:positionV relativeFrom="paragraph">
              <wp:posOffset>-593725</wp:posOffset>
            </wp:positionV>
            <wp:extent cx="1892300" cy="1122680"/>
            <wp:effectExtent l="0" t="0" r="0" b="1270"/>
            <wp:wrapTight wrapText="bothSides">
              <wp:wrapPolygon edited="0">
                <wp:start x="0" y="0"/>
                <wp:lineTo x="0" y="21258"/>
                <wp:lineTo x="21310" y="21258"/>
                <wp:lineTo x="21310" y="0"/>
                <wp:lineTo x="0" y="0"/>
              </wp:wrapPolygon>
            </wp:wrapTight>
            <wp:docPr id="4" name="Picture 4" descr="Description: Description: NICA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NICA logo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33E" w:rsidRDefault="0064433E" w:rsidP="00F6031E">
      <w:pPr>
        <w:pStyle w:val="NormalWeb"/>
        <w:jc w:val="center"/>
        <w:rPr>
          <w:rStyle w:val="Strong"/>
          <w:rFonts w:ascii="Arial" w:hAnsi="Arial" w:cs="Arial"/>
          <w:sz w:val="22"/>
          <w:szCs w:val="22"/>
          <w:lang w:val="en-GB"/>
        </w:rPr>
      </w:pPr>
    </w:p>
    <w:p w:rsidR="005173D2" w:rsidRPr="006D1FC8" w:rsidRDefault="00DA6129" w:rsidP="00F6031E">
      <w:pPr>
        <w:pStyle w:val="NormalWeb"/>
        <w:jc w:val="center"/>
        <w:rPr>
          <w:rStyle w:val="Strong"/>
          <w:rFonts w:ascii="Arial" w:hAnsi="Arial" w:cs="Arial"/>
          <w:sz w:val="22"/>
          <w:szCs w:val="22"/>
          <w:lang w:val="en-GB"/>
        </w:rPr>
      </w:pPr>
      <w:r w:rsidRPr="006D1FC8">
        <w:rPr>
          <w:rStyle w:val="Strong"/>
          <w:rFonts w:ascii="Arial" w:hAnsi="Arial" w:cs="Arial"/>
          <w:sz w:val="22"/>
          <w:szCs w:val="22"/>
          <w:lang w:val="en-GB"/>
        </w:rPr>
        <w:t>FLEXIBLE IN-HOME CHILDCARE (IHC) SHARE PILOT PLAN</w:t>
      </w:r>
    </w:p>
    <w:p w:rsidR="000E19CE" w:rsidRPr="006D1FC8" w:rsidRDefault="000E19CE" w:rsidP="005173D2">
      <w:pPr>
        <w:pStyle w:val="NormalWeb"/>
        <w:rPr>
          <w:rStyle w:val="Strong"/>
          <w:rFonts w:ascii="Arial" w:hAnsi="Arial" w:cs="Arial"/>
          <w:sz w:val="22"/>
          <w:szCs w:val="22"/>
          <w:lang w:val="en-GB"/>
        </w:rPr>
      </w:pPr>
      <w:r w:rsidRPr="006D1FC8">
        <w:rPr>
          <w:rStyle w:val="Strong"/>
          <w:rFonts w:ascii="Arial" w:hAnsi="Arial" w:cs="Arial"/>
          <w:sz w:val="22"/>
          <w:szCs w:val="22"/>
          <w:lang w:val="en-GB"/>
        </w:rPr>
        <w:t>Background:</w:t>
      </w:r>
    </w:p>
    <w:p w:rsidR="00925A5A" w:rsidRPr="006D1FC8" w:rsidRDefault="0058044D"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The </w:t>
      </w:r>
      <w:r w:rsidR="00144D61" w:rsidRPr="006D1FC8">
        <w:rPr>
          <w:rStyle w:val="Strong"/>
          <w:rFonts w:ascii="Arial" w:hAnsi="Arial" w:cs="Arial"/>
          <w:b w:val="0"/>
          <w:sz w:val="22"/>
          <w:szCs w:val="22"/>
          <w:lang w:val="en-GB"/>
        </w:rPr>
        <w:t>very large</w:t>
      </w:r>
      <w:r w:rsidRPr="006D1FC8">
        <w:rPr>
          <w:rStyle w:val="Strong"/>
          <w:rFonts w:ascii="Arial" w:hAnsi="Arial" w:cs="Arial"/>
          <w:b w:val="0"/>
          <w:sz w:val="22"/>
          <w:szCs w:val="22"/>
          <w:lang w:val="en-GB"/>
        </w:rPr>
        <w:t xml:space="preserve"> response to the Productivity Commission</w:t>
      </w:r>
      <w:r w:rsidR="00925A5A" w:rsidRPr="006D1FC8">
        <w:rPr>
          <w:rStyle w:val="Strong"/>
          <w:rFonts w:ascii="Arial" w:hAnsi="Arial" w:cs="Arial"/>
          <w:b w:val="0"/>
          <w:sz w:val="22"/>
          <w:szCs w:val="22"/>
          <w:lang w:val="en-GB"/>
        </w:rPr>
        <w:t xml:space="preserve"> (PC)</w:t>
      </w:r>
      <w:r w:rsidRPr="006D1FC8">
        <w:rPr>
          <w:rStyle w:val="Strong"/>
          <w:rFonts w:ascii="Arial" w:hAnsi="Arial" w:cs="Arial"/>
          <w:b w:val="0"/>
          <w:sz w:val="22"/>
          <w:szCs w:val="22"/>
          <w:lang w:val="en-GB"/>
        </w:rPr>
        <w:t xml:space="preserve"> Inquiry into Early Childhood indicates an enthusiasm for</w:t>
      </w:r>
      <w:r w:rsidR="000E65CE" w:rsidRPr="006D1FC8">
        <w:rPr>
          <w:rStyle w:val="Strong"/>
          <w:rFonts w:ascii="Arial" w:hAnsi="Arial" w:cs="Arial"/>
          <w:b w:val="0"/>
          <w:sz w:val="22"/>
          <w:szCs w:val="22"/>
          <w:lang w:val="en-GB"/>
        </w:rPr>
        <w:t xml:space="preserve"> outcomes and </w:t>
      </w:r>
      <w:r w:rsidRPr="006D1FC8">
        <w:rPr>
          <w:rStyle w:val="Strong"/>
          <w:rFonts w:ascii="Arial" w:hAnsi="Arial" w:cs="Arial"/>
          <w:b w:val="0"/>
          <w:sz w:val="22"/>
          <w:szCs w:val="22"/>
          <w:lang w:val="en-GB"/>
        </w:rPr>
        <w:t>answer</w:t>
      </w:r>
      <w:r w:rsidR="000E65CE" w:rsidRPr="006D1FC8">
        <w:rPr>
          <w:rStyle w:val="Strong"/>
          <w:rFonts w:ascii="Arial" w:hAnsi="Arial" w:cs="Arial"/>
          <w:b w:val="0"/>
          <w:sz w:val="22"/>
          <w:szCs w:val="22"/>
          <w:lang w:val="en-GB"/>
        </w:rPr>
        <w:t>s</w:t>
      </w:r>
      <w:r w:rsidRPr="006D1FC8">
        <w:rPr>
          <w:rStyle w:val="Strong"/>
          <w:rFonts w:ascii="Arial" w:hAnsi="Arial" w:cs="Arial"/>
          <w:b w:val="0"/>
          <w:sz w:val="22"/>
          <w:szCs w:val="22"/>
          <w:lang w:val="en-GB"/>
        </w:rPr>
        <w:t xml:space="preserve"> to the </w:t>
      </w:r>
      <w:r w:rsidR="000E65CE" w:rsidRPr="006D1FC8">
        <w:rPr>
          <w:rStyle w:val="Strong"/>
          <w:rFonts w:ascii="Arial" w:hAnsi="Arial" w:cs="Arial"/>
          <w:b w:val="0"/>
          <w:sz w:val="22"/>
          <w:szCs w:val="22"/>
          <w:lang w:val="en-GB"/>
        </w:rPr>
        <w:t>questions being</w:t>
      </w:r>
      <w:r w:rsidR="00B9345E" w:rsidRPr="006D1FC8">
        <w:rPr>
          <w:rStyle w:val="Strong"/>
          <w:rFonts w:ascii="Arial" w:hAnsi="Arial" w:cs="Arial"/>
          <w:b w:val="0"/>
          <w:sz w:val="22"/>
          <w:szCs w:val="22"/>
          <w:lang w:val="en-GB"/>
        </w:rPr>
        <w:t xml:space="preserve"> asked </w:t>
      </w:r>
      <w:r w:rsidR="00144D61" w:rsidRPr="006D1FC8">
        <w:rPr>
          <w:rStyle w:val="Strong"/>
          <w:rFonts w:ascii="Arial" w:hAnsi="Arial" w:cs="Arial"/>
          <w:b w:val="0"/>
          <w:sz w:val="22"/>
          <w:szCs w:val="22"/>
          <w:lang w:val="en-GB"/>
        </w:rPr>
        <w:t xml:space="preserve">regarding </w:t>
      </w:r>
      <w:r w:rsidRPr="006D1FC8">
        <w:rPr>
          <w:rStyle w:val="Strong"/>
          <w:rFonts w:ascii="Arial" w:hAnsi="Arial" w:cs="Arial"/>
          <w:b w:val="0"/>
          <w:sz w:val="22"/>
          <w:szCs w:val="22"/>
          <w:lang w:val="en-GB"/>
        </w:rPr>
        <w:t>Early Childhood</w:t>
      </w:r>
      <w:r w:rsidR="000E65CE" w:rsidRPr="006D1FC8">
        <w:rPr>
          <w:rStyle w:val="Strong"/>
          <w:rFonts w:ascii="Arial" w:hAnsi="Arial" w:cs="Arial"/>
          <w:b w:val="0"/>
          <w:sz w:val="22"/>
          <w:szCs w:val="22"/>
          <w:lang w:val="en-GB"/>
        </w:rPr>
        <w:t xml:space="preserve"> Education and Care namely</w:t>
      </w:r>
      <w:r w:rsidRPr="006D1FC8">
        <w:rPr>
          <w:rStyle w:val="Strong"/>
          <w:rFonts w:ascii="Arial" w:hAnsi="Arial" w:cs="Arial"/>
          <w:b w:val="0"/>
          <w:sz w:val="22"/>
          <w:szCs w:val="22"/>
          <w:lang w:val="en-GB"/>
        </w:rPr>
        <w:t xml:space="preserve"> flexibility and affordability</w:t>
      </w:r>
      <w:r w:rsidR="00144D61" w:rsidRPr="006D1FC8">
        <w:rPr>
          <w:rStyle w:val="Strong"/>
          <w:rFonts w:ascii="Arial" w:hAnsi="Arial" w:cs="Arial"/>
          <w:b w:val="0"/>
          <w:sz w:val="22"/>
          <w:szCs w:val="22"/>
          <w:lang w:val="en-GB"/>
        </w:rPr>
        <w:t xml:space="preserve">. </w:t>
      </w:r>
    </w:p>
    <w:p w:rsidR="00173282" w:rsidRPr="006D1FC8" w:rsidRDefault="00925A5A"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Parents, childcare providers, business/industry </w:t>
      </w:r>
      <w:r w:rsidR="00584CE6" w:rsidRPr="006D1FC8">
        <w:rPr>
          <w:rStyle w:val="Strong"/>
          <w:rFonts w:ascii="Arial" w:hAnsi="Arial" w:cs="Arial"/>
          <w:b w:val="0"/>
          <w:sz w:val="22"/>
          <w:szCs w:val="22"/>
          <w:lang w:val="en-GB"/>
        </w:rPr>
        <w:t>groups and</w:t>
      </w:r>
      <w:r w:rsidRPr="006D1FC8">
        <w:rPr>
          <w:rStyle w:val="Strong"/>
          <w:rFonts w:ascii="Arial" w:hAnsi="Arial" w:cs="Arial"/>
          <w:b w:val="0"/>
          <w:sz w:val="22"/>
          <w:szCs w:val="22"/>
          <w:lang w:val="en-GB"/>
        </w:rPr>
        <w:t xml:space="preserve"> academics have responded with</w:t>
      </w:r>
      <w:r w:rsidR="00144D61" w:rsidRPr="006D1FC8">
        <w:rPr>
          <w:rStyle w:val="Strong"/>
          <w:rFonts w:ascii="Arial" w:hAnsi="Arial" w:cs="Arial"/>
          <w:b w:val="0"/>
          <w:sz w:val="22"/>
          <w:szCs w:val="22"/>
          <w:lang w:val="en-GB"/>
        </w:rPr>
        <w:t xml:space="preserve"> </w:t>
      </w:r>
      <w:r w:rsidR="0058044D" w:rsidRPr="006D1FC8">
        <w:rPr>
          <w:rStyle w:val="Strong"/>
          <w:rFonts w:ascii="Arial" w:hAnsi="Arial" w:cs="Arial"/>
          <w:b w:val="0"/>
          <w:sz w:val="22"/>
          <w:szCs w:val="22"/>
          <w:lang w:val="en-GB"/>
        </w:rPr>
        <w:t xml:space="preserve">more than 1133 submissions and </w:t>
      </w:r>
      <w:r w:rsidR="00584CE6" w:rsidRPr="006D1FC8">
        <w:rPr>
          <w:rStyle w:val="Strong"/>
          <w:rFonts w:ascii="Arial" w:hAnsi="Arial" w:cs="Arial"/>
          <w:b w:val="0"/>
          <w:sz w:val="22"/>
          <w:szCs w:val="22"/>
          <w:lang w:val="en-GB"/>
        </w:rPr>
        <w:t>comments,</w:t>
      </w:r>
      <w:r w:rsidRPr="006D1FC8">
        <w:rPr>
          <w:rStyle w:val="Strong"/>
          <w:rFonts w:ascii="Arial" w:hAnsi="Arial" w:cs="Arial"/>
          <w:b w:val="0"/>
          <w:sz w:val="22"/>
          <w:szCs w:val="22"/>
          <w:lang w:val="en-GB"/>
        </w:rPr>
        <w:t xml:space="preserve"> and we anxiously await the PC draft report in </w:t>
      </w:r>
      <w:r w:rsidR="0058044D" w:rsidRPr="006D1FC8">
        <w:rPr>
          <w:rStyle w:val="Strong"/>
          <w:rFonts w:ascii="Arial" w:hAnsi="Arial" w:cs="Arial"/>
          <w:b w:val="0"/>
          <w:sz w:val="22"/>
          <w:szCs w:val="22"/>
          <w:lang w:val="en-GB"/>
        </w:rPr>
        <w:t>early July and the final report to Government on 31 October, 2014</w:t>
      </w:r>
      <w:r w:rsidR="003F7BF0" w:rsidRPr="006D1FC8">
        <w:rPr>
          <w:rStyle w:val="Strong"/>
          <w:rFonts w:ascii="Arial" w:hAnsi="Arial" w:cs="Arial"/>
          <w:b w:val="0"/>
          <w:sz w:val="22"/>
          <w:szCs w:val="22"/>
          <w:lang w:val="en-GB"/>
        </w:rPr>
        <w:t>.  However,</w:t>
      </w:r>
      <w:r w:rsidR="00B9345E" w:rsidRPr="006D1FC8">
        <w:rPr>
          <w:rStyle w:val="Strong"/>
          <w:rFonts w:ascii="Arial" w:hAnsi="Arial" w:cs="Arial"/>
          <w:b w:val="0"/>
          <w:sz w:val="22"/>
          <w:szCs w:val="22"/>
          <w:lang w:val="en-GB"/>
        </w:rPr>
        <w:t xml:space="preserve"> </w:t>
      </w:r>
      <w:r w:rsidR="003F7BF0" w:rsidRPr="006D1FC8">
        <w:rPr>
          <w:rStyle w:val="Strong"/>
          <w:rFonts w:ascii="Arial" w:hAnsi="Arial" w:cs="Arial"/>
          <w:b w:val="0"/>
          <w:sz w:val="22"/>
          <w:szCs w:val="22"/>
          <w:lang w:val="en-GB"/>
        </w:rPr>
        <w:t xml:space="preserve">in </w:t>
      </w:r>
      <w:r w:rsidR="000E65CE" w:rsidRPr="006D1FC8">
        <w:rPr>
          <w:rStyle w:val="Strong"/>
          <w:rFonts w:ascii="Arial" w:hAnsi="Arial" w:cs="Arial"/>
          <w:b w:val="0"/>
          <w:sz w:val="22"/>
          <w:szCs w:val="22"/>
          <w:lang w:val="en-GB"/>
        </w:rPr>
        <w:t>an</w:t>
      </w:r>
      <w:r w:rsidR="003F7BF0" w:rsidRPr="006D1FC8">
        <w:rPr>
          <w:rStyle w:val="Strong"/>
          <w:rFonts w:ascii="Arial" w:hAnsi="Arial" w:cs="Arial"/>
          <w:b w:val="0"/>
          <w:sz w:val="22"/>
          <w:szCs w:val="22"/>
          <w:lang w:val="en-GB"/>
        </w:rPr>
        <w:t xml:space="preserve"> effort to progress possible outcomes</w:t>
      </w:r>
      <w:r w:rsidR="000E65CE" w:rsidRPr="006D1FC8">
        <w:rPr>
          <w:rStyle w:val="Strong"/>
          <w:rFonts w:ascii="Arial" w:hAnsi="Arial" w:cs="Arial"/>
          <w:b w:val="0"/>
          <w:sz w:val="22"/>
          <w:szCs w:val="22"/>
          <w:lang w:val="en-GB"/>
        </w:rPr>
        <w:t>, NICA</w:t>
      </w:r>
      <w:r w:rsidR="009B1C5F" w:rsidRPr="006D1FC8">
        <w:rPr>
          <w:rStyle w:val="Strong"/>
          <w:rFonts w:ascii="Arial" w:hAnsi="Arial" w:cs="Arial"/>
          <w:b w:val="0"/>
          <w:sz w:val="22"/>
          <w:szCs w:val="22"/>
          <w:lang w:val="en-GB"/>
        </w:rPr>
        <w:t xml:space="preserve"> believes this would be a good time to </w:t>
      </w:r>
      <w:r w:rsidR="000E19CE" w:rsidRPr="006D1FC8">
        <w:rPr>
          <w:rStyle w:val="Strong"/>
          <w:rFonts w:ascii="Arial" w:hAnsi="Arial" w:cs="Arial"/>
          <w:b w:val="0"/>
          <w:sz w:val="22"/>
          <w:szCs w:val="22"/>
          <w:lang w:val="en-GB"/>
        </w:rPr>
        <w:t>submit a</w:t>
      </w:r>
      <w:r w:rsidR="000C603A" w:rsidRPr="006D1FC8">
        <w:rPr>
          <w:rStyle w:val="Strong"/>
          <w:rFonts w:ascii="Arial" w:hAnsi="Arial" w:cs="Arial"/>
          <w:b w:val="0"/>
          <w:sz w:val="22"/>
          <w:szCs w:val="22"/>
          <w:lang w:val="en-GB"/>
        </w:rPr>
        <w:t xml:space="preserve"> proposal </w:t>
      </w:r>
      <w:r w:rsidR="00173282" w:rsidRPr="006D1FC8">
        <w:rPr>
          <w:rStyle w:val="Strong"/>
          <w:rFonts w:ascii="Arial" w:hAnsi="Arial" w:cs="Arial"/>
          <w:b w:val="0"/>
          <w:sz w:val="22"/>
          <w:szCs w:val="22"/>
          <w:lang w:val="en-GB"/>
        </w:rPr>
        <w:t>for a fixed term</w:t>
      </w:r>
      <w:r w:rsidR="000E19CE" w:rsidRPr="006D1FC8">
        <w:rPr>
          <w:rStyle w:val="Strong"/>
          <w:rFonts w:ascii="Arial" w:hAnsi="Arial" w:cs="Arial"/>
          <w:b w:val="0"/>
          <w:sz w:val="22"/>
          <w:szCs w:val="22"/>
          <w:lang w:val="en-GB"/>
        </w:rPr>
        <w:t xml:space="preserve"> </w:t>
      </w:r>
      <w:r w:rsidR="00F6031E" w:rsidRPr="006D1FC8">
        <w:rPr>
          <w:rStyle w:val="Strong"/>
          <w:rFonts w:ascii="Arial" w:hAnsi="Arial" w:cs="Arial"/>
          <w:b w:val="0"/>
          <w:sz w:val="22"/>
          <w:szCs w:val="22"/>
          <w:lang w:val="en-GB"/>
        </w:rPr>
        <w:t>Flexible IHC</w:t>
      </w:r>
      <w:r w:rsidR="000E65CE" w:rsidRPr="006D1FC8">
        <w:rPr>
          <w:rStyle w:val="Strong"/>
          <w:rFonts w:ascii="Arial" w:hAnsi="Arial" w:cs="Arial"/>
          <w:b w:val="0"/>
          <w:sz w:val="22"/>
          <w:szCs w:val="22"/>
          <w:lang w:val="en-GB"/>
        </w:rPr>
        <w:t xml:space="preserve"> Pilot</w:t>
      </w:r>
      <w:r w:rsidR="003F7BF0" w:rsidRPr="006D1FC8">
        <w:rPr>
          <w:rStyle w:val="Strong"/>
          <w:rFonts w:ascii="Arial" w:hAnsi="Arial" w:cs="Arial"/>
          <w:b w:val="0"/>
          <w:sz w:val="22"/>
          <w:szCs w:val="22"/>
          <w:lang w:val="en-GB"/>
        </w:rPr>
        <w:t xml:space="preserve"> </w:t>
      </w:r>
      <w:r w:rsidR="000E19CE" w:rsidRPr="006D1FC8">
        <w:rPr>
          <w:rStyle w:val="Strong"/>
          <w:rFonts w:ascii="Arial" w:hAnsi="Arial" w:cs="Arial"/>
          <w:b w:val="0"/>
          <w:sz w:val="22"/>
          <w:szCs w:val="22"/>
          <w:lang w:val="en-GB"/>
        </w:rPr>
        <w:t>Plan</w:t>
      </w:r>
      <w:r w:rsidR="00173282" w:rsidRPr="006D1FC8">
        <w:rPr>
          <w:rStyle w:val="Strong"/>
          <w:rFonts w:ascii="Arial" w:hAnsi="Arial" w:cs="Arial"/>
          <w:b w:val="0"/>
          <w:sz w:val="22"/>
          <w:szCs w:val="22"/>
          <w:lang w:val="en-GB"/>
        </w:rPr>
        <w:t xml:space="preserve"> to be run under the existing In-Home Child scheme administered by the Federal Government.  </w:t>
      </w:r>
    </w:p>
    <w:p w:rsidR="000E19CE" w:rsidRPr="006D1FC8" w:rsidRDefault="00EB5649"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W</w:t>
      </w:r>
      <w:r w:rsidR="00173282" w:rsidRPr="006D1FC8">
        <w:rPr>
          <w:rStyle w:val="Strong"/>
          <w:rFonts w:ascii="Arial" w:hAnsi="Arial" w:cs="Arial"/>
          <w:b w:val="0"/>
          <w:sz w:val="22"/>
          <w:szCs w:val="22"/>
          <w:lang w:val="en-GB"/>
        </w:rPr>
        <w:t>e understand the Government won’t be making any major decisions until the PC hand down their report</w:t>
      </w:r>
      <w:r w:rsidR="002C7124" w:rsidRPr="006D1FC8">
        <w:rPr>
          <w:rStyle w:val="Strong"/>
          <w:rFonts w:ascii="Arial" w:hAnsi="Arial" w:cs="Arial"/>
          <w:b w:val="0"/>
          <w:sz w:val="22"/>
          <w:szCs w:val="22"/>
          <w:lang w:val="en-GB"/>
        </w:rPr>
        <w:t xml:space="preserve"> in October</w:t>
      </w:r>
      <w:r w:rsidR="00F71A3C" w:rsidRPr="006D1FC8">
        <w:rPr>
          <w:rStyle w:val="Strong"/>
          <w:rFonts w:ascii="Arial" w:hAnsi="Arial" w:cs="Arial"/>
          <w:b w:val="0"/>
          <w:sz w:val="22"/>
          <w:szCs w:val="22"/>
          <w:lang w:val="en-GB"/>
        </w:rPr>
        <w:t>.  However</w:t>
      </w:r>
      <w:r w:rsidR="002C7124" w:rsidRPr="006D1FC8">
        <w:rPr>
          <w:rStyle w:val="Strong"/>
          <w:rFonts w:ascii="Arial" w:hAnsi="Arial" w:cs="Arial"/>
          <w:b w:val="0"/>
          <w:sz w:val="22"/>
          <w:szCs w:val="22"/>
          <w:lang w:val="en-GB"/>
        </w:rPr>
        <w:t>, we believe such an initiative will send positive signals to families</w:t>
      </w:r>
      <w:r w:rsidR="00F71A3C" w:rsidRPr="006D1FC8">
        <w:rPr>
          <w:rStyle w:val="Strong"/>
          <w:rFonts w:ascii="Arial" w:hAnsi="Arial" w:cs="Arial"/>
          <w:b w:val="0"/>
          <w:sz w:val="22"/>
          <w:szCs w:val="22"/>
          <w:lang w:val="en-GB"/>
        </w:rPr>
        <w:t xml:space="preserve"> that the Government is not standing still, but is intent</w:t>
      </w:r>
      <w:r w:rsidR="002C7124" w:rsidRPr="006D1FC8">
        <w:rPr>
          <w:rStyle w:val="Strong"/>
          <w:rFonts w:ascii="Arial" w:hAnsi="Arial" w:cs="Arial"/>
          <w:b w:val="0"/>
          <w:sz w:val="22"/>
          <w:szCs w:val="22"/>
          <w:lang w:val="en-GB"/>
        </w:rPr>
        <w:t xml:space="preserve"> to find the right solutions for families. </w:t>
      </w:r>
      <w:r w:rsidR="00173282" w:rsidRPr="006D1FC8">
        <w:rPr>
          <w:rStyle w:val="Strong"/>
          <w:rFonts w:ascii="Arial" w:hAnsi="Arial" w:cs="Arial"/>
          <w:b w:val="0"/>
          <w:sz w:val="22"/>
          <w:szCs w:val="22"/>
          <w:lang w:val="en-GB"/>
        </w:rPr>
        <w:t xml:space="preserve">We therefore submit </w:t>
      </w:r>
      <w:r w:rsidR="00F71A3C" w:rsidRPr="006D1FC8">
        <w:rPr>
          <w:rStyle w:val="Strong"/>
          <w:rFonts w:ascii="Arial" w:hAnsi="Arial" w:cs="Arial"/>
          <w:b w:val="0"/>
          <w:sz w:val="22"/>
          <w:szCs w:val="22"/>
          <w:lang w:val="en-GB"/>
        </w:rPr>
        <w:t xml:space="preserve">this for your </w:t>
      </w:r>
      <w:r w:rsidR="000E19CE" w:rsidRPr="006D1FC8">
        <w:rPr>
          <w:rStyle w:val="Strong"/>
          <w:rFonts w:ascii="Arial" w:hAnsi="Arial" w:cs="Arial"/>
          <w:b w:val="0"/>
          <w:sz w:val="22"/>
          <w:szCs w:val="22"/>
          <w:lang w:val="en-GB"/>
        </w:rPr>
        <w:t>consideration</w:t>
      </w:r>
      <w:r w:rsidR="00F71A3C" w:rsidRPr="006D1FC8">
        <w:rPr>
          <w:rStyle w:val="Strong"/>
          <w:rFonts w:ascii="Arial" w:hAnsi="Arial" w:cs="Arial"/>
          <w:b w:val="0"/>
          <w:sz w:val="22"/>
          <w:szCs w:val="22"/>
          <w:lang w:val="en-GB"/>
        </w:rPr>
        <w:t>.</w:t>
      </w:r>
      <w:r w:rsidR="009D6882" w:rsidRPr="006D1FC8">
        <w:rPr>
          <w:rStyle w:val="Strong"/>
          <w:rFonts w:ascii="Arial" w:hAnsi="Arial" w:cs="Arial"/>
          <w:b w:val="0"/>
          <w:sz w:val="22"/>
          <w:szCs w:val="22"/>
          <w:lang w:val="en-GB"/>
        </w:rPr>
        <w:t xml:space="preserve"> </w:t>
      </w:r>
      <w:r w:rsidR="00075F20" w:rsidRPr="006D1FC8">
        <w:rPr>
          <w:rStyle w:val="Strong"/>
          <w:rFonts w:ascii="Arial" w:hAnsi="Arial" w:cs="Arial"/>
          <w:b w:val="0"/>
          <w:sz w:val="22"/>
          <w:szCs w:val="22"/>
          <w:lang w:val="en-GB"/>
        </w:rPr>
        <w:t xml:space="preserve"> </w:t>
      </w:r>
    </w:p>
    <w:p w:rsidR="00836275" w:rsidRPr="006D1FC8" w:rsidRDefault="009D6882"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In 2013</w:t>
      </w:r>
      <w:r w:rsidR="000E19CE" w:rsidRPr="006D1FC8">
        <w:rPr>
          <w:rStyle w:val="Strong"/>
          <w:rFonts w:ascii="Arial" w:hAnsi="Arial" w:cs="Arial"/>
          <w:b w:val="0"/>
          <w:sz w:val="22"/>
          <w:szCs w:val="22"/>
          <w:lang w:val="en-GB"/>
        </w:rPr>
        <w:t>,</w:t>
      </w:r>
      <w:r w:rsidRPr="006D1FC8">
        <w:rPr>
          <w:rStyle w:val="Strong"/>
          <w:rFonts w:ascii="Arial" w:hAnsi="Arial" w:cs="Arial"/>
          <w:b w:val="0"/>
          <w:sz w:val="22"/>
          <w:szCs w:val="22"/>
          <w:lang w:val="en-GB"/>
        </w:rPr>
        <w:t xml:space="preserve"> </w:t>
      </w:r>
      <w:r w:rsidR="00075F20" w:rsidRPr="006D1FC8">
        <w:rPr>
          <w:rStyle w:val="Strong"/>
          <w:rFonts w:ascii="Arial" w:hAnsi="Arial" w:cs="Arial"/>
          <w:b w:val="0"/>
          <w:sz w:val="22"/>
          <w:szCs w:val="22"/>
          <w:lang w:val="en-GB"/>
        </w:rPr>
        <w:t xml:space="preserve">the </w:t>
      </w:r>
      <w:r w:rsidRPr="006D1FC8">
        <w:rPr>
          <w:rStyle w:val="Strong"/>
          <w:rFonts w:ascii="Arial" w:hAnsi="Arial" w:cs="Arial"/>
          <w:b w:val="0"/>
          <w:sz w:val="22"/>
          <w:szCs w:val="22"/>
          <w:lang w:val="en-GB"/>
        </w:rPr>
        <w:t xml:space="preserve">former </w:t>
      </w:r>
      <w:r w:rsidR="00075F20" w:rsidRPr="006D1FC8">
        <w:rPr>
          <w:rStyle w:val="Strong"/>
          <w:rFonts w:ascii="Arial" w:hAnsi="Arial" w:cs="Arial"/>
          <w:b w:val="0"/>
          <w:sz w:val="22"/>
          <w:szCs w:val="22"/>
          <w:lang w:val="en-GB"/>
        </w:rPr>
        <w:t xml:space="preserve">Gillard Government </w:t>
      </w:r>
      <w:r w:rsidR="00321504" w:rsidRPr="006D1FC8">
        <w:rPr>
          <w:rStyle w:val="Strong"/>
          <w:rFonts w:ascii="Arial" w:hAnsi="Arial" w:cs="Arial"/>
          <w:b w:val="0"/>
          <w:sz w:val="22"/>
          <w:szCs w:val="22"/>
          <w:lang w:val="en-GB"/>
        </w:rPr>
        <w:t>put in place a trial of flexible childcare</w:t>
      </w:r>
      <w:r w:rsidRPr="006D1FC8">
        <w:rPr>
          <w:rStyle w:val="Strong"/>
          <w:rFonts w:ascii="Arial" w:hAnsi="Arial" w:cs="Arial"/>
          <w:b w:val="0"/>
          <w:sz w:val="22"/>
          <w:szCs w:val="22"/>
          <w:lang w:val="en-GB"/>
        </w:rPr>
        <w:t xml:space="preserve"> for emergency shift workers</w:t>
      </w:r>
      <w:r w:rsidR="00925A5A" w:rsidRPr="006D1FC8">
        <w:rPr>
          <w:rStyle w:val="Strong"/>
          <w:rFonts w:ascii="Arial" w:hAnsi="Arial" w:cs="Arial"/>
          <w:b w:val="0"/>
          <w:sz w:val="22"/>
          <w:szCs w:val="22"/>
          <w:lang w:val="en-GB"/>
        </w:rPr>
        <w:t>, a trial that</w:t>
      </w:r>
      <w:r w:rsidR="003F7BF0" w:rsidRPr="006D1FC8">
        <w:rPr>
          <w:rStyle w:val="Strong"/>
          <w:rFonts w:ascii="Arial" w:hAnsi="Arial" w:cs="Arial"/>
          <w:b w:val="0"/>
          <w:sz w:val="22"/>
          <w:szCs w:val="22"/>
          <w:lang w:val="en-GB"/>
        </w:rPr>
        <w:t xml:space="preserve"> </w:t>
      </w:r>
      <w:r w:rsidRPr="006D1FC8">
        <w:rPr>
          <w:rStyle w:val="Strong"/>
          <w:rFonts w:ascii="Arial" w:hAnsi="Arial" w:cs="Arial"/>
          <w:b w:val="0"/>
          <w:sz w:val="22"/>
          <w:szCs w:val="22"/>
          <w:lang w:val="en-GB"/>
        </w:rPr>
        <w:t xml:space="preserve">has been judged as </w:t>
      </w:r>
      <w:r w:rsidR="00321504" w:rsidRPr="006D1FC8">
        <w:rPr>
          <w:rStyle w:val="Strong"/>
          <w:rFonts w:ascii="Arial" w:hAnsi="Arial" w:cs="Arial"/>
          <w:b w:val="0"/>
          <w:sz w:val="22"/>
          <w:szCs w:val="22"/>
          <w:lang w:val="en-GB"/>
        </w:rPr>
        <w:t xml:space="preserve">a failure </w:t>
      </w:r>
      <w:r w:rsidRPr="006D1FC8">
        <w:rPr>
          <w:rStyle w:val="Strong"/>
          <w:rFonts w:ascii="Arial" w:hAnsi="Arial" w:cs="Arial"/>
          <w:b w:val="0"/>
          <w:sz w:val="22"/>
          <w:szCs w:val="22"/>
          <w:lang w:val="en-GB"/>
        </w:rPr>
        <w:t xml:space="preserve">with as </w:t>
      </w:r>
      <w:r w:rsidR="00321504" w:rsidRPr="006D1FC8">
        <w:rPr>
          <w:rStyle w:val="Strong"/>
          <w:rFonts w:ascii="Arial" w:hAnsi="Arial" w:cs="Arial"/>
          <w:b w:val="0"/>
          <w:sz w:val="22"/>
          <w:szCs w:val="22"/>
          <w:lang w:val="en-GB"/>
        </w:rPr>
        <w:t>few</w:t>
      </w:r>
      <w:r w:rsidRPr="006D1FC8">
        <w:rPr>
          <w:rStyle w:val="Strong"/>
          <w:rFonts w:ascii="Arial" w:hAnsi="Arial" w:cs="Arial"/>
          <w:b w:val="0"/>
          <w:sz w:val="22"/>
          <w:szCs w:val="22"/>
          <w:lang w:val="en-GB"/>
        </w:rPr>
        <w:t xml:space="preserve"> as o</w:t>
      </w:r>
      <w:r w:rsidR="00321504" w:rsidRPr="006D1FC8">
        <w:rPr>
          <w:rStyle w:val="Strong"/>
          <w:rFonts w:ascii="Arial" w:hAnsi="Arial" w:cs="Arial"/>
          <w:b w:val="0"/>
          <w:sz w:val="22"/>
          <w:szCs w:val="22"/>
          <w:lang w:val="en-GB"/>
        </w:rPr>
        <w:t>n</w:t>
      </w:r>
      <w:r w:rsidR="003B6918" w:rsidRPr="006D1FC8">
        <w:rPr>
          <w:rStyle w:val="Strong"/>
          <w:rFonts w:ascii="Arial" w:hAnsi="Arial" w:cs="Arial"/>
          <w:b w:val="0"/>
          <w:sz w:val="22"/>
          <w:szCs w:val="22"/>
          <w:lang w:val="en-GB"/>
        </w:rPr>
        <w:t>e</w:t>
      </w:r>
      <w:r w:rsidR="00321504" w:rsidRPr="006D1FC8">
        <w:rPr>
          <w:rStyle w:val="Strong"/>
          <w:rFonts w:ascii="Arial" w:hAnsi="Arial" w:cs="Arial"/>
          <w:b w:val="0"/>
          <w:sz w:val="22"/>
          <w:szCs w:val="22"/>
          <w:lang w:val="en-GB"/>
        </w:rPr>
        <w:t>-fi</w:t>
      </w:r>
      <w:r w:rsidR="00DF6D7D" w:rsidRPr="006D1FC8">
        <w:rPr>
          <w:rStyle w:val="Strong"/>
          <w:rFonts w:ascii="Arial" w:hAnsi="Arial" w:cs="Arial"/>
          <w:b w:val="0"/>
          <w:sz w:val="22"/>
          <w:szCs w:val="22"/>
          <w:lang w:val="en-GB"/>
        </w:rPr>
        <w:t>f</w:t>
      </w:r>
      <w:r w:rsidR="00321504" w:rsidRPr="006D1FC8">
        <w:rPr>
          <w:rStyle w:val="Strong"/>
          <w:rFonts w:ascii="Arial" w:hAnsi="Arial" w:cs="Arial"/>
          <w:b w:val="0"/>
          <w:sz w:val="22"/>
          <w:szCs w:val="22"/>
          <w:lang w:val="en-GB"/>
        </w:rPr>
        <w:t xml:space="preserve">th of the </w:t>
      </w:r>
      <w:r w:rsidR="003B6918" w:rsidRPr="006D1FC8">
        <w:rPr>
          <w:rStyle w:val="Strong"/>
          <w:rFonts w:ascii="Arial" w:hAnsi="Arial" w:cs="Arial"/>
          <w:b w:val="0"/>
          <w:sz w:val="22"/>
          <w:szCs w:val="22"/>
          <w:lang w:val="en-GB"/>
        </w:rPr>
        <w:t xml:space="preserve">500 </w:t>
      </w:r>
      <w:r w:rsidR="00321504" w:rsidRPr="006D1FC8">
        <w:rPr>
          <w:rStyle w:val="Strong"/>
          <w:rFonts w:ascii="Arial" w:hAnsi="Arial" w:cs="Arial"/>
          <w:b w:val="0"/>
          <w:sz w:val="22"/>
          <w:szCs w:val="22"/>
          <w:lang w:val="en-GB"/>
        </w:rPr>
        <w:t xml:space="preserve">families targeted </w:t>
      </w:r>
      <w:r w:rsidR="003B6918" w:rsidRPr="006D1FC8">
        <w:rPr>
          <w:rStyle w:val="Strong"/>
          <w:rFonts w:ascii="Arial" w:hAnsi="Arial" w:cs="Arial"/>
          <w:b w:val="0"/>
          <w:sz w:val="22"/>
          <w:szCs w:val="22"/>
          <w:lang w:val="en-GB"/>
        </w:rPr>
        <w:t xml:space="preserve">in the trial </w:t>
      </w:r>
      <w:r w:rsidR="00321504" w:rsidRPr="006D1FC8">
        <w:rPr>
          <w:rStyle w:val="Strong"/>
          <w:rFonts w:ascii="Arial" w:hAnsi="Arial" w:cs="Arial"/>
          <w:b w:val="0"/>
          <w:sz w:val="22"/>
          <w:szCs w:val="22"/>
          <w:lang w:val="en-GB"/>
        </w:rPr>
        <w:t>actually participat</w:t>
      </w:r>
      <w:r w:rsidRPr="006D1FC8">
        <w:rPr>
          <w:rStyle w:val="Strong"/>
          <w:rFonts w:ascii="Arial" w:hAnsi="Arial" w:cs="Arial"/>
          <w:b w:val="0"/>
          <w:sz w:val="22"/>
          <w:szCs w:val="22"/>
          <w:lang w:val="en-GB"/>
        </w:rPr>
        <w:t>ing</w:t>
      </w:r>
      <w:r w:rsidR="00321504" w:rsidRPr="006D1FC8">
        <w:rPr>
          <w:rStyle w:val="Strong"/>
          <w:rFonts w:ascii="Arial" w:hAnsi="Arial" w:cs="Arial"/>
          <w:b w:val="0"/>
          <w:sz w:val="22"/>
          <w:szCs w:val="22"/>
          <w:lang w:val="en-GB"/>
        </w:rPr>
        <w:t xml:space="preserve">.  </w:t>
      </w:r>
      <w:r w:rsidR="00EB5649" w:rsidRPr="006D1FC8">
        <w:rPr>
          <w:rStyle w:val="Strong"/>
          <w:rFonts w:ascii="Arial" w:hAnsi="Arial" w:cs="Arial"/>
          <w:b w:val="0"/>
          <w:sz w:val="22"/>
          <w:szCs w:val="22"/>
          <w:lang w:val="en-GB"/>
        </w:rPr>
        <w:t xml:space="preserve">While </w:t>
      </w:r>
      <w:r w:rsidR="003F7BF0" w:rsidRPr="006D1FC8">
        <w:rPr>
          <w:rStyle w:val="Strong"/>
          <w:rFonts w:ascii="Arial" w:hAnsi="Arial" w:cs="Arial"/>
          <w:b w:val="0"/>
          <w:sz w:val="22"/>
          <w:szCs w:val="22"/>
          <w:lang w:val="en-GB"/>
        </w:rPr>
        <w:t>NICA</w:t>
      </w:r>
      <w:r w:rsidR="00925A5A" w:rsidRPr="006D1FC8">
        <w:rPr>
          <w:rStyle w:val="Strong"/>
          <w:rFonts w:ascii="Arial" w:hAnsi="Arial" w:cs="Arial"/>
          <w:b w:val="0"/>
          <w:sz w:val="22"/>
          <w:szCs w:val="22"/>
          <w:lang w:val="en-GB"/>
        </w:rPr>
        <w:t xml:space="preserve"> </w:t>
      </w:r>
      <w:r w:rsidR="00EB5649" w:rsidRPr="006D1FC8">
        <w:rPr>
          <w:rStyle w:val="Strong"/>
          <w:rFonts w:ascii="Arial" w:hAnsi="Arial" w:cs="Arial"/>
          <w:b w:val="0"/>
          <w:sz w:val="22"/>
          <w:szCs w:val="22"/>
          <w:lang w:val="en-GB"/>
        </w:rPr>
        <w:t>made</w:t>
      </w:r>
      <w:r w:rsidR="00925A5A" w:rsidRPr="006D1FC8">
        <w:rPr>
          <w:rStyle w:val="Strong"/>
          <w:rFonts w:ascii="Arial" w:hAnsi="Arial" w:cs="Arial"/>
          <w:b w:val="0"/>
          <w:sz w:val="22"/>
          <w:szCs w:val="22"/>
          <w:lang w:val="en-GB"/>
        </w:rPr>
        <w:t xml:space="preserve"> representations to the then government</w:t>
      </w:r>
      <w:r w:rsidR="00EB5649" w:rsidRPr="006D1FC8">
        <w:rPr>
          <w:rStyle w:val="Strong"/>
          <w:rFonts w:ascii="Arial" w:hAnsi="Arial" w:cs="Arial"/>
          <w:b w:val="0"/>
          <w:sz w:val="22"/>
          <w:szCs w:val="22"/>
          <w:lang w:val="en-GB"/>
        </w:rPr>
        <w:t xml:space="preserve"> to include IHC in the </w:t>
      </w:r>
      <w:r w:rsidR="003F7BF0" w:rsidRPr="006D1FC8">
        <w:rPr>
          <w:rStyle w:val="Strong"/>
          <w:rFonts w:ascii="Arial" w:hAnsi="Arial" w:cs="Arial"/>
          <w:b w:val="0"/>
          <w:sz w:val="22"/>
          <w:szCs w:val="22"/>
          <w:lang w:val="en-GB"/>
        </w:rPr>
        <w:t>tria</w:t>
      </w:r>
      <w:r w:rsidR="00EB5649" w:rsidRPr="006D1FC8">
        <w:rPr>
          <w:rStyle w:val="Strong"/>
          <w:rFonts w:ascii="Arial" w:hAnsi="Arial" w:cs="Arial"/>
          <w:b w:val="0"/>
          <w:sz w:val="22"/>
          <w:szCs w:val="22"/>
          <w:lang w:val="en-GB"/>
        </w:rPr>
        <w:t xml:space="preserve">l we believe it </w:t>
      </w:r>
      <w:r w:rsidR="003F7BF0" w:rsidRPr="006D1FC8">
        <w:rPr>
          <w:rStyle w:val="Strong"/>
          <w:rFonts w:ascii="Arial" w:hAnsi="Arial" w:cs="Arial"/>
          <w:b w:val="0"/>
          <w:sz w:val="22"/>
          <w:szCs w:val="22"/>
          <w:lang w:val="en-GB"/>
        </w:rPr>
        <w:t xml:space="preserve">failed </w:t>
      </w:r>
      <w:r w:rsidR="00EB5649" w:rsidRPr="006D1FC8">
        <w:rPr>
          <w:rStyle w:val="Strong"/>
          <w:rFonts w:ascii="Arial" w:hAnsi="Arial" w:cs="Arial"/>
          <w:b w:val="0"/>
          <w:sz w:val="22"/>
          <w:szCs w:val="22"/>
          <w:lang w:val="en-GB"/>
        </w:rPr>
        <w:t xml:space="preserve">as </w:t>
      </w:r>
      <w:r w:rsidR="00925A5A" w:rsidRPr="006D1FC8">
        <w:rPr>
          <w:rStyle w:val="Strong"/>
          <w:rFonts w:ascii="Arial" w:hAnsi="Arial" w:cs="Arial"/>
          <w:b w:val="0"/>
          <w:sz w:val="22"/>
          <w:szCs w:val="22"/>
          <w:lang w:val="en-GB"/>
        </w:rPr>
        <w:t xml:space="preserve">they </w:t>
      </w:r>
      <w:r w:rsidR="00321504" w:rsidRPr="006D1FC8">
        <w:rPr>
          <w:rStyle w:val="Strong"/>
          <w:rFonts w:ascii="Arial" w:hAnsi="Arial" w:cs="Arial"/>
          <w:b w:val="0"/>
          <w:sz w:val="22"/>
          <w:szCs w:val="22"/>
          <w:lang w:val="en-GB"/>
        </w:rPr>
        <w:t xml:space="preserve">chose a mix of </w:t>
      </w:r>
      <w:r w:rsidRPr="006D1FC8">
        <w:rPr>
          <w:rStyle w:val="Strong"/>
          <w:rFonts w:ascii="Arial" w:hAnsi="Arial" w:cs="Arial"/>
          <w:b w:val="0"/>
          <w:sz w:val="22"/>
          <w:szCs w:val="22"/>
          <w:lang w:val="en-GB"/>
        </w:rPr>
        <w:t>FDC</w:t>
      </w:r>
      <w:r w:rsidR="00321504" w:rsidRPr="006D1FC8">
        <w:rPr>
          <w:rStyle w:val="Strong"/>
          <w:rFonts w:ascii="Arial" w:hAnsi="Arial" w:cs="Arial"/>
          <w:b w:val="0"/>
          <w:sz w:val="22"/>
          <w:szCs w:val="22"/>
          <w:lang w:val="en-GB"/>
        </w:rPr>
        <w:t xml:space="preserve"> and </w:t>
      </w:r>
      <w:r w:rsidRPr="006D1FC8">
        <w:rPr>
          <w:rStyle w:val="Strong"/>
          <w:rFonts w:ascii="Arial" w:hAnsi="Arial" w:cs="Arial"/>
          <w:b w:val="0"/>
          <w:sz w:val="22"/>
          <w:szCs w:val="22"/>
          <w:lang w:val="en-GB"/>
        </w:rPr>
        <w:t>LDC,</w:t>
      </w:r>
      <w:r w:rsidR="00321504" w:rsidRPr="006D1FC8">
        <w:rPr>
          <w:rStyle w:val="Strong"/>
          <w:rFonts w:ascii="Arial" w:hAnsi="Arial" w:cs="Arial"/>
          <w:b w:val="0"/>
          <w:sz w:val="22"/>
          <w:szCs w:val="22"/>
          <w:lang w:val="en-GB"/>
        </w:rPr>
        <w:t xml:space="preserve"> </w:t>
      </w:r>
      <w:r w:rsidR="00EB5649" w:rsidRPr="006D1FC8">
        <w:rPr>
          <w:rStyle w:val="Strong"/>
          <w:rFonts w:ascii="Arial" w:hAnsi="Arial" w:cs="Arial"/>
          <w:b w:val="0"/>
          <w:sz w:val="22"/>
          <w:szCs w:val="22"/>
          <w:lang w:val="en-GB"/>
        </w:rPr>
        <w:t>and</w:t>
      </w:r>
      <w:r w:rsidR="00321504" w:rsidRPr="006D1FC8">
        <w:rPr>
          <w:rStyle w:val="Strong"/>
          <w:rFonts w:ascii="Arial" w:hAnsi="Arial" w:cs="Arial"/>
          <w:b w:val="0"/>
          <w:sz w:val="22"/>
          <w:szCs w:val="22"/>
          <w:lang w:val="en-GB"/>
        </w:rPr>
        <w:t xml:space="preserve"> ignored the solution families are asking </w:t>
      </w:r>
      <w:r w:rsidR="00584CE6" w:rsidRPr="006D1FC8">
        <w:rPr>
          <w:rStyle w:val="Strong"/>
          <w:rFonts w:ascii="Arial" w:hAnsi="Arial" w:cs="Arial"/>
          <w:b w:val="0"/>
          <w:sz w:val="22"/>
          <w:szCs w:val="22"/>
          <w:lang w:val="en-GB"/>
        </w:rPr>
        <w:t>for</w:t>
      </w:r>
      <w:r w:rsidR="00321504" w:rsidRPr="006D1FC8">
        <w:rPr>
          <w:rStyle w:val="Strong"/>
          <w:rFonts w:ascii="Arial" w:hAnsi="Arial" w:cs="Arial"/>
          <w:b w:val="0"/>
          <w:sz w:val="22"/>
          <w:szCs w:val="22"/>
          <w:lang w:val="en-GB"/>
        </w:rPr>
        <w:t xml:space="preserve"> and that is an</w:t>
      </w:r>
      <w:r w:rsidR="000E19CE" w:rsidRPr="006D1FC8">
        <w:rPr>
          <w:rStyle w:val="Strong"/>
          <w:rFonts w:ascii="Arial" w:hAnsi="Arial" w:cs="Arial"/>
          <w:b w:val="0"/>
          <w:sz w:val="22"/>
          <w:szCs w:val="22"/>
          <w:lang w:val="en-GB"/>
        </w:rPr>
        <w:t xml:space="preserve"> uncapped and </w:t>
      </w:r>
      <w:r w:rsidR="00321504" w:rsidRPr="006D1FC8">
        <w:rPr>
          <w:rStyle w:val="Strong"/>
          <w:rFonts w:ascii="Arial" w:hAnsi="Arial" w:cs="Arial"/>
          <w:b w:val="0"/>
          <w:sz w:val="22"/>
          <w:szCs w:val="22"/>
          <w:lang w:val="en-GB"/>
        </w:rPr>
        <w:t>extended IHC programme</w:t>
      </w:r>
      <w:r w:rsidR="00925A5A" w:rsidRPr="006D1FC8">
        <w:rPr>
          <w:rStyle w:val="Strong"/>
          <w:rFonts w:ascii="Arial" w:hAnsi="Arial" w:cs="Arial"/>
          <w:b w:val="0"/>
          <w:sz w:val="22"/>
          <w:szCs w:val="22"/>
          <w:lang w:val="en-GB"/>
        </w:rPr>
        <w:t>.</w:t>
      </w:r>
      <w:r w:rsidR="003B6918" w:rsidRPr="006D1FC8">
        <w:rPr>
          <w:rStyle w:val="Strong"/>
          <w:rFonts w:ascii="Arial" w:hAnsi="Arial" w:cs="Arial"/>
          <w:b w:val="0"/>
          <w:sz w:val="22"/>
          <w:szCs w:val="22"/>
          <w:lang w:val="en-GB"/>
        </w:rPr>
        <w:t xml:space="preserve"> </w:t>
      </w:r>
      <w:r w:rsidR="00836275" w:rsidRPr="006D1FC8">
        <w:rPr>
          <w:rStyle w:val="Strong"/>
          <w:rFonts w:ascii="Arial" w:hAnsi="Arial" w:cs="Arial"/>
          <w:b w:val="0"/>
          <w:sz w:val="22"/>
          <w:szCs w:val="22"/>
          <w:lang w:val="en-GB"/>
        </w:rPr>
        <w:t xml:space="preserve"> </w:t>
      </w:r>
    </w:p>
    <w:p w:rsidR="00321504" w:rsidRPr="006D1FC8" w:rsidRDefault="00321504"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A </w:t>
      </w:r>
      <w:r w:rsidR="003B6918" w:rsidRPr="006D1FC8">
        <w:rPr>
          <w:rStyle w:val="Strong"/>
          <w:rFonts w:ascii="Arial" w:hAnsi="Arial" w:cs="Arial"/>
          <w:b w:val="0"/>
          <w:sz w:val="22"/>
          <w:szCs w:val="22"/>
          <w:lang w:val="en-GB"/>
        </w:rPr>
        <w:t xml:space="preserve"> recent </w:t>
      </w:r>
      <w:r w:rsidRPr="006D1FC8">
        <w:rPr>
          <w:rStyle w:val="Strong"/>
          <w:rFonts w:ascii="Arial" w:hAnsi="Arial" w:cs="Arial"/>
          <w:b w:val="0"/>
          <w:sz w:val="22"/>
          <w:szCs w:val="22"/>
          <w:lang w:val="en-GB"/>
        </w:rPr>
        <w:t>Departmental Report noted that some families could not afford to pay for more chil</w:t>
      </w:r>
      <w:r w:rsidR="003B6918" w:rsidRPr="006D1FC8">
        <w:rPr>
          <w:rStyle w:val="Strong"/>
          <w:rFonts w:ascii="Arial" w:hAnsi="Arial" w:cs="Arial"/>
          <w:b w:val="0"/>
          <w:sz w:val="22"/>
          <w:szCs w:val="22"/>
          <w:lang w:val="en-GB"/>
        </w:rPr>
        <w:t>d</w:t>
      </w:r>
      <w:r w:rsidRPr="006D1FC8">
        <w:rPr>
          <w:rStyle w:val="Strong"/>
          <w:rFonts w:ascii="Arial" w:hAnsi="Arial" w:cs="Arial"/>
          <w:b w:val="0"/>
          <w:sz w:val="22"/>
          <w:szCs w:val="22"/>
          <w:lang w:val="en-GB"/>
        </w:rPr>
        <w:t>care, while others wanted to use only after-hours on an ad</w:t>
      </w:r>
      <w:r w:rsidR="003B6918" w:rsidRPr="006D1FC8">
        <w:rPr>
          <w:rStyle w:val="Strong"/>
          <w:rFonts w:ascii="Arial" w:hAnsi="Arial" w:cs="Arial"/>
          <w:b w:val="0"/>
          <w:sz w:val="22"/>
          <w:szCs w:val="22"/>
          <w:lang w:val="en-GB"/>
        </w:rPr>
        <w:t>-</w:t>
      </w:r>
      <w:r w:rsidRPr="006D1FC8">
        <w:rPr>
          <w:rStyle w:val="Strong"/>
          <w:rFonts w:ascii="Arial" w:hAnsi="Arial" w:cs="Arial"/>
          <w:b w:val="0"/>
          <w:sz w:val="22"/>
          <w:szCs w:val="22"/>
          <w:lang w:val="en-GB"/>
        </w:rPr>
        <w:t xml:space="preserve">hoc basis, there was </w:t>
      </w:r>
      <w:r w:rsidR="003B6918" w:rsidRPr="006D1FC8">
        <w:rPr>
          <w:rStyle w:val="Strong"/>
          <w:rFonts w:ascii="Arial" w:hAnsi="Arial" w:cs="Arial"/>
          <w:b w:val="0"/>
          <w:sz w:val="22"/>
          <w:szCs w:val="22"/>
          <w:lang w:val="en-GB"/>
        </w:rPr>
        <w:t xml:space="preserve">also </w:t>
      </w:r>
      <w:r w:rsidRPr="006D1FC8">
        <w:rPr>
          <w:rStyle w:val="Strong"/>
          <w:rFonts w:ascii="Arial" w:hAnsi="Arial" w:cs="Arial"/>
          <w:b w:val="0"/>
          <w:sz w:val="22"/>
          <w:szCs w:val="22"/>
          <w:lang w:val="en-GB"/>
        </w:rPr>
        <w:t xml:space="preserve">an </w:t>
      </w:r>
      <w:r w:rsidR="0058044D" w:rsidRPr="006D1FC8">
        <w:rPr>
          <w:rStyle w:val="Strong"/>
          <w:rFonts w:ascii="Arial" w:hAnsi="Arial" w:cs="Arial"/>
          <w:b w:val="0"/>
          <w:sz w:val="22"/>
          <w:szCs w:val="22"/>
          <w:lang w:val="en-GB"/>
        </w:rPr>
        <w:t>incompatibility</w:t>
      </w:r>
      <w:r w:rsidR="003B6918" w:rsidRPr="006D1FC8">
        <w:rPr>
          <w:rStyle w:val="Strong"/>
          <w:rFonts w:ascii="Arial" w:hAnsi="Arial" w:cs="Arial"/>
          <w:b w:val="0"/>
          <w:sz w:val="22"/>
          <w:szCs w:val="22"/>
          <w:lang w:val="en-GB"/>
        </w:rPr>
        <w:t xml:space="preserve"> </w:t>
      </w:r>
      <w:r w:rsidRPr="006D1FC8">
        <w:rPr>
          <w:rStyle w:val="Strong"/>
          <w:rFonts w:ascii="Arial" w:hAnsi="Arial" w:cs="Arial"/>
          <w:b w:val="0"/>
          <w:sz w:val="22"/>
          <w:szCs w:val="22"/>
          <w:lang w:val="en-GB"/>
        </w:rPr>
        <w:t>between when extra care was available and when families needed that care and where the care providers were based.</w:t>
      </w:r>
      <w:r w:rsidR="009D6882" w:rsidRPr="006D1FC8">
        <w:rPr>
          <w:rStyle w:val="Strong"/>
          <w:rFonts w:ascii="Arial" w:hAnsi="Arial" w:cs="Arial"/>
          <w:b w:val="0"/>
          <w:sz w:val="22"/>
          <w:szCs w:val="22"/>
          <w:lang w:val="en-GB"/>
        </w:rPr>
        <w:t xml:space="preserve">  In other words the Flexibility Trial was not flexible at all.</w:t>
      </w:r>
      <w:r w:rsidRPr="006D1FC8">
        <w:rPr>
          <w:rStyle w:val="Strong"/>
          <w:rFonts w:ascii="Arial" w:hAnsi="Arial" w:cs="Arial"/>
          <w:b w:val="0"/>
          <w:sz w:val="22"/>
          <w:szCs w:val="22"/>
          <w:lang w:val="en-GB"/>
        </w:rPr>
        <w:t xml:space="preserve"> </w:t>
      </w:r>
    </w:p>
    <w:p w:rsidR="00F6031E" w:rsidRPr="006D1FC8" w:rsidRDefault="00F6031E"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The PORSE programme in New Zealand provides families with three strands of </w:t>
      </w:r>
      <w:r w:rsidR="008600C8" w:rsidRPr="006D1FC8">
        <w:rPr>
          <w:rStyle w:val="Strong"/>
          <w:rFonts w:ascii="Arial" w:hAnsi="Arial" w:cs="Arial"/>
          <w:b w:val="0"/>
          <w:sz w:val="22"/>
          <w:szCs w:val="22"/>
          <w:lang w:val="en-GB"/>
        </w:rPr>
        <w:t xml:space="preserve">home-based </w:t>
      </w:r>
      <w:r w:rsidRPr="006D1FC8">
        <w:rPr>
          <w:rStyle w:val="Strong"/>
          <w:rFonts w:ascii="Arial" w:hAnsi="Arial" w:cs="Arial"/>
          <w:b w:val="0"/>
          <w:sz w:val="22"/>
          <w:szCs w:val="22"/>
          <w:lang w:val="en-GB"/>
        </w:rPr>
        <w:t>care</w:t>
      </w:r>
      <w:r w:rsidR="00EB5649" w:rsidRPr="006D1FC8">
        <w:rPr>
          <w:rStyle w:val="Strong"/>
          <w:rFonts w:ascii="Arial" w:hAnsi="Arial" w:cs="Arial"/>
          <w:b w:val="0"/>
          <w:sz w:val="22"/>
          <w:szCs w:val="22"/>
          <w:lang w:val="en-GB"/>
        </w:rPr>
        <w:t>.  The</w:t>
      </w:r>
      <w:r w:rsidR="002C7124" w:rsidRPr="006D1FC8">
        <w:rPr>
          <w:rStyle w:val="Strong"/>
          <w:rFonts w:ascii="Arial" w:hAnsi="Arial" w:cs="Arial"/>
          <w:b w:val="0"/>
          <w:sz w:val="22"/>
          <w:szCs w:val="22"/>
          <w:lang w:val="en-GB"/>
        </w:rPr>
        <w:t xml:space="preserve"> first being home based child care in the home of the educator (FDC), the second being home based care in the home of the child (IHC), and the third being home based care in the home of the child where more than one family shares the services of the educator.  Currently this system of home based care</w:t>
      </w:r>
      <w:r w:rsidRPr="006D1FC8">
        <w:rPr>
          <w:rStyle w:val="Strong"/>
          <w:rFonts w:ascii="Arial" w:hAnsi="Arial" w:cs="Arial"/>
          <w:b w:val="0"/>
          <w:sz w:val="22"/>
          <w:szCs w:val="22"/>
          <w:lang w:val="en-GB"/>
        </w:rPr>
        <w:t xml:space="preserve"> enjoys 3</w:t>
      </w:r>
      <w:r w:rsidR="00746B63">
        <w:rPr>
          <w:rStyle w:val="Strong"/>
          <w:rFonts w:ascii="Arial" w:hAnsi="Arial" w:cs="Arial"/>
          <w:b w:val="0"/>
          <w:sz w:val="22"/>
          <w:szCs w:val="22"/>
          <w:lang w:val="en-GB"/>
        </w:rPr>
        <w:t>8</w:t>
      </w:r>
      <w:r w:rsidRPr="006D1FC8">
        <w:rPr>
          <w:rStyle w:val="Strong"/>
          <w:rFonts w:ascii="Arial" w:hAnsi="Arial" w:cs="Arial"/>
          <w:b w:val="0"/>
          <w:sz w:val="22"/>
          <w:szCs w:val="22"/>
          <w:lang w:val="en-GB"/>
        </w:rPr>
        <w:t xml:space="preserve"> per cent of the NZ Early Childhood </w:t>
      </w:r>
      <w:r w:rsidR="00836275" w:rsidRPr="006D1FC8">
        <w:rPr>
          <w:rStyle w:val="Strong"/>
          <w:rFonts w:ascii="Arial" w:hAnsi="Arial" w:cs="Arial"/>
          <w:b w:val="0"/>
          <w:sz w:val="22"/>
          <w:szCs w:val="22"/>
          <w:lang w:val="en-GB"/>
        </w:rPr>
        <w:t>space</w:t>
      </w:r>
      <w:r w:rsidRPr="006D1FC8">
        <w:rPr>
          <w:rStyle w:val="Strong"/>
          <w:rFonts w:ascii="Arial" w:hAnsi="Arial" w:cs="Arial"/>
          <w:b w:val="0"/>
          <w:sz w:val="22"/>
          <w:szCs w:val="22"/>
          <w:lang w:val="en-GB"/>
        </w:rPr>
        <w:t xml:space="preserve">. </w:t>
      </w:r>
      <w:r w:rsidR="008600C8" w:rsidRPr="006D1FC8">
        <w:rPr>
          <w:rStyle w:val="Strong"/>
          <w:rFonts w:ascii="Arial" w:hAnsi="Arial" w:cs="Arial"/>
          <w:b w:val="0"/>
          <w:sz w:val="22"/>
          <w:szCs w:val="22"/>
          <w:lang w:val="en-GB"/>
        </w:rPr>
        <w:t xml:space="preserve"> Some f</w:t>
      </w:r>
      <w:r w:rsidRPr="006D1FC8">
        <w:rPr>
          <w:rStyle w:val="Strong"/>
          <w:rFonts w:ascii="Arial" w:hAnsi="Arial" w:cs="Arial"/>
          <w:b w:val="0"/>
          <w:sz w:val="22"/>
          <w:szCs w:val="22"/>
          <w:lang w:val="en-GB"/>
        </w:rPr>
        <w:t>amilies are using a co</w:t>
      </w:r>
      <w:r w:rsidR="00AD7E34" w:rsidRPr="006D1FC8">
        <w:rPr>
          <w:rStyle w:val="Strong"/>
          <w:rFonts w:ascii="Arial" w:hAnsi="Arial" w:cs="Arial"/>
          <w:b w:val="0"/>
          <w:sz w:val="22"/>
          <w:szCs w:val="22"/>
          <w:lang w:val="en-GB"/>
        </w:rPr>
        <w:t>m</w:t>
      </w:r>
      <w:r w:rsidR="00EB5649" w:rsidRPr="006D1FC8">
        <w:rPr>
          <w:rStyle w:val="Strong"/>
          <w:rFonts w:ascii="Arial" w:hAnsi="Arial" w:cs="Arial"/>
          <w:b w:val="0"/>
          <w:sz w:val="22"/>
          <w:szCs w:val="22"/>
          <w:lang w:val="en-GB"/>
        </w:rPr>
        <w:t>bination</w:t>
      </w:r>
      <w:r w:rsidRPr="006D1FC8">
        <w:rPr>
          <w:rStyle w:val="Strong"/>
          <w:rFonts w:ascii="Arial" w:hAnsi="Arial" w:cs="Arial"/>
          <w:b w:val="0"/>
          <w:sz w:val="22"/>
          <w:szCs w:val="22"/>
          <w:lang w:val="en-GB"/>
        </w:rPr>
        <w:t xml:space="preserve"> </w:t>
      </w:r>
      <w:r w:rsidR="00584CE6" w:rsidRPr="006D1FC8">
        <w:rPr>
          <w:rStyle w:val="Strong"/>
          <w:rFonts w:ascii="Arial" w:hAnsi="Arial" w:cs="Arial"/>
          <w:b w:val="0"/>
          <w:sz w:val="22"/>
          <w:szCs w:val="22"/>
          <w:lang w:val="en-GB"/>
        </w:rPr>
        <w:t>of home</w:t>
      </w:r>
      <w:r w:rsidR="008600C8" w:rsidRPr="006D1FC8">
        <w:rPr>
          <w:rStyle w:val="Strong"/>
          <w:rFonts w:ascii="Arial" w:hAnsi="Arial" w:cs="Arial"/>
          <w:b w:val="0"/>
          <w:sz w:val="22"/>
          <w:szCs w:val="22"/>
          <w:lang w:val="en-GB"/>
        </w:rPr>
        <w:t xml:space="preserve">-based care whether in the family home or the home of the </w:t>
      </w:r>
      <w:r w:rsidR="002C7124" w:rsidRPr="006D1FC8">
        <w:rPr>
          <w:rStyle w:val="Strong"/>
          <w:rFonts w:ascii="Arial" w:hAnsi="Arial" w:cs="Arial"/>
          <w:b w:val="0"/>
          <w:sz w:val="22"/>
          <w:szCs w:val="22"/>
          <w:lang w:val="en-GB"/>
        </w:rPr>
        <w:t>educator.</w:t>
      </w:r>
    </w:p>
    <w:p w:rsidR="0064433E" w:rsidRDefault="001917B6"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A recent report by the Australian National University based on four waves of longitudinal data over six years found ‘significant</w:t>
      </w:r>
      <w:r w:rsidR="00AB522A" w:rsidRPr="006D1FC8">
        <w:rPr>
          <w:rStyle w:val="Strong"/>
          <w:rFonts w:ascii="Arial" w:hAnsi="Arial" w:cs="Arial"/>
          <w:b w:val="0"/>
          <w:sz w:val="22"/>
          <w:szCs w:val="22"/>
          <w:lang w:val="en-GB"/>
        </w:rPr>
        <w:t>’</w:t>
      </w:r>
      <w:r w:rsidRPr="006D1FC8">
        <w:rPr>
          <w:rStyle w:val="Strong"/>
          <w:rFonts w:ascii="Arial" w:hAnsi="Arial" w:cs="Arial"/>
          <w:b w:val="0"/>
          <w:sz w:val="22"/>
          <w:szCs w:val="22"/>
          <w:lang w:val="en-GB"/>
        </w:rPr>
        <w:t xml:space="preserve"> negative academic outcome for pre</w:t>
      </w:r>
      <w:r w:rsidR="00B9345E" w:rsidRPr="006D1FC8">
        <w:rPr>
          <w:rStyle w:val="Strong"/>
          <w:rFonts w:ascii="Arial" w:hAnsi="Arial" w:cs="Arial"/>
          <w:b w:val="0"/>
          <w:sz w:val="22"/>
          <w:szCs w:val="22"/>
          <w:lang w:val="en-GB"/>
        </w:rPr>
        <w:t>-schoolers who attend an</w:t>
      </w:r>
      <w:r w:rsidRPr="006D1FC8">
        <w:rPr>
          <w:rStyle w:val="Strong"/>
          <w:rFonts w:ascii="Arial" w:hAnsi="Arial" w:cs="Arial"/>
          <w:b w:val="0"/>
          <w:sz w:val="22"/>
          <w:szCs w:val="22"/>
          <w:lang w:val="en-GB"/>
        </w:rPr>
        <w:t xml:space="preserve"> </w:t>
      </w:r>
      <w:r w:rsidR="000E65CE" w:rsidRPr="006D1FC8">
        <w:rPr>
          <w:rStyle w:val="Strong"/>
          <w:rFonts w:ascii="Arial" w:hAnsi="Arial" w:cs="Arial"/>
          <w:b w:val="0"/>
          <w:sz w:val="22"/>
          <w:szCs w:val="22"/>
          <w:lang w:val="en-GB"/>
        </w:rPr>
        <w:t>average of more</w:t>
      </w:r>
      <w:r w:rsidRPr="006D1FC8">
        <w:rPr>
          <w:rStyle w:val="Strong"/>
          <w:rFonts w:ascii="Arial" w:hAnsi="Arial" w:cs="Arial"/>
          <w:b w:val="0"/>
          <w:sz w:val="22"/>
          <w:szCs w:val="22"/>
          <w:lang w:val="en-GB"/>
        </w:rPr>
        <w:t xml:space="preserve"> than four hours a day at childcare centres</w:t>
      </w:r>
      <w:r w:rsidR="00405F67" w:rsidRPr="006D1FC8">
        <w:rPr>
          <w:rStyle w:val="Strong"/>
          <w:rFonts w:ascii="Arial" w:hAnsi="Arial" w:cs="Arial"/>
          <w:b w:val="0"/>
          <w:sz w:val="22"/>
          <w:szCs w:val="22"/>
          <w:lang w:val="en-GB"/>
        </w:rPr>
        <w:t xml:space="preserve">. </w:t>
      </w:r>
    </w:p>
    <w:p w:rsidR="001917B6" w:rsidRPr="006D1FC8" w:rsidRDefault="00405F67"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lastRenderedPageBreak/>
        <w:t>Once they crossed the 21 hour-a-week threshold, children were found to have more trouble adjusting to school</w:t>
      </w:r>
      <w:r w:rsidR="00AB522A" w:rsidRPr="006D1FC8">
        <w:rPr>
          <w:rStyle w:val="Strong"/>
          <w:rFonts w:ascii="Arial" w:hAnsi="Arial" w:cs="Arial"/>
          <w:b w:val="0"/>
          <w:sz w:val="22"/>
          <w:szCs w:val="22"/>
          <w:lang w:val="en-GB"/>
        </w:rPr>
        <w:t>.  Thi</w:t>
      </w:r>
      <w:r w:rsidR="0012360E" w:rsidRPr="006D1FC8">
        <w:rPr>
          <w:rStyle w:val="Strong"/>
          <w:rFonts w:ascii="Arial" w:hAnsi="Arial" w:cs="Arial"/>
          <w:b w:val="0"/>
          <w:sz w:val="22"/>
          <w:szCs w:val="22"/>
          <w:lang w:val="en-GB"/>
        </w:rPr>
        <w:t>s type of research re-enforces the value of IHC for many children.</w:t>
      </w:r>
    </w:p>
    <w:p w:rsidR="00836275" w:rsidRPr="006D1FC8" w:rsidRDefault="00321504"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While NICA has provided </w:t>
      </w:r>
      <w:r w:rsidR="00DF6D7D" w:rsidRPr="006D1FC8">
        <w:rPr>
          <w:rStyle w:val="Strong"/>
          <w:rFonts w:ascii="Arial" w:hAnsi="Arial" w:cs="Arial"/>
          <w:b w:val="0"/>
          <w:sz w:val="22"/>
          <w:szCs w:val="22"/>
          <w:lang w:val="en-GB"/>
        </w:rPr>
        <w:t>a submission to the Productivity Commission for an uncapped and extended IHC</w:t>
      </w:r>
      <w:r w:rsidR="003F7BF0" w:rsidRPr="006D1FC8">
        <w:rPr>
          <w:rStyle w:val="Strong"/>
          <w:rFonts w:ascii="Arial" w:hAnsi="Arial" w:cs="Arial"/>
          <w:b w:val="0"/>
          <w:sz w:val="22"/>
          <w:szCs w:val="22"/>
          <w:lang w:val="en-GB"/>
        </w:rPr>
        <w:t xml:space="preserve"> with three streams of care</w:t>
      </w:r>
      <w:r w:rsidR="00DF6D7D" w:rsidRPr="006D1FC8">
        <w:rPr>
          <w:rStyle w:val="Strong"/>
          <w:rFonts w:ascii="Arial" w:hAnsi="Arial" w:cs="Arial"/>
          <w:b w:val="0"/>
          <w:sz w:val="22"/>
          <w:szCs w:val="22"/>
          <w:lang w:val="en-GB"/>
        </w:rPr>
        <w:t xml:space="preserve">, </w:t>
      </w:r>
      <w:r w:rsidR="003F7BF0" w:rsidRPr="006D1FC8">
        <w:rPr>
          <w:rStyle w:val="Strong"/>
          <w:rFonts w:ascii="Arial" w:hAnsi="Arial" w:cs="Arial"/>
          <w:b w:val="0"/>
          <w:sz w:val="22"/>
          <w:szCs w:val="22"/>
          <w:lang w:val="en-GB"/>
        </w:rPr>
        <w:t>a</w:t>
      </w:r>
      <w:r w:rsidR="00DF6D7D" w:rsidRPr="006D1FC8">
        <w:rPr>
          <w:rStyle w:val="Strong"/>
          <w:rFonts w:ascii="Arial" w:hAnsi="Arial" w:cs="Arial"/>
          <w:b w:val="0"/>
          <w:sz w:val="22"/>
          <w:szCs w:val="22"/>
          <w:lang w:val="en-GB"/>
        </w:rPr>
        <w:t xml:space="preserve"> recent visit to PORSE </w:t>
      </w:r>
      <w:r w:rsidR="00EB5649" w:rsidRPr="006D1FC8">
        <w:rPr>
          <w:rStyle w:val="Strong"/>
          <w:rFonts w:ascii="Arial" w:hAnsi="Arial" w:cs="Arial"/>
          <w:b w:val="0"/>
          <w:sz w:val="22"/>
          <w:szCs w:val="22"/>
          <w:lang w:val="en-GB"/>
        </w:rPr>
        <w:t>in</w:t>
      </w:r>
      <w:r w:rsidR="00DF6D7D" w:rsidRPr="006D1FC8">
        <w:rPr>
          <w:rStyle w:val="Strong"/>
          <w:rFonts w:ascii="Arial" w:hAnsi="Arial" w:cs="Arial"/>
          <w:b w:val="0"/>
          <w:sz w:val="22"/>
          <w:szCs w:val="22"/>
          <w:lang w:val="en-GB"/>
        </w:rPr>
        <w:t xml:space="preserve"> New </w:t>
      </w:r>
      <w:r w:rsidR="00CD08F9" w:rsidRPr="006D1FC8">
        <w:rPr>
          <w:rStyle w:val="Strong"/>
          <w:rFonts w:ascii="Arial" w:hAnsi="Arial" w:cs="Arial"/>
          <w:b w:val="0"/>
          <w:sz w:val="22"/>
          <w:szCs w:val="22"/>
          <w:lang w:val="en-GB"/>
        </w:rPr>
        <w:t>Zealand has</w:t>
      </w:r>
      <w:r w:rsidR="009B1C5F" w:rsidRPr="006D1FC8">
        <w:rPr>
          <w:rStyle w:val="Strong"/>
          <w:rFonts w:ascii="Arial" w:hAnsi="Arial" w:cs="Arial"/>
          <w:b w:val="0"/>
          <w:sz w:val="22"/>
          <w:szCs w:val="22"/>
          <w:lang w:val="en-GB"/>
        </w:rPr>
        <w:t xml:space="preserve"> </w:t>
      </w:r>
      <w:r w:rsidR="00DF6D7D" w:rsidRPr="006D1FC8">
        <w:rPr>
          <w:rStyle w:val="Strong"/>
          <w:rFonts w:ascii="Arial" w:hAnsi="Arial" w:cs="Arial"/>
          <w:b w:val="0"/>
          <w:sz w:val="22"/>
          <w:szCs w:val="22"/>
          <w:lang w:val="en-GB"/>
        </w:rPr>
        <w:t>re-</w:t>
      </w:r>
      <w:r w:rsidR="0058044D" w:rsidRPr="006D1FC8">
        <w:rPr>
          <w:rStyle w:val="Strong"/>
          <w:rFonts w:ascii="Arial" w:hAnsi="Arial" w:cs="Arial"/>
          <w:b w:val="0"/>
          <w:sz w:val="22"/>
          <w:szCs w:val="22"/>
          <w:lang w:val="en-GB"/>
        </w:rPr>
        <w:t>enforced my</w:t>
      </w:r>
      <w:r w:rsidR="009D6882" w:rsidRPr="006D1FC8">
        <w:rPr>
          <w:rStyle w:val="Strong"/>
          <w:rFonts w:ascii="Arial" w:hAnsi="Arial" w:cs="Arial"/>
          <w:b w:val="0"/>
          <w:sz w:val="22"/>
          <w:szCs w:val="22"/>
          <w:lang w:val="en-GB"/>
        </w:rPr>
        <w:t xml:space="preserve"> view that </w:t>
      </w:r>
      <w:r w:rsidR="00CD08F9" w:rsidRPr="006D1FC8">
        <w:rPr>
          <w:rStyle w:val="Strong"/>
          <w:rFonts w:ascii="Arial" w:hAnsi="Arial" w:cs="Arial"/>
          <w:b w:val="0"/>
          <w:sz w:val="22"/>
          <w:szCs w:val="22"/>
          <w:lang w:val="en-GB"/>
        </w:rPr>
        <w:t>a flexible</w:t>
      </w:r>
      <w:r w:rsidR="008600C8" w:rsidRPr="006D1FC8">
        <w:rPr>
          <w:rStyle w:val="Strong"/>
          <w:rFonts w:ascii="Arial" w:hAnsi="Arial" w:cs="Arial"/>
          <w:b w:val="0"/>
          <w:sz w:val="22"/>
          <w:szCs w:val="22"/>
          <w:lang w:val="en-GB"/>
        </w:rPr>
        <w:t xml:space="preserve"> IHC Share </w:t>
      </w:r>
      <w:r w:rsidR="009D6882" w:rsidRPr="006D1FC8">
        <w:rPr>
          <w:rStyle w:val="Strong"/>
          <w:rFonts w:ascii="Arial" w:hAnsi="Arial" w:cs="Arial"/>
          <w:b w:val="0"/>
          <w:sz w:val="22"/>
          <w:szCs w:val="22"/>
          <w:lang w:val="en-GB"/>
        </w:rPr>
        <w:t>option c</w:t>
      </w:r>
      <w:r w:rsidR="003B6918" w:rsidRPr="006D1FC8">
        <w:rPr>
          <w:rStyle w:val="Strong"/>
          <w:rFonts w:ascii="Arial" w:hAnsi="Arial" w:cs="Arial"/>
          <w:b w:val="0"/>
          <w:sz w:val="22"/>
          <w:szCs w:val="22"/>
          <w:lang w:val="en-GB"/>
        </w:rPr>
        <w:t xml:space="preserve">ould be a </w:t>
      </w:r>
      <w:r w:rsidR="00DF6D7D" w:rsidRPr="006D1FC8">
        <w:rPr>
          <w:rStyle w:val="Strong"/>
          <w:rFonts w:ascii="Arial" w:hAnsi="Arial" w:cs="Arial"/>
          <w:b w:val="0"/>
          <w:sz w:val="22"/>
          <w:szCs w:val="22"/>
          <w:lang w:val="en-GB"/>
        </w:rPr>
        <w:t xml:space="preserve">part of </w:t>
      </w:r>
      <w:r w:rsidR="009D6882" w:rsidRPr="006D1FC8">
        <w:rPr>
          <w:rStyle w:val="Strong"/>
          <w:rFonts w:ascii="Arial" w:hAnsi="Arial" w:cs="Arial"/>
          <w:b w:val="0"/>
          <w:sz w:val="22"/>
          <w:szCs w:val="22"/>
          <w:lang w:val="en-GB"/>
        </w:rPr>
        <w:t xml:space="preserve">a real solution in </w:t>
      </w:r>
      <w:r w:rsidR="00DF6D7D" w:rsidRPr="006D1FC8">
        <w:rPr>
          <w:rStyle w:val="Strong"/>
          <w:rFonts w:ascii="Arial" w:hAnsi="Arial" w:cs="Arial"/>
          <w:b w:val="0"/>
          <w:sz w:val="22"/>
          <w:szCs w:val="22"/>
          <w:lang w:val="en-GB"/>
        </w:rPr>
        <w:t xml:space="preserve">a suite of early childhood options for families.  </w:t>
      </w:r>
    </w:p>
    <w:p w:rsidR="00321504" w:rsidRPr="006D1FC8" w:rsidRDefault="00836275"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I</w:t>
      </w:r>
      <w:r w:rsidR="008600C8" w:rsidRPr="006D1FC8">
        <w:rPr>
          <w:rStyle w:val="Strong"/>
          <w:rFonts w:ascii="Arial" w:hAnsi="Arial" w:cs="Arial"/>
          <w:b w:val="0"/>
          <w:sz w:val="22"/>
          <w:szCs w:val="22"/>
          <w:lang w:val="en-GB"/>
        </w:rPr>
        <w:t xml:space="preserve">n NZ </w:t>
      </w:r>
      <w:r w:rsidR="00BC2EA3" w:rsidRPr="006D1FC8">
        <w:rPr>
          <w:rStyle w:val="Strong"/>
          <w:rFonts w:ascii="Arial" w:hAnsi="Arial" w:cs="Arial"/>
          <w:b w:val="0"/>
          <w:sz w:val="22"/>
          <w:szCs w:val="22"/>
          <w:lang w:val="en-GB"/>
        </w:rPr>
        <w:t xml:space="preserve">Nanny </w:t>
      </w:r>
      <w:r w:rsidR="008600C8" w:rsidRPr="006D1FC8">
        <w:rPr>
          <w:rStyle w:val="Strong"/>
          <w:rFonts w:ascii="Arial" w:hAnsi="Arial" w:cs="Arial"/>
          <w:b w:val="0"/>
          <w:sz w:val="22"/>
          <w:szCs w:val="22"/>
          <w:lang w:val="en-GB"/>
        </w:rPr>
        <w:t>S</w:t>
      </w:r>
      <w:r w:rsidR="00BC2EA3" w:rsidRPr="006D1FC8">
        <w:rPr>
          <w:rStyle w:val="Strong"/>
          <w:rFonts w:ascii="Arial" w:hAnsi="Arial" w:cs="Arial"/>
          <w:b w:val="0"/>
          <w:sz w:val="22"/>
          <w:szCs w:val="22"/>
          <w:lang w:val="en-GB"/>
        </w:rPr>
        <w:t>hare is when one educator provides childcare for two</w:t>
      </w:r>
      <w:r w:rsidR="002C7124" w:rsidRPr="006D1FC8">
        <w:rPr>
          <w:rStyle w:val="Strong"/>
          <w:rFonts w:ascii="Arial" w:hAnsi="Arial" w:cs="Arial"/>
          <w:b w:val="0"/>
          <w:sz w:val="22"/>
          <w:szCs w:val="22"/>
          <w:lang w:val="en-GB"/>
        </w:rPr>
        <w:t xml:space="preserve"> or more</w:t>
      </w:r>
      <w:r w:rsidR="00BC2EA3" w:rsidRPr="006D1FC8">
        <w:rPr>
          <w:rStyle w:val="Strong"/>
          <w:rFonts w:ascii="Arial" w:hAnsi="Arial" w:cs="Arial"/>
          <w:b w:val="0"/>
          <w:sz w:val="22"/>
          <w:szCs w:val="22"/>
          <w:lang w:val="en-GB"/>
        </w:rPr>
        <w:t xml:space="preserve"> families with a</w:t>
      </w:r>
      <w:r w:rsidR="003B6918" w:rsidRPr="006D1FC8">
        <w:rPr>
          <w:rStyle w:val="Strong"/>
          <w:rFonts w:ascii="Arial" w:hAnsi="Arial" w:cs="Arial"/>
          <w:b w:val="0"/>
          <w:sz w:val="22"/>
          <w:szCs w:val="22"/>
          <w:lang w:val="en-GB"/>
        </w:rPr>
        <w:t xml:space="preserve">round </w:t>
      </w:r>
      <w:r w:rsidR="00BC2EA3" w:rsidRPr="006D1FC8">
        <w:rPr>
          <w:rStyle w:val="Strong"/>
          <w:rFonts w:ascii="Arial" w:hAnsi="Arial" w:cs="Arial"/>
          <w:b w:val="0"/>
          <w:sz w:val="22"/>
          <w:szCs w:val="22"/>
          <w:lang w:val="en-GB"/>
        </w:rPr>
        <w:t>four children, the care can be provided in either home and can alternate between the two</w:t>
      </w:r>
      <w:r w:rsidR="003B6918" w:rsidRPr="006D1FC8">
        <w:rPr>
          <w:rStyle w:val="Strong"/>
          <w:rFonts w:ascii="Arial" w:hAnsi="Arial" w:cs="Arial"/>
          <w:b w:val="0"/>
          <w:sz w:val="22"/>
          <w:szCs w:val="22"/>
          <w:lang w:val="en-GB"/>
        </w:rPr>
        <w:t xml:space="preserve"> or more families</w:t>
      </w:r>
      <w:r w:rsidR="00BC2EA3" w:rsidRPr="006D1FC8">
        <w:rPr>
          <w:rStyle w:val="Strong"/>
          <w:rFonts w:ascii="Arial" w:hAnsi="Arial" w:cs="Arial"/>
          <w:b w:val="0"/>
          <w:sz w:val="22"/>
          <w:szCs w:val="22"/>
          <w:lang w:val="en-GB"/>
        </w:rPr>
        <w:t xml:space="preserve"> </w:t>
      </w:r>
      <w:r w:rsidR="000E65CE" w:rsidRPr="006D1FC8">
        <w:rPr>
          <w:rStyle w:val="Strong"/>
          <w:rFonts w:ascii="Arial" w:hAnsi="Arial" w:cs="Arial"/>
          <w:b w:val="0"/>
          <w:sz w:val="22"/>
          <w:szCs w:val="22"/>
          <w:lang w:val="en-GB"/>
        </w:rPr>
        <w:t>i.e.</w:t>
      </w:r>
      <w:r w:rsidR="00BC2EA3" w:rsidRPr="006D1FC8">
        <w:rPr>
          <w:rStyle w:val="Strong"/>
          <w:rFonts w:ascii="Arial" w:hAnsi="Arial" w:cs="Arial"/>
          <w:b w:val="0"/>
          <w:sz w:val="22"/>
          <w:szCs w:val="22"/>
          <w:lang w:val="en-GB"/>
        </w:rPr>
        <w:t xml:space="preserve"> whatever works best for the children the educator</w:t>
      </w:r>
      <w:r w:rsidR="002C7124" w:rsidRPr="006D1FC8">
        <w:rPr>
          <w:rStyle w:val="Strong"/>
          <w:rFonts w:ascii="Arial" w:hAnsi="Arial" w:cs="Arial"/>
          <w:b w:val="0"/>
          <w:sz w:val="22"/>
          <w:szCs w:val="22"/>
          <w:lang w:val="en-GB"/>
        </w:rPr>
        <w:t xml:space="preserve"> and the parents and their associated work commitments.  Importantly</w:t>
      </w:r>
      <w:r w:rsidR="000E19CE" w:rsidRPr="006D1FC8">
        <w:rPr>
          <w:rStyle w:val="Strong"/>
          <w:rFonts w:ascii="Arial" w:hAnsi="Arial" w:cs="Arial"/>
          <w:b w:val="0"/>
          <w:sz w:val="22"/>
          <w:szCs w:val="22"/>
          <w:lang w:val="en-GB"/>
        </w:rPr>
        <w:t xml:space="preserve"> </w:t>
      </w:r>
      <w:r w:rsidR="002C7124" w:rsidRPr="006D1FC8">
        <w:rPr>
          <w:rStyle w:val="Strong"/>
          <w:rFonts w:ascii="Arial" w:hAnsi="Arial" w:cs="Arial"/>
          <w:b w:val="0"/>
          <w:sz w:val="22"/>
          <w:szCs w:val="22"/>
          <w:lang w:val="en-GB"/>
        </w:rPr>
        <w:t>this</w:t>
      </w:r>
      <w:r w:rsidRPr="006D1FC8">
        <w:rPr>
          <w:rStyle w:val="Strong"/>
          <w:rFonts w:ascii="Arial" w:hAnsi="Arial" w:cs="Arial"/>
          <w:b w:val="0"/>
          <w:sz w:val="22"/>
          <w:szCs w:val="22"/>
          <w:lang w:val="en-GB"/>
        </w:rPr>
        <w:t xml:space="preserve"> </w:t>
      </w:r>
      <w:r w:rsidR="000E19CE" w:rsidRPr="006D1FC8">
        <w:rPr>
          <w:rStyle w:val="Strong"/>
          <w:rFonts w:ascii="Arial" w:hAnsi="Arial" w:cs="Arial"/>
          <w:b w:val="0"/>
          <w:sz w:val="22"/>
          <w:szCs w:val="22"/>
          <w:lang w:val="en-GB"/>
        </w:rPr>
        <w:t>work</w:t>
      </w:r>
      <w:r w:rsidR="008600C8" w:rsidRPr="006D1FC8">
        <w:rPr>
          <w:rStyle w:val="Strong"/>
          <w:rFonts w:ascii="Arial" w:hAnsi="Arial" w:cs="Arial"/>
          <w:b w:val="0"/>
          <w:sz w:val="22"/>
          <w:szCs w:val="22"/>
          <w:lang w:val="en-GB"/>
        </w:rPr>
        <w:t>s</w:t>
      </w:r>
      <w:r w:rsidR="000E19CE" w:rsidRPr="006D1FC8">
        <w:rPr>
          <w:rStyle w:val="Strong"/>
          <w:rFonts w:ascii="Arial" w:hAnsi="Arial" w:cs="Arial"/>
          <w:b w:val="0"/>
          <w:sz w:val="22"/>
          <w:szCs w:val="22"/>
          <w:lang w:val="en-GB"/>
        </w:rPr>
        <w:t xml:space="preserve"> under one umbrella parent</w:t>
      </w:r>
      <w:r w:rsidR="008600C8" w:rsidRPr="006D1FC8">
        <w:rPr>
          <w:rStyle w:val="Strong"/>
          <w:rFonts w:ascii="Arial" w:hAnsi="Arial" w:cs="Arial"/>
          <w:b w:val="0"/>
          <w:sz w:val="22"/>
          <w:szCs w:val="22"/>
          <w:lang w:val="en-GB"/>
        </w:rPr>
        <w:t xml:space="preserve"> </w:t>
      </w:r>
      <w:r w:rsidR="000E19CE" w:rsidRPr="006D1FC8">
        <w:rPr>
          <w:rStyle w:val="Strong"/>
          <w:rFonts w:ascii="Arial" w:hAnsi="Arial" w:cs="Arial"/>
          <w:b w:val="0"/>
          <w:sz w:val="22"/>
          <w:szCs w:val="22"/>
          <w:lang w:val="en-GB"/>
        </w:rPr>
        <w:t>agreement</w:t>
      </w:r>
      <w:r w:rsidR="00BC2EA3" w:rsidRPr="006D1FC8">
        <w:rPr>
          <w:rStyle w:val="Strong"/>
          <w:rFonts w:ascii="Arial" w:hAnsi="Arial" w:cs="Arial"/>
          <w:b w:val="0"/>
          <w:sz w:val="22"/>
          <w:szCs w:val="22"/>
          <w:lang w:val="en-GB"/>
        </w:rPr>
        <w:t>.</w:t>
      </w:r>
    </w:p>
    <w:p w:rsidR="00FF2BCB" w:rsidRPr="006D1FC8" w:rsidRDefault="0018006A" w:rsidP="005173D2">
      <w:pPr>
        <w:pStyle w:val="NormalWeb"/>
        <w:rPr>
          <w:rStyle w:val="Strong"/>
          <w:rFonts w:ascii="Arial" w:hAnsi="Arial" w:cs="Arial"/>
          <w:sz w:val="22"/>
          <w:szCs w:val="22"/>
          <w:lang w:val="en-GB"/>
        </w:rPr>
      </w:pPr>
      <w:r>
        <w:rPr>
          <w:rStyle w:val="Strong"/>
          <w:rFonts w:ascii="Arial" w:hAnsi="Arial" w:cs="Arial"/>
          <w:sz w:val="22"/>
          <w:szCs w:val="22"/>
          <w:lang w:val="en-GB"/>
        </w:rPr>
        <w:t>Flexible IHC Share P</w:t>
      </w:r>
      <w:r w:rsidR="008600C8" w:rsidRPr="006D1FC8">
        <w:rPr>
          <w:rStyle w:val="Strong"/>
          <w:rFonts w:ascii="Arial" w:hAnsi="Arial" w:cs="Arial"/>
          <w:sz w:val="22"/>
          <w:szCs w:val="22"/>
          <w:lang w:val="en-GB"/>
        </w:rPr>
        <w:t xml:space="preserve">lan </w:t>
      </w:r>
      <w:r w:rsidR="00FF2BCB" w:rsidRPr="006D1FC8">
        <w:rPr>
          <w:rStyle w:val="Strong"/>
          <w:rFonts w:ascii="Arial" w:hAnsi="Arial" w:cs="Arial"/>
          <w:sz w:val="22"/>
          <w:szCs w:val="22"/>
          <w:lang w:val="en-GB"/>
        </w:rPr>
        <w:t>V Family Day Care</w:t>
      </w:r>
    </w:p>
    <w:p w:rsidR="00857006" w:rsidRPr="006D1FC8" w:rsidRDefault="008600C8" w:rsidP="00857006">
      <w:pPr>
        <w:pStyle w:val="NormalWeb"/>
        <w:rPr>
          <w:rFonts w:ascii="Arial" w:hAnsi="Arial" w:cs="Arial"/>
          <w:color w:val="333333"/>
          <w:sz w:val="22"/>
          <w:szCs w:val="22"/>
          <w:lang w:val="en"/>
        </w:rPr>
      </w:pPr>
      <w:r w:rsidRPr="006D1FC8">
        <w:rPr>
          <w:rStyle w:val="Strong"/>
          <w:rFonts w:ascii="Arial" w:hAnsi="Arial" w:cs="Arial"/>
          <w:b w:val="0"/>
          <w:sz w:val="22"/>
          <w:szCs w:val="22"/>
          <w:lang w:val="en-GB"/>
        </w:rPr>
        <w:t xml:space="preserve">Both types of care provide a solution for families.  </w:t>
      </w:r>
      <w:r w:rsidR="00FF2BCB" w:rsidRPr="006D1FC8">
        <w:rPr>
          <w:rStyle w:val="Strong"/>
          <w:rFonts w:ascii="Arial" w:hAnsi="Arial" w:cs="Arial"/>
          <w:b w:val="0"/>
          <w:sz w:val="22"/>
          <w:szCs w:val="22"/>
          <w:lang w:val="en-GB"/>
        </w:rPr>
        <w:t xml:space="preserve">The most obvious </w:t>
      </w:r>
      <w:r w:rsidR="000E65CE" w:rsidRPr="006D1FC8">
        <w:rPr>
          <w:rStyle w:val="Strong"/>
          <w:rFonts w:ascii="Arial" w:hAnsi="Arial" w:cs="Arial"/>
          <w:b w:val="0"/>
          <w:sz w:val="22"/>
          <w:szCs w:val="22"/>
          <w:lang w:val="en-GB"/>
        </w:rPr>
        <w:t>advantage</w:t>
      </w:r>
      <w:r w:rsidR="00FF2BCB" w:rsidRPr="006D1FC8">
        <w:rPr>
          <w:rStyle w:val="Strong"/>
          <w:rFonts w:ascii="Arial" w:hAnsi="Arial" w:cs="Arial"/>
          <w:b w:val="0"/>
          <w:sz w:val="22"/>
          <w:szCs w:val="22"/>
          <w:lang w:val="en-GB"/>
        </w:rPr>
        <w:t xml:space="preserve"> of </w:t>
      </w:r>
      <w:r w:rsidR="00584CE6" w:rsidRPr="006D1FC8">
        <w:rPr>
          <w:rStyle w:val="Strong"/>
          <w:rFonts w:ascii="Arial" w:hAnsi="Arial" w:cs="Arial"/>
          <w:b w:val="0"/>
          <w:sz w:val="22"/>
          <w:szCs w:val="22"/>
          <w:lang w:val="en-GB"/>
        </w:rPr>
        <w:t>an</w:t>
      </w:r>
      <w:r w:rsidR="00FF2BCB" w:rsidRPr="006D1FC8">
        <w:rPr>
          <w:rStyle w:val="Strong"/>
          <w:rFonts w:ascii="Arial" w:hAnsi="Arial" w:cs="Arial"/>
          <w:b w:val="0"/>
          <w:sz w:val="22"/>
          <w:szCs w:val="22"/>
          <w:lang w:val="en-GB"/>
        </w:rPr>
        <w:t xml:space="preserve"> </w:t>
      </w:r>
      <w:r w:rsidRPr="006D1FC8">
        <w:rPr>
          <w:rStyle w:val="Strong"/>
          <w:rFonts w:ascii="Arial" w:hAnsi="Arial" w:cs="Arial"/>
          <w:b w:val="0"/>
          <w:sz w:val="22"/>
          <w:szCs w:val="22"/>
          <w:lang w:val="en-GB"/>
        </w:rPr>
        <w:t>IHC</w:t>
      </w:r>
      <w:r w:rsidR="00FF2BCB" w:rsidRPr="006D1FC8">
        <w:rPr>
          <w:rStyle w:val="Strong"/>
          <w:rFonts w:ascii="Arial" w:hAnsi="Arial" w:cs="Arial"/>
          <w:b w:val="0"/>
          <w:sz w:val="22"/>
          <w:szCs w:val="22"/>
          <w:lang w:val="en-GB"/>
        </w:rPr>
        <w:t xml:space="preserve"> educator is that the children</w:t>
      </w:r>
      <w:r w:rsidR="00746B63">
        <w:rPr>
          <w:rStyle w:val="Strong"/>
          <w:rFonts w:ascii="Arial" w:hAnsi="Arial" w:cs="Arial"/>
          <w:b w:val="0"/>
          <w:sz w:val="22"/>
          <w:szCs w:val="22"/>
          <w:lang w:val="en-GB"/>
        </w:rPr>
        <w:t xml:space="preserve"> </w:t>
      </w:r>
      <w:r w:rsidR="00361211" w:rsidRPr="006D1FC8">
        <w:rPr>
          <w:rStyle w:val="Strong"/>
          <w:rFonts w:ascii="Arial" w:hAnsi="Arial" w:cs="Arial"/>
          <w:b w:val="0"/>
          <w:sz w:val="22"/>
          <w:szCs w:val="22"/>
          <w:lang w:val="en-GB"/>
        </w:rPr>
        <w:t xml:space="preserve">in care </w:t>
      </w:r>
      <w:r w:rsidR="00FF2BCB" w:rsidRPr="006D1FC8">
        <w:rPr>
          <w:rStyle w:val="Strong"/>
          <w:rFonts w:ascii="Arial" w:hAnsi="Arial" w:cs="Arial"/>
          <w:b w:val="0"/>
          <w:sz w:val="22"/>
          <w:szCs w:val="22"/>
          <w:lang w:val="en-GB"/>
        </w:rPr>
        <w:t>will receive</w:t>
      </w:r>
      <w:r w:rsidR="00361211" w:rsidRPr="006D1FC8">
        <w:rPr>
          <w:rStyle w:val="Strong"/>
          <w:rFonts w:ascii="Arial" w:hAnsi="Arial" w:cs="Arial"/>
          <w:b w:val="0"/>
          <w:sz w:val="22"/>
          <w:szCs w:val="22"/>
          <w:lang w:val="en-GB"/>
        </w:rPr>
        <w:t xml:space="preserve"> a very high staff to child ratio (in fact as set out it currently exceeds the NQS), and parents are able to share</w:t>
      </w:r>
      <w:r w:rsidR="00FF2BCB" w:rsidRPr="006D1FC8">
        <w:rPr>
          <w:rStyle w:val="Strong"/>
          <w:rFonts w:ascii="Arial" w:hAnsi="Arial" w:cs="Arial"/>
          <w:b w:val="0"/>
          <w:sz w:val="22"/>
          <w:szCs w:val="22"/>
          <w:lang w:val="en-GB"/>
        </w:rPr>
        <w:t xml:space="preserve"> </w:t>
      </w:r>
      <w:r w:rsidR="00C977F9" w:rsidRPr="006D1FC8">
        <w:rPr>
          <w:rStyle w:val="Strong"/>
          <w:rFonts w:ascii="Arial" w:hAnsi="Arial" w:cs="Arial"/>
          <w:b w:val="0"/>
          <w:sz w:val="22"/>
          <w:szCs w:val="22"/>
          <w:lang w:val="en-GB"/>
        </w:rPr>
        <w:t xml:space="preserve">the </w:t>
      </w:r>
      <w:r w:rsidR="009B1C5F" w:rsidRPr="006D1FC8">
        <w:rPr>
          <w:rStyle w:val="Strong"/>
          <w:rFonts w:ascii="Arial" w:hAnsi="Arial" w:cs="Arial"/>
          <w:b w:val="0"/>
          <w:sz w:val="22"/>
          <w:szCs w:val="22"/>
          <w:lang w:val="en-GB"/>
        </w:rPr>
        <w:t>fees</w:t>
      </w:r>
      <w:r w:rsidR="00C977F9" w:rsidRPr="006D1FC8">
        <w:rPr>
          <w:rStyle w:val="Strong"/>
          <w:rFonts w:ascii="Arial" w:hAnsi="Arial" w:cs="Arial"/>
          <w:b w:val="0"/>
          <w:sz w:val="22"/>
          <w:szCs w:val="22"/>
          <w:lang w:val="en-GB"/>
        </w:rPr>
        <w:t xml:space="preserve"> making the cost after CCB and CCR </w:t>
      </w:r>
      <w:r w:rsidR="000E65CE" w:rsidRPr="006D1FC8">
        <w:rPr>
          <w:rStyle w:val="Strong"/>
          <w:rFonts w:ascii="Arial" w:hAnsi="Arial" w:cs="Arial"/>
          <w:b w:val="0"/>
          <w:sz w:val="22"/>
          <w:szCs w:val="22"/>
          <w:lang w:val="en-GB"/>
        </w:rPr>
        <w:t xml:space="preserve">comparable </w:t>
      </w:r>
      <w:r w:rsidR="00836275" w:rsidRPr="006D1FC8">
        <w:rPr>
          <w:rStyle w:val="Strong"/>
          <w:rFonts w:ascii="Arial" w:hAnsi="Arial" w:cs="Arial"/>
          <w:b w:val="0"/>
          <w:sz w:val="22"/>
          <w:szCs w:val="22"/>
          <w:lang w:val="en-GB"/>
        </w:rPr>
        <w:t xml:space="preserve">to </w:t>
      </w:r>
      <w:r w:rsidR="000E65CE" w:rsidRPr="006D1FC8">
        <w:rPr>
          <w:rStyle w:val="Strong"/>
          <w:rFonts w:ascii="Arial" w:hAnsi="Arial" w:cs="Arial"/>
          <w:b w:val="0"/>
          <w:sz w:val="22"/>
          <w:szCs w:val="22"/>
          <w:lang w:val="en-GB"/>
        </w:rPr>
        <w:t>or</w:t>
      </w:r>
      <w:r w:rsidR="00C977F9" w:rsidRPr="006D1FC8">
        <w:rPr>
          <w:rStyle w:val="Strong"/>
          <w:rFonts w:ascii="Arial" w:hAnsi="Arial" w:cs="Arial"/>
          <w:b w:val="0"/>
          <w:sz w:val="22"/>
          <w:szCs w:val="22"/>
          <w:lang w:val="en-GB"/>
        </w:rPr>
        <w:t xml:space="preserve"> in </w:t>
      </w:r>
      <w:r w:rsidRPr="006D1FC8">
        <w:rPr>
          <w:rStyle w:val="Strong"/>
          <w:rFonts w:ascii="Arial" w:hAnsi="Arial" w:cs="Arial"/>
          <w:b w:val="0"/>
          <w:sz w:val="22"/>
          <w:szCs w:val="22"/>
          <w:lang w:val="en-GB"/>
        </w:rPr>
        <w:t>some</w:t>
      </w:r>
      <w:r w:rsidR="00C977F9" w:rsidRPr="006D1FC8">
        <w:rPr>
          <w:rStyle w:val="Strong"/>
          <w:rFonts w:ascii="Arial" w:hAnsi="Arial" w:cs="Arial"/>
          <w:b w:val="0"/>
          <w:sz w:val="22"/>
          <w:szCs w:val="22"/>
          <w:lang w:val="en-GB"/>
        </w:rPr>
        <w:t xml:space="preserve"> cases cheaper than long day care</w:t>
      </w:r>
      <w:r w:rsidR="00836275" w:rsidRPr="006D1FC8">
        <w:rPr>
          <w:rStyle w:val="Strong"/>
          <w:rFonts w:ascii="Arial" w:hAnsi="Arial" w:cs="Arial"/>
          <w:b w:val="0"/>
          <w:sz w:val="22"/>
          <w:szCs w:val="22"/>
          <w:lang w:val="en-GB"/>
        </w:rPr>
        <w:t>.  Additionally,</w:t>
      </w:r>
      <w:r w:rsidR="009B1C5F" w:rsidRPr="006D1FC8">
        <w:rPr>
          <w:rStyle w:val="Strong"/>
          <w:rFonts w:ascii="Arial" w:hAnsi="Arial" w:cs="Arial"/>
          <w:b w:val="0"/>
          <w:sz w:val="22"/>
          <w:szCs w:val="22"/>
          <w:lang w:val="en-GB"/>
        </w:rPr>
        <w:t xml:space="preserve"> </w:t>
      </w:r>
      <w:r w:rsidR="00FF2BCB" w:rsidRPr="006D1FC8">
        <w:rPr>
          <w:rStyle w:val="Strong"/>
          <w:rFonts w:ascii="Arial" w:hAnsi="Arial" w:cs="Arial"/>
          <w:b w:val="0"/>
          <w:sz w:val="22"/>
          <w:szCs w:val="22"/>
          <w:lang w:val="en-GB"/>
        </w:rPr>
        <w:t>the</w:t>
      </w:r>
      <w:r w:rsidRPr="006D1FC8">
        <w:rPr>
          <w:rStyle w:val="Strong"/>
          <w:rFonts w:ascii="Arial" w:hAnsi="Arial" w:cs="Arial"/>
          <w:b w:val="0"/>
          <w:sz w:val="22"/>
          <w:szCs w:val="22"/>
          <w:lang w:val="en-GB"/>
        </w:rPr>
        <w:t xml:space="preserve"> IHC </w:t>
      </w:r>
      <w:r w:rsidR="00FF2BCB" w:rsidRPr="006D1FC8">
        <w:rPr>
          <w:rStyle w:val="Strong"/>
          <w:rFonts w:ascii="Arial" w:hAnsi="Arial" w:cs="Arial"/>
          <w:b w:val="0"/>
          <w:sz w:val="22"/>
          <w:szCs w:val="22"/>
          <w:lang w:val="en-GB"/>
        </w:rPr>
        <w:t xml:space="preserve">Educator </w:t>
      </w:r>
      <w:r w:rsidR="00836275" w:rsidRPr="006D1FC8">
        <w:rPr>
          <w:rStyle w:val="Strong"/>
          <w:rFonts w:ascii="Arial" w:hAnsi="Arial" w:cs="Arial"/>
          <w:b w:val="0"/>
          <w:sz w:val="22"/>
          <w:szCs w:val="22"/>
          <w:lang w:val="en-GB"/>
        </w:rPr>
        <w:t>can</w:t>
      </w:r>
      <w:r w:rsidR="00FF2BCB" w:rsidRPr="006D1FC8">
        <w:rPr>
          <w:rStyle w:val="Strong"/>
          <w:rFonts w:ascii="Arial" w:hAnsi="Arial" w:cs="Arial"/>
          <w:b w:val="0"/>
          <w:sz w:val="22"/>
          <w:szCs w:val="22"/>
          <w:lang w:val="en-GB"/>
        </w:rPr>
        <w:t xml:space="preserve"> offer more flexible hours than FDC including overnight care</w:t>
      </w:r>
      <w:r w:rsidR="00361211" w:rsidRPr="006D1FC8">
        <w:rPr>
          <w:rStyle w:val="Strong"/>
          <w:rFonts w:ascii="Arial" w:hAnsi="Arial" w:cs="Arial"/>
          <w:b w:val="0"/>
          <w:sz w:val="22"/>
          <w:szCs w:val="22"/>
          <w:lang w:val="en-GB"/>
        </w:rPr>
        <w:t xml:space="preserve"> and on demand changes </w:t>
      </w:r>
      <w:r w:rsidR="00FF2BCB" w:rsidRPr="006D1FC8">
        <w:rPr>
          <w:rStyle w:val="Strong"/>
          <w:rFonts w:ascii="Arial" w:hAnsi="Arial" w:cs="Arial"/>
          <w:b w:val="0"/>
          <w:sz w:val="22"/>
          <w:szCs w:val="22"/>
          <w:lang w:val="en-GB"/>
        </w:rPr>
        <w:t xml:space="preserve">if </w:t>
      </w:r>
      <w:r w:rsidR="009B1C5F" w:rsidRPr="006D1FC8">
        <w:rPr>
          <w:rStyle w:val="Strong"/>
          <w:rFonts w:ascii="Arial" w:hAnsi="Arial" w:cs="Arial"/>
          <w:b w:val="0"/>
          <w:sz w:val="22"/>
          <w:szCs w:val="22"/>
          <w:lang w:val="en-GB"/>
        </w:rPr>
        <w:t>parents</w:t>
      </w:r>
      <w:r w:rsidR="00FF2BCB" w:rsidRPr="006D1FC8">
        <w:rPr>
          <w:rStyle w:val="Strong"/>
          <w:rFonts w:ascii="Arial" w:hAnsi="Arial" w:cs="Arial"/>
          <w:b w:val="0"/>
          <w:sz w:val="22"/>
          <w:szCs w:val="22"/>
          <w:lang w:val="en-GB"/>
        </w:rPr>
        <w:t xml:space="preserve"> need to travel for work or work after hours or</w:t>
      </w:r>
      <w:r w:rsidR="009B1C5F" w:rsidRPr="006D1FC8">
        <w:rPr>
          <w:rStyle w:val="Strong"/>
          <w:rFonts w:ascii="Arial" w:hAnsi="Arial" w:cs="Arial"/>
          <w:b w:val="0"/>
          <w:sz w:val="22"/>
          <w:szCs w:val="22"/>
          <w:lang w:val="en-GB"/>
        </w:rPr>
        <w:t xml:space="preserve"> on </w:t>
      </w:r>
      <w:r w:rsidR="00584CE6" w:rsidRPr="006D1FC8">
        <w:rPr>
          <w:rStyle w:val="Strong"/>
          <w:rFonts w:ascii="Arial" w:hAnsi="Arial" w:cs="Arial"/>
          <w:b w:val="0"/>
          <w:sz w:val="22"/>
          <w:szCs w:val="22"/>
          <w:lang w:val="en-GB"/>
        </w:rPr>
        <w:t>weekend’s</w:t>
      </w:r>
      <w:r w:rsidR="00857006" w:rsidRPr="006D1FC8">
        <w:rPr>
          <w:rStyle w:val="Strong"/>
          <w:rFonts w:ascii="Arial" w:hAnsi="Arial" w:cs="Arial"/>
          <w:b w:val="0"/>
          <w:sz w:val="22"/>
          <w:szCs w:val="22"/>
          <w:lang w:val="en-GB"/>
        </w:rPr>
        <w:t xml:space="preserve"> requirements</w:t>
      </w:r>
      <w:r w:rsidR="00B92F17" w:rsidRPr="006D1FC8">
        <w:rPr>
          <w:rStyle w:val="Strong"/>
          <w:rFonts w:ascii="Arial" w:hAnsi="Arial" w:cs="Arial"/>
          <w:b w:val="0"/>
          <w:sz w:val="22"/>
          <w:szCs w:val="22"/>
          <w:lang w:val="en-GB"/>
        </w:rPr>
        <w:t>.</w:t>
      </w:r>
      <w:r w:rsidR="00857006" w:rsidRPr="006D1FC8">
        <w:rPr>
          <w:rStyle w:val="Strong"/>
          <w:rFonts w:ascii="Arial" w:hAnsi="Arial" w:cs="Arial"/>
          <w:b w:val="0"/>
          <w:sz w:val="22"/>
          <w:szCs w:val="22"/>
          <w:lang w:val="en-GB"/>
        </w:rPr>
        <w:t xml:space="preserve"> </w:t>
      </w:r>
      <w:r w:rsidR="00EB5649" w:rsidRPr="006D1FC8">
        <w:rPr>
          <w:rStyle w:val="Strong"/>
          <w:rFonts w:ascii="Arial" w:hAnsi="Arial" w:cs="Arial"/>
          <w:b w:val="0"/>
          <w:sz w:val="22"/>
          <w:szCs w:val="22"/>
          <w:lang w:val="en-GB"/>
        </w:rPr>
        <w:t xml:space="preserve"> In addition, unlike FDC the IHC Provider will be responsible for providing a back-up educator </w:t>
      </w:r>
      <w:r w:rsidR="007F3CE8" w:rsidRPr="006D1FC8">
        <w:rPr>
          <w:rStyle w:val="Strong"/>
          <w:rFonts w:ascii="Arial" w:hAnsi="Arial" w:cs="Arial"/>
          <w:b w:val="0"/>
          <w:sz w:val="22"/>
          <w:szCs w:val="22"/>
          <w:lang w:val="en-GB"/>
        </w:rPr>
        <w:t>in time of illness or family emergency.</w:t>
      </w:r>
      <w:r w:rsidR="00EB5649" w:rsidRPr="006D1FC8">
        <w:rPr>
          <w:rStyle w:val="Strong"/>
          <w:rFonts w:ascii="Arial" w:hAnsi="Arial" w:cs="Arial"/>
          <w:b w:val="0"/>
          <w:sz w:val="22"/>
          <w:szCs w:val="22"/>
          <w:lang w:val="en-GB"/>
        </w:rPr>
        <w:t xml:space="preserve"> </w:t>
      </w:r>
    </w:p>
    <w:p w:rsidR="008600C8" w:rsidRPr="006D1FC8" w:rsidRDefault="008600C8" w:rsidP="00857006">
      <w:pPr>
        <w:spacing w:before="100" w:beforeAutospacing="1" w:after="100" w:afterAutospacing="1" w:line="240" w:lineRule="auto"/>
        <w:rPr>
          <w:rStyle w:val="Strong"/>
          <w:rFonts w:ascii="Arial" w:hAnsi="Arial" w:cs="Arial"/>
          <w:lang w:val="en-GB"/>
        </w:rPr>
      </w:pPr>
      <w:r w:rsidRPr="006D1FC8">
        <w:rPr>
          <w:rStyle w:val="Strong"/>
          <w:rFonts w:ascii="Arial" w:hAnsi="Arial" w:cs="Arial"/>
          <w:lang w:val="en-GB"/>
        </w:rPr>
        <w:t xml:space="preserve">Flexible IHC Share </w:t>
      </w:r>
      <w:r w:rsidR="0018006A">
        <w:rPr>
          <w:rStyle w:val="Strong"/>
          <w:rFonts w:ascii="Arial" w:hAnsi="Arial" w:cs="Arial"/>
          <w:lang w:val="en-GB"/>
        </w:rPr>
        <w:t>Pilot P</w:t>
      </w:r>
      <w:r w:rsidR="003B6918" w:rsidRPr="006D1FC8">
        <w:rPr>
          <w:rStyle w:val="Strong"/>
          <w:rFonts w:ascii="Arial" w:hAnsi="Arial" w:cs="Arial"/>
          <w:lang w:val="en-GB"/>
        </w:rPr>
        <w:t>lan</w:t>
      </w:r>
    </w:p>
    <w:p w:rsidR="00361211" w:rsidRPr="006D1FC8" w:rsidRDefault="0012360E" w:rsidP="00857006">
      <w:pPr>
        <w:spacing w:before="100" w:beforeAutospacing="1" w:after="100" w:afterAutospacing="1" w:line="240" w:lineRule="auto"/>
        <w:rPr>
          <w:rStyle w:val="Strong"/>
          <w:rFonts w:ascii="Arial" w:hAnsi="Arial" w:cs="Arial"/>
          <w:b w:val="0"/>
          <w:lang w:val="en-GB"/>
        </w:rPr>
      </w:pPr>
      <w:r w:rsidRPr="006D1FC8">
        <w:rPr>
          <w:rStyle w:val="Strong"/>
          <w:rFonts w:ascii="Arial" w:hAnsi="Arial" w:cs="Arial"/>
          <w:b w:val="0"/>
          <w:lang w:val="en-GB"/>
        </w:rPr>
        <w:t>I</w:t>
      </w:r>
      <w:r w:rsidR="00B9345E" w:rsidRPr="006D1FC8">
        <w:rPr>
          <w:rStyle w:val="Strong"/>
          <w:rFonts w:ascii="Arial" w:hAnsi="Arial" w:cs="Arial"/>
          <w:b w:val="0"/>
          <w:lang w:val="en-GB"/>
        </w:rPr>
        <w:t xml:space="preserve">t is my </w:t>
      </w:r>
      <w:r w:rsidR="00361211" w:rsidRPr="006D1FC8">
        <w:rPr>
          <w:rStyle w:val="Strong"/>
          <w:rFonts w:ascii="Arial" w:hAnsi="Arial" w:cs="Arial"/>
          <w:b w:val="0"/>
          <w:lang w:val="en-GB"/>
        </w:rPr>
        <w:t>belief</w:t>
      </w:r>
      <w:r w:rsidR="00B9345E" w:rsidRPr="006D1FC8">
        <w:rPr>
          <w:rStyle w:val="Strong"/>
          <w:rFonts w:ascii="Arial" w:hAnsi="Arial" w:cs="Arial"/>
          <w:b w:val="0"/>
          <w:lang w:val="en-GB"/>
        </w:rPr>
        <w:t xml:space="preserve"> there </w:t>
      </w:r>
      <w:r w:rsidRPr="006D1FC8">
        <w:rPr>
          <w:rStyle w:val="Strong"/>
          <w:rFonts w:ascii="Arial" w:hAnsi="Arial" w:cs="Arial"/>
          <w:b w:val="0"/>
          <w:lang w:val="en-GB"/>
        </w:rPr>
        <w:t>i</w:t>
      </w:r>
      <w:r w:rsidR="009D6882" w:rsidRPr="006D1FC8">
        <w:rPr>
          <w:rStyle w:val="Strong"/>
          <w:rFonts w:ascii="Arial" w:hAnsi="Arial" w:cs="Arial"/>
          <w:b w:val="0"/>
          <w:lang w:val="en-GB"/>
        </w:rPr>
        <w:t xml:space="preserve">s </w:t>
      </w:r>
      <w:r w:rsidR="00361211" w:rsidRPr="006D1FC8">
        <w:rPr>
          <w:rStyle w:val="Strong"/>
          <w:rFonts w:ascii="Arial" w:hAnsi="Arial" w:cs="Arial"/>
          <w:b w:val="0"/>
          <w:lang w:val="en-GB"/>
        </w:rPr>
        <w:t>approximately</w:t>
      </w:r>
      <w:r w:rsidR="009D6882" w:rsidRPr="006D1FC8">
        <w:rPr>
          <w:rStyle w:val="Strong"/>
          <w:rFonts w:ascii="Arial" w:hAnsi="Arial" w:cs="Arial"/>
          <w:b w:val="0"/>
          <w:lang w:val="en-GB"/>
        </w:rPr>
        <w:t xml:space="preserve"> between 400 to 500 IHC</w:t>
      </w:r>
      <w:r w:rsidR="00361211" w:rsidRPr="006D1FC8">
        <w:rPr>
          <w:rStyle w:val="Strong"/>
          <w:rFonts w:ascii="Arial" w:hAnsi="Arial" w:cs="Arial"/>
          <w:b w:val="0"/>
          <w:lang w:val="en-GB"/>
        </w:rPr>
        <w:t xml:space="preserve"> unallocated IHC places that </w:t>
      </w:r>
      <w:r w:rsidR="00F71A3C" w:rsidRPr="006D1FC8">
        <w:rPr>
          <w:rStyle w:val="Strong"/>
          <w:rFonts w:ascii="Arial" w:hAnsi="Arial" w:cs="Arial"/>
          <w:b w:val="0"/>
          <w:lang w:val="en-GB"/>
        </w:rPr>
        <w:t>may</w:t>
      </w:r>
      <w:r w:rsidR="00361211" w:rsidRPr="006D1FC8">
        <w:rPr>
          <w:rStyle w:val="Strong"/>
          <w:rFonts w:ascii="Arial" w:hAnsi="Arial" w:cs="Arial"/>
          <w:b w:val="0"/>
          <w:lang w:val="en-GB"/>
        </w:rPr>
        <w:t xml:space="preserve"> be available within the Department in Canberra and</w:t>
      </w:r>
      <w:r w:rsidR="009D6882" w:rsidRPr="006D1FC8">
        <w:rPr>
          <w:rStyle w:val="Strong"/>
          <w:rFonts w:ascii="Arial" w:hAnsi="Arial" w:cs="Arial"/>
          <w:b w:val="0"/>
          <w:lang w:val="en-GB"/>
        </w:rPr>
        <w:t xml:space="preserve"> are currently funded but not allocated to </w:t>
      </w:r>
      <w:r w:rsidR="00CD08F9" w:rsidRPr="006D1FC8">
        <w:rPr>
          <w:rStyle w:val="Strong"/>
          <w:rFonts w:ascii="Arial" w:hAnsi="Arial" w:cs="Arial"/>
          <w:b w:val="0"/>
          <w:lang w:val="en-GB"/>
        </w:rPr>
        <w:t>an</w:t>
      </w:r>
      <w:r w:rsidR="00857006" w:rsidRPr="006D1FC8">
        <w:rPr>
          <w:rStyle w:val="Strong"/>
          <w:rFonts w:ascii="Arial" w:hAnsi="Arial" w:cs="Arial"/>
          <w:b w:val="0"/>
          <w:lang w:val="en-GB"/>
        </w:rPr>
        <w:t xml:space="preserve"> IHC </w:t>
      </w:r>
      <w:r w:rsidR="009D6882" w:rsidRPr="006D1FC8">
        <w:rPr>
          <w:rStyle w:val="Strong"/>
          <w:rFonts w:ascii="Arial" w:hAnsi="Arial" w:cs="Arial"/>
          <w:b w:val="0"/>
          <w:lang w:val="en-GB"/>
        </w:rPr>
        <w:t>service provider.</w:t>
      </w:r>
      <w:r w:rsidR="000E19CE" w:rsidRPr="006D1FC8">
        <w:rPr>
          <w:rStyle w:val="Strong"/>
          <w:rFonts w:ascii="Arial" w:hAnsi="Arial" w:cs="Arial"/>
          <w:b w:val="0"/>
          <w:lang w:val="en-GB"/>
        </w:rPr>
        <w:t xml:space="preserve">  These places could be allocated to registered IHC providers </w:t>
      </w:r>
      <w:r w:rsidR="00746B63">
        <w:rPr>
          <w:rStyle w:val="Strong"/>
          <w:rFonts w:ascii="Arial" w:hAnsi="Arial" w:cs="Arial"/>
          <w:b w:val="0"/>
          <w:lang w:val="en-GB"/>
        </w:rPr>
        <w:t>who choose to take part in the pilot plan.</w:t>
      </w:r>
      <w:r w:rsidR="000E19CE" w:rsidRPr="006D1FC8">
        <w:rPr>
          <w:rStyle w:val="Strong"/>
          <w:rFonts w:ascii="Arial" w:hAnsi="Arial" w:cs="Arial"/>
          <w:b w:val="0"/>
          <w:lang w:val="en-GB"/>
        </w:rPr>
        <w:t xml:space="preserve"> </w:t>
      </w:r>
    </w:p>
    <w:p w:rsidR="009D6882" w:rsidRPr="006D1FC8" w:rsidRDefault="00361211" w:rsidP="00857006">
      <w:pPr>
        <w:spacing w:before="100" w:beforeAutospacing="1" w:after="100" w:afterAutospacing="1" w:line="240" w:lineRule="auto"/>
        <w:rPr>
          <w:rStyle w:val="Strong"/>
          <w:rFonts w:ascii="Arial" w:hAnsi="Arial" w:cs="Arial"/>
          <w:b w:val="0"/>
          <w:lang w:val="en-GB"/>
        </w:rPr>
      </w:pPr>
      <w:r w:rsidRPr="006D1FC8">
        <w:rPr>
          <w:rStyle w:val="Strong"/>
          <w:rFonts w:ascii="Arial" w:hAnsi="Arial" w:cs="Arial"/>
          <w:b w:val="0"/>
          <w:lang w:val="en-GB"/>
        </w:rPr>
        <w:t xml:space="preserve">We would suggest the </w:t>
      </w:r>
      <w:r w:rsidR="0012360E" w:rsidRPr="006D1FC8">
        <w:rPr>
          <w:rStyle w:val="Strong"/>
          <w:rFonts w:ascii="Arial" w:hAnsi="Arial" w:cs="Arial"/>
          <w:b w:val="0"/>
          <w:lang w:val="en-GB"/>
        </w:rPr>
        <w:t xml:space="preserve">Department </w:t>
      </w:r>
      <w:r w:rsidR="00857006" w:rsidRPr="006D1FC8">
        <w:rPr>
          <w:rStyle w:val="Strong"/>
          <w:rFonts w:ascii="Arial" w:hAnsi="Arial" w:cs="Arial"/>
          <w:b w:val="0"/>
          <w:lang w:val="en-GB"/>
        </w:rPr>
        <w:t>would invite</w:t>
      </w:r>
      <w:r w:rsidR="0012360E" w:rsidRPr="006D1FC8">
        <w:rPr>
          <w:rStyle w:val="Strong"/>
          <w:rFonts w:ascii="Arial" w:hAnsi="Arial" w:cs="Arial"/>
          <w:b w:val="0"/>
          <w:lang w:val="en-GB"/>
        </w:rPr>
        <w:t xml:space="preserve"> Expressions of Interest to </w:t>
      </w:r>
      <w:r w:rsidR="00B92F17" w:rsidRPr="006D1FC8">
        <w:rPr>
          <w:rStyle w:val="Strong"/>
          <w:rFonts w:ascii="Arial" w:hAnsi="Arial" w:cs="Arial"/>
          <w:b w:val="0"/>
          <w:lang w:val="en-GB"/>
        </w:rPr>
        <w:t xml:space="preserve">experienced IHC </w:t>
      </w:r>
      <w:r w:rsidR="0012360E" w:rsidRPr="006D1FC8">
        <w:rPr>
          <w:rStyle w:val="Strong"/>
          <w:rFonts w:ascii="Arial" w:hAnsi="Arial" w:cs="Arial"/>
          <w:b w:val="0"/>
          <w:lang w:val="en-GB"/>
        </w:rPr>
        <w:t xml:space="preserve">providers interested in taking part </w:t>
      </w:r>
      <w:r w:rsidRPr="006D1FC8">
        <w:rPr>
          <w:rStyle w:val="Strong"/>
          <w:rFonts w:ascii="Arial" w:hAnsi="Arial" w:cs="Arial"/>
          <w:b w:val="0"/>
          <w:lang w:val="en-GB"/>
        </w:rPr>
        <w:t>and committing to such a pilot plan in each of these states</w:t>
      </w:r>
      <w:r w:rsidR="000220D5" w:rsidRPr="006D1FC8">
        <w:rPr>
          <w:rStyle w:val="Strong"/>
          <w:rFonts w:ascii="Arial" w:hAnsi="Arial" w:cs="Arial"/>
          <w:b w:val="0"/>
          <w:lang w:val="en-GB"/>
        </w:rPr>
        <w:t>.</w:t>
      </w:r>
      <w:r w:rsidR="008600C8" w:rsidRPr="006D1FC8">
        <w:rPr>
          <w:rStyle w:val="Strong"/>
          <w:rFonts w:ascii="Arial" w:hAnsi="Arial" w:cs="Arial"/>
          <w:b w:val="0"/>
          <w:lang w:val="en-GB"/>
        </w:rPr>
        <w:t xml:space="preserve">  </w:t>
      </w:r>
      <w:r w:rsidRPr="006D1FC8">
        <w:rPr>
          <w:rStyle w:val="Strong"/>
          <w:rFonts w:ascii="Arial" w:hAnsi="Arial" w:cs="Arial"/>
          <w:b w:val="0"/>
          <w:lang w:val="en-GB"/>
        </w:rPr>
        <w:t>The pilots could work under the current and established IHC National Standards 2008, with a small modification to allow more flexibility in accessing care under the pilot plan.</w:t>
      </w:r>
      <w:r w:rsidR="00B92F17" w:rsidRPr="006D1FC8">
        <w:rPr>
          <w:rStyle w:val="Strong"/>
          <w:rFonts w:ascii="Arial" w:hAnsi="Arial" w:cs="Arial"/>
          <w:b w:val="0"/>
          <w:lang w:val="en-GB"/>
        </w:rPr>
        <w:t xml:space="preserve"> </w:t>
      </w:r>
    </w:p>
    <w:p w:rsidR="00B92F17" w:rsidRPr="006D1FC8" w:rsidRDefault="000E19CE"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The selected IHC providers would be responsible for matching </w:t>
      </w:r>
      <w:r w:rsidR="00B83CCD" w:rsidRPr="006D1FC8">
        <w:rPr>
          <w:rStyle w:val="Strong"/>
          <w:rFonts w:ascii="Arial" w:hAnsi="Arial" w:cs="Arial"/>
          <w:b w:val="0"/>
          <w:sz w:val="22"/>
          <w:szCs w:val="22"/>
          <w:lang w:val="en-GB"/>
        </w:rPr>
        <w:t>educators</w:t>
      </w:r>
      <w:r w:rsidRPr="006D1FC8">
        <w:rPr>
          <w:rStyle w:val="Strong"/>
          <w:rFonts w:ascii="Arial" w:hAnsi="Arial" w:cs="Arial"/>
          <w:b w:val="0"/>
          <w:sz w:val="22"/>
          <w:szCs w:val="22"/>
          <w:lang w:val="en-GB"/>
        </w:rPr>
        <w:t xml:space="preserve"> and families </w:t>
      </w:r>
      <w:r w:rsidR="00B92F17" w:rsidRPr="006D1FC8">
        <w:rPr>
          <w:rStyle w:val="Strong"/>
          <w:rFonts w:ascii="Arial" w:hAnsi="Arial" w:cs="Arial"/>
          <w:b w:val="0"/>
          <w:sz w:val="22"/>
          <w:szCs w:val="22"/>
          <w:lang w:val="en-GB"/>
        </w:rPr>
        <w:t>that</w:t>
      </w:r>
      <w:r w:rsidRPr="006D1FC8">
        <w:rPr>
          <w:rStyle w:val="Strong"/>
          <w:rFonts w:ascii="Arial" w:hAnsi="Arial" w:cs="Arial"/>
          <w:b w:val="0"/>
          <w:sz w:val="22"/>
          <w:szCs w:val="22"/>
          <w:lang w:val="en-GB"/>
        </w:rPr>
        <w:t xml:space="preserve"> will work best with children of similar ages, interests and families with a similar working hours</w:t>
      </w:r>
      <w:r w:rsidR="00B83CCD" w:rsidRPr="006D1FC8">
        <w:rPr>
          <w:rStyle w:val="Strong"/>
          <w:rFonts w:ascii="Arial" w:hAnsi="Arial" w:cs="Arial"/>
          <w:b w:val="0"/>
          <w:sz w:val="22"/>
          <w:szCs w:val="22"/>
          <w:lang w:val="en-GB"/>
        </w:rPr>
        <w:t xml:space="preserve"> and </w:t>
      </w:r>
      <w:r w:rsidRPr="006D1FC8">
        <w:rPr>
          <w:rStyle w:val="Strong"/>
          <w:rFonts w:ascii="Arial" w:hAnsi="Arial" w:cs="Arial"/>
          <w:b w:val="0"/>
          <w:sz w:val="22"/>
          <w:szCs w:val="22"/>
          <w:lang w:val="en-GB"/>
        </w:rPr>
        <w:t>liv</w:t>
      </w:r>
      <w:r w:rsidR="00B83CCD" w:rsidRPr="006D1FC8">
        <w:rPr>
          <w:rStyle w:val="Strong"/>
          <w:rFonts w:ascii="Arial" w:hAnsi="Arial" w:cs="Arial"/>
          <w:b w:val="0"/>
          <w:sz w:val="22"/>
          <w:szCs w:val="22"/>
          <w:lang w:val="en-GB"/>
        </w:rPr>
        <w:t xml:space="preserve">ing </w:t>
      </w:r>
      <w:r w:rsidRPr="006D1FC8">
        <w:rPr>
          <w:rStyle w:val="Strong"/>
          <w:rFonts w:ascii="Arial" w:hAnsi="Arial" w:cs="Arial"/>
          <w:b w:val="0"/>
          <w:sz w:val="22"/>
          <w:szCs w:val="22"/>
          <w:lang w:val="en-GB"/>
        </w:rPr>
        <w:t>close by for</w:t>
      </w:r>
      <w:r w:rsidR="00CF04A8" w:rsidRPr="006D1FC8">
        <w:rPr>
          <w:rStyle w:val="Strong"/>
          <w:rFonts w:ascii="Arial" w:hAnsi="Arial" w:cs="Arial"/>
          <w:b w:val="0"/>
          <w:sz w:val="22"/>
          <w:szCs w:val="22"/>
          <w:lang w:val="en-GB"/>
        </w:rPr>
        <w:t xml:space="preserve"> convenient </w:t>
      </w:r>
      <w:r w:rsidRPr="006D1FC8">
        <w:rPr>
          <w:rStyle w:val="Strong"/>
          <w:rFonts w:ascii="Arial" w:hAnsi="Arial" w:cs="Arial"/>
          <w:b w:val="0"/>
          <w:sz w:val="22"/>
          <w:szCs w:val="22"/>
          <w:lang w:val="en-GB"/>
        </w:rPr>
        <w:t>drop</w:t>
      </w:r>
      <w:r w:rsidR="00CF04A8" w:rsidRPr="006D1FC8">
        <w:rPr>
          <w:rStyle w:val="Strong"/>
          <w:rFonts w:ascii="Arial" w:hAnsi="Arial" w:cs="Arial"/>
          <w:b w:val="0"/>
          <w:sz w:val="22"/>
          <w:szCs w:val="22"/>
          <w:lang w:val="en-GB"/>
        </w:rPr>
        <w:t>-</w:t>
      </w:r>
      <w:r w:rsidRPr="006D1FC8">
        <w:rPr>
          <w:rStyle w:val="Strong"/>
          <w:rFonts w:ascii="Arial" w:hAnsi="Arial" w:cs="Arial"/>
          <w:b w:val="0"/>
          <w:sz w:val="22"/>
          <w:szCs w:val="22"/>
          <w:lang w:val="en-GB"/>
        </w:rPr>
        <w:t xml:space="preserve">off and </w:t>
      </w:r>
      <w:r w:rsidR="000E65CE" w:rsidRPr="006D1FC8">
        <w:rPr>
          <w:rStyle w:val="Strong"/>
          <w:rFonts w:ascii="Arial" w:hAnsi="Arial" w:cs="Arial"/>
          <w:b w:val="0"/>
          <w:sz w:val="22"/>
          <w:szCs w:val="22"/>
          <w:lang w:val="en-GB"/>
        </w:rPr>
        <w:t>pick</w:t>
      </w:r>
      <w:r w:rsidR="00CF04A8" w:rsidRPr="006D1FC8">
        <w:rPr>
          <w:rStyle w:val="Strong"/>
          <w:rFonts w:ascii="Arial" w:hAnsi="Arial" w:cs="Arial"/>
          <w:b w:val="0"/>
          <w:sz w:val="22"/>
          <w:szCs w:val="22"/>
          <w:lang w:val="en-GB"/>
        </w:rPr>
        <w:t>-</w:t>
      </w:r>
      <w:r w:rsidR="000E65CE" w:rsidRPr="006D1FC8">
        <w:rPr>
          <w:rStyle w:val="Strong"/>
          <w:rFonts w:ascii="Arial" w:hAnsi="Arial" w:cs="Arial"/>
          <w:b w:val="0"/>
          <w:sz w:val="22"/>
          <w:szCs w:val="22"/>
          <w:lang w:val="en-GB"/>
        </w:rPr>
        <w:t>ups</w:t>
      </w:r>
      <w:r w:rsidR="00B92F17" w:rsidRPr="006D1FC8">
        <w:rPr>
          <w:rStyle w:val="Strong"/>
          <w:rFonts w:ascii="Arial" w:hAnsi="Arial" w:cs="Arial"/>
          <w:b w:val="0"/>
          <w:sz w:val="22"/>
          <w:szCs w:val="22"/>
          <w:lang w:val="en-GB"/>
        </w:rPr>
        <w:t xml:space="preserve">. </w:t>
      </w:r>
    </w:p>
    <w:p w:rsidR="000E19CE" w:rsidRPr="006D1FC8" w:rsidRDefault="00B92F17"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T</w:t>
      </w:r>
      <w:r w:rsidR="00CD08F9" w:rsidRPr="006D1FC8">
        <w:rPr>
          <w:rStyle w:val="Strong"/>
          <w:rFonts w:ascii="Arial" w:hAnsi="Arial" w:cs="Arial"/>
          <w:b w:val="0"/>
          <w:sz w:val="22"/>
          <w:szCs w:val="22"/>
          <w:lang w:val="en-GB"/>
        </w:rPr>
        <w:t>he</w:t>
      </w:r>
      <w:r w:rsidR="00CF04A8" w:rsidRPr="006D1FC8">
        <w:rPr>
          <w:rStyle w:val="Strong"/>
          <w:rFonts w:ascii="Arial" w:hAnsi="Arial" w:cs="Arial"/>
          <w:b w:val="0"/>
          <w:sz w:val="22"/>
          <w:szCs w:val="22"/>
          <w:lang w:val="en-GB"/>
        </w:rPr>
        <w:t xml:space="preserve"> successful </w:t>
      </w:r>
      <w:r w:rsidR="00CD08F9" w:rsidRPr="006D1FC8">
        <w:rPr>
          <w:rStyle w:val="Strong"/>
          <w:rFonts w:ascii="Arial" w:hAnsi="Arial" w:cs="Arial"/>
          <w:b w:val="0"/>
          <w:sz w:val="22"/>
          <w:szCs w:val="22"/>
          <w:lang w:val="en-GB"/>
        </w:rPr>
        <w:t>IHC providers</w:t>
      </w:r>
      <w:r w:rsidR="006D1FC8">
        <w:rPr>
          <w:rStyle w:val="Strong"/>
          <w:rFonts w:ascii="Arial" w:hAnsi="Arial" w:cs="Arial"/>
          <w:b w:val="0"/>
          <w:sz w:val="22"/>
          <w:szCs w:val="22"/>
          <w:lang w:val="en-GB"/>
        </w:rPr>
        <w:t xml:space="preserve"> will</w:t>
      </w:r>
      <w:r w:rsidR="000220D5" w:rsidRPr="006D1FC8">
        <w:rPr>
          <w:rStyle w:val="Strong"/>
          <w:rFonts w:ascii="Arial" w:hAnsi="Arial" w:cs="Arial"/>
          <w:b w:val="0"/>
          <w:sz w:val="22"/>
          <w:szCs w:val="22"/>
          <w:lang w:val="en-GB"/>
        </w:rPr>
        <w:t xml:space="preserve"> </w:t>
      </w:r>
      <w:r w:rsidR="00361211" w:rsidRPr="006D1FC8">
        <w:rPr>
          <w:rStyle w:val="Strong"/>
          <w:rFonts w:ascii="Arial" w:hAnsi="Arial" w:cs="Arial"/>
          <w:b w:val="0"/>
          <w:sz w:val="22"/>
          <w:szCs w:val="22"/>
          <w:lang w:val="en-GB"/>
        </w:rPr>
        <w:t>provide</w:t>
      </w:r>
      <w:r w:rsidR="000220D5" w:rsidRPr="006D1FC8">
        <w:rPr>
          <w:rStyle w:val="Strong"/>
          <w:rFonts w:ascii="Arial" w:hAnsi="Arial" w:cs="Arial"/>
          <w:b w:val="0"/>
          <w:sz w:val="22"/>
          <w:szCs w:val="22"/>
          <w:lang w:val="en-GB"/>
        </w:rPr>
        <w:t xml:space="preserve"> </w:t>
      </w:r>
      <w:r w:rsidR="000E19CE" w:rsidRPr="006D1FC8">
        <w:rPr>
          <w:rStyle w:val="Strong"/>
          <w:rFonts w:ascii="Arial" w:hAnsi="Arial" w:cs="Arial"/>
          <w:b w:val="0"/>
          <w:sz w:val="22"/>
          <w:szCs w:val="22"/>
          <w:lang w:val="en-GB"/>
        </w:rPr>
        <w:t xml:space="preserve">a </w:t>
      </w:r>
      <w:r w:rsidR="000220D5" w:rsidRPr="006D1FC8">
        <w:rPr>
          <w:rStyle w:val="Strong"/>
          <w:rFonts w:ascii="Arial" w:hAnsi="Arial" w:cs="Arial"/>
          <w:b w:val="0"/>
          <w:sz w:val="22"/>
          <w:szCs w:val="22"/>
          <w:lang w:val="en-GB"/>
        </w:rPr>
        <w:t xml:space="preserve">suitably qualified </w:t>
      </w:r>
      <w:r w:rsidR="000E19CE" w:rsidRPr="006D1FC8">
        <w:rPr>
          <w:rStyle w:val="Strong"/>
          <w:rFonts w:ascii="Arial" w:hAnsi="Arial" w:cs="Arial"/>
          <w:b w:val="0"/>
          <w:sz w:val="22"/>
          <w:szCs w:val="22"/>
          <w:lang w:val="en-GB"/>
        </w:rPr>
        <w:t xml:space="preserve">Programme Co-ordinator who would have responsibility for working with the families and the </w:t>
      </w:r>
      <w:r w:rsidR="00B9345E" w:rsidRPr="006D1FC8">
        <w:rPr>
          <w:rStyle w:val="Strong"/>
          <w:rFonts w:ascii="Arial" w:hAnsi="Arial" w:cs="Arial"/>
          <w:b w:val="0"/>
          <w:sz w:val="22"/>
          <w:szCs w:val="22"/>
          <w:lang w:val="en-GB"/>
        </w:rPr>
        <w:t>e</w:t>
      </w:r>
      <w:r w:rsidR="000E19CE" w:rsidRPr="006D1FC8">
        <w:rPr>
          <w:rStyle w:val="Strong"/>
          <w:rFonts w:ascii="Arial" w:hAnsi="Arial" w:cs="Arial"/>
          <w:b w:val="0"/>
          <w:sz w:val="22"/>
          <w:szCs w:val="22"/>
          <w:lang w:val="en-GB"/>
        </w:rPr>
        <w:t xml:space="preserve">ducators. </w:t>
      </w:r>
      <w:r w:rsidR="00B9345E" w:rsidRPr="006D1FC8">
        <w:rPr>
          <w:rStyle w:val="Strong"/>
          <w:rFonts w:ascii="Arial" w:hAnsi="Arial" w:cs="Arial"/>
          <w:b w:val="0"/>
          <w:sz w:val="22"/>
          <w:szCs w:val="22"/>
          <w:lang w:val="en-GB"/>
        </w:rPr>
        <w:t xml:space="preserve">  The NZ experience shows us that</w:t>
      </w:r>
      <w:r w:rsidR="00361211" w:rsidRPr="006D1FC8">
        <w:rPr>
          <w:rStyle w:val="Strong"/>
          <w:rFonts w:ascii="Arial" w:hAnsi="Arial" w:cs="Arial"/>
          <w:b w:val="0"/>
          <w:sz w:val="22"/>
          <w:szCs w:val="22"/>
          <w:lang w:val="en-GB"/>
        </w:rPr>
        <w:t xml:space="preserve"> the sharing of care not only </w:t>
      </w:r>
      <w:r w:rsidR="00B9345E" w:rsidRPr="006D1FC8">
        <w:rPr>
          <w:rStyle w:val="Strong"/>
          <w:rFonts w:ascii="Arial" w:hAnsi="Arial" w:cs="Arial"/>
          <w:b w:val="0"/>
          <w:sz w:val="22"/>
          <w:szCs w:val="22"/>
          <w:lang w:val="en-GB"/>
        </w:rPr>
        <w:t xml:space="preserve">works well with families </w:t>
      </w:r>
      <w:r w:rsidR="00CD08F9" w:rsidRPr="006D1FC8">
        <w:rPr>
          <w:rStyle w:val="Strong"/>
          <w:rFonts w:ascii="Arial" w:hAnsi="Arial" w:cs="Arial"/>
          <w:b w:val="0"/>
          <w:sz w:val="22"/>
          <w:szCs w:val="22"/>
          <w:lang w:val="en-GB"/>
        </w:rPr>
        <w:t>who enjoy</w:t>
      </w:r>
      <w:r w:rsidR="00B83CCD" w:rsidRPr="006D1FC8">
        <w:rPr>
          <w:rStyle w:val="Strong"/>
          <w:rFonts w:ascii="Arial" w:hAnsi="Arial" w:cs="Arial"/>
          <w:b w:val="0"/>
          <w:sz w:val="22"/>
          <w:szCs w:val="22"/>
          <w:lang w:val="en-GB"/>
        </w:rPr>
        <w:t xml:space="preserve"> </w:t>
      </w:r>
      <w:r w:rsidR="00B9345E" w:rsidRPr="006D1FC8">
        <w:rPr>
          <w:rStyle w:val="Strong"/>
          <w:rFonts w:ascii="Arial" w:hAnsi="Arial" w:cs="Arial"/>
          <w:b w:val="0"/>
          <w:sz w:val="22"/>
          <w:szCs w:val="22"/>
          <w:lang w:val="en-GB"/>
        </w:rPr>
        <w:t>good communications</w:t>
      </w:r>
      <w:r w:rsidR="00B83CCD" w:rsidRPr="006D1FC8">
        <w:rPr>
          <w:rStyle w:val="Strong"/>
          <w:rFonts w:ascii="Arial" w:hAnsi="Arial" w:cs="Arial"/>
          <w:b w:val="0"/>
          <w:sz w:val="22"/>
          <w:szCs w:val="22"/>
          <w:lang w:val="en-GB"/>
        </w:rPr>
        <w:t xml:space="preserve"> and</w:t>
      </w:r>
      <w:r w:rsidR="00B9345E" w:rsidRPr="006D1FC8">
        <w:rPr>
          <w:rStyle w:val="Strong"/>
          <w:rFonts w:ascii="Arial" w:hAnsi="Arial" w:cs="Arial"/>
          <w:b w:val="0"/>
          <w:sz w:val="22"/>
          <w:szCs w:val="22"/>
          <w:lang w:val="en-GB"/>
        </w:rPr>
        <w:t xml:space="preserve"> where children </w:t>
      </w:r>
      <w:r w:rsidRPr="006D1FC8">
        <w:rPr>
          <w:rStyle w:val="Strong"/>
          <w:rFonts w:ascii="Arial" w:hAnsi="Arial" w:cs="Arial"/>
          <w:b w:val="0"/>
          <w:sz w:val="22"/>
          <w:szCs w:val="22"/>
          <w:lang w:val="en-GB"/>
        </w:rPr>
        <w:t xml:space="preserve">can </w:t>
      </w:r>
      <w:r w:rsidR="00B9345E" w:rsidRPr="006D1FC8">
        <w:rPr>
          <w:rStyle w:val="Strong"/>
          <w:rFonts w:ascii="Arial" w:hAnsi="Arial" w:cs="Arial"/>
          <w:b w:val="0"/>
          <w:sz w:val="22"/>
          <w:szCs w:val="22"/>
          <w:lang w:val="en-GB"/>
        </w:rPr>
        <w:t>interact with children of the same age</w:t>
      </w:r>
      <w:r w:rsidR="00F71A3C" w:rsidRPr="006D1FC8">
        <w:rPr>
          <w:rStyle w:val="Strong"/>
          <w:rFonts w:ascii="Arial" w:hAnsi="Arial" w:cs="Arial"/>
          <w:b w:val="0"/>
          <w:sz w:val="22"/>
          <w:szCs w:val="22"/>
          <w:lang w:val="en-GB"/>
        </w:rPr>
        <w:t>, but when established is a viable flexible and quality alternative for parents should they so choose.</w:t>
      </w:r>
    </w:p>
    <w:p w:rsidR="000E19CE" w:rsidRPr="006D1FC8" w:rsidRDefault="000E19CE"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The </w:t>
      </w:r>
      <w:r w:rsidR="00B83CCD" w:rsidRPr="006D1FC8">
        <w:rPr>
          <w:rStyle w:val="Strong"/>
          <w:rFonts w:ascii="Arial" w:hAnsi="Arial" w:cs="Arial"/>
          <w:b w:val="0"/>
          <w:sz w:val="22"/>
          <w:szCs w:val="22"/>
          <w:lang w:val="en-GB"/>
        </w:rPr>
        <w:t>IHC</w:t>
      </w:r>
      <w:r w:rsidRPr="006D1FC8">
        <w:rPr>
          <w:rStyle w:val="Strong"/>
          <w:rFonts w:ascii="Arial" w:hAnsi="Arial" w:cs="Arial"/>
          <w:b w:val="0"/>
          <w:sz w:val="22"/>
          <w:szCs w:val="22"/>
          <w:lang w:val="en-GB"/>
        </w:rPr>
        <w:t xml:space="preserve"> Educator will </w:t>
      </w:r>
      <w:r w:rsidR="000E65CE" w:rsidRPr="006D1FC8">
        <w:rPr>
          <w:rStyle w:val="Strong"/>
          <w:rFonts w:ascii="Arial" w:hAnsi="Arial" w:cs="Arial"/>
          <w:b w:val="0"/>
          <w:sz w:val="22"/>
          <w:szCs w:val="22"/>
          <w:lang w:val="en-GB"/>
        </w:rPr>
        <w:t>be</w:t>
      </w:r>
      <w:r w:rsidRPr="006D1FC8">
        <w:rPr>
          <w:rStyle w:val="Strong"/>
          <w:rFonts w:ascii="Arial" w:hAnsi="Arial" w:cs="Arial"/>
          <w:b w:val="0"/>
          <w:sz w:val="22"/>
          <w:szCs w:val="22"/>
          <w:lang w:val="en-GB"/>
        </w:rPr>
        <w:t xml:space="preserve"> responsible for providing </w:t>
      </w:r>
      <w:r w:rsidR="000E65CE" w:rsidRPr="006D1FC8">
        <w:rPr>
          <w:rStyle w:val="Strong"/>
          <w:rFonts w:ascii="Arial" w:hAnsi="Arial" w:cs="Arial"/>
          <w:b w:val="0"/>
          <w:sz w:val="22"/>
          <w:szCs w:val="22"/>
          <w:lang w:val="en-GB"/>
        </w:rPr>
        <w:t>an</w:t>
      </w:r>
      <w:r w:rsidRPr="006D1FC8">
        <w:rPr>
          <w:rStyle w:val="Strong"/>
          <w:rFonts w:ascii="Arial" w:hAnsi="Arial" w:cs="Arial"/>
          <w:b w:val="0"/>
          <w:sz w:val="22"/>
          <w:szCs w:val="22"/>
          <w:lang w:val="en-GB"/>
        </w:rPr>
        <w:t xml:space="preserve"> Early Childhood programme for the care of the children</w:t>
      </w:r>
      <w:r w:rsidR="00B83CCD" w:rsidRPr="006D1FC8">
        <w:rPr>
          <w:rStyle w:val="Strong"/>
          <w:rFonts w:ascii="Arial" w:hAnsi="Arial" w:cs="Arial"/>
          <w:b w:val="0"/>
          <w:sz w:val="22"/>
          <w:szCs w:val="22"/>
          <w:lang w:val="en-GB"/>
        </w:rPr>
        <w:t>, and will be required</w:t>
      </w:r>
      <w:r w:rsidR="00CF04A8" w:rsidRPr="006D1FC8">
        <w:rPr>
          <w:rStyle w:val="Strong"/>
          <w:rFonts w:ascii="Arial" w:hAnsi="Arial" w:cs="Arial"/>
          <w:b w:val="0"/>
          <w:sz w:val="22"/>
          <w:szCs w:val="22"/>
          <w:lang w:val="en-GB"/>
        </w:rPr>
        <w:t xml:space="preserve"> to undergo </w:t>
      </w:r>
      <w:r w:rsidR="00DA6129" w:rsidRPr="006D1FC8">
        <w:rPr>
          <w:rStyle w:val="Strong"/>
          <w:rFonts w:ascii="Arial" w:hAnsi="Arial" w:cs="Arial"/>
          <w:b w:val="0"/>
          <w:sz w:val="22"/>
          <w:szCs w:val="22"/>
          <w:lang w:val="en-GB"/>
        </w:rPr>
        <w:t xml:space="preserve">a </w:t>
      </w:r>
      <w:r w:rsidR="00DA6129">
        <w:rPr>
          <w:rStyle w:val="Strong"/>
          <w:rFonts w:ascii="Arial" w:hAnsi="Arial" w:cs="Arial"/>
          <w:b w:val="0"/>
          <w:sz w:val="22"/>
          <w:szCs w:val="22"/>
          <w:lang w:val="en-GB"/>
        </w:rPr>
        <w:t>working</w:t>
      </w:r>
      <w:r w:rsidR="00A24F23">
        <w:rPr>
          <w:rStyle w:val="Strong"/>
          <w:rFonts w:ascii="Arial" w:hAnsi="Arial" w:cs="Arial"/>
          <w:b w:val="0"/>
          <w:sz w:val="22"/>
          <w:szCs w:val="22"/>
          <w:lang w:val="en-GB"/>
        </w:rPr>
        <w:t xml:space="preserve"> with children police check </w:t>
      </w:r>
      <w:r w:rsidR="00CF04A8" w:rsidRPr="006D1FC8">
        <w:rPr>
          <w:rStyle w:val="Strong"/>
          <w:rFonts w:ascii="Arial" w:hAnsi="Arial" w:cs="Arial"/>
          <w:b w:val="0"/>
          <w:sz w:val="22"/>
          <w:szCs w:val="22"/>
          <w:lang w:val="en-GB"/>
        </w:rPr>
        <w:t>full and hold</w:t>
      </w:r>
      <w:r w:rsidR="00966622">
        <w:rPr>
          <w:rStyle w:val="Strong"/>
          <w:rFonts w:ascii="Arial" w:hAnsi="Arial" w:cs="Arial"/>
          <w:b w:val="0"/>
          <w:sz w:val="22"/>
          <w:szCs w:val="22"/>
          <w:lang w:val="en-GB"/>
        </w:rPr>
        <w:t xml:space="preserve"> </w:t>
      </w:r>
      <w:r w:rsidR="00CF04A8" w:rsidRPr="006D1FC8">
        <w:rPr>
          <w:rStyle w:val="Strong"/>
          <w:rFonts w:ascii="Arial" w:hAnsi="Arial" w:cs="Arial"/>
          <w:b w:val="0"/>
          <w:sz w:val="22"/>
          <w:szCs w:val="22"/>
          <w:lang w:val="en-GB"/>
        </w:rPr>
        <w:t>current first aid certificates.</w:t>
      </w:r>
    </w:p>
    <w:p w:rsidR="0064433E" w:rsidRDefault="0064433E" w:rsidP="005173D2">
      <w:pPr>
        <w:pStyle w:val="NormalWeb"/>
        <w:rPr>
          <w:rStyle w:val="Strong"/>
          <w:rFonts w:ascii="Arial" w:hAnsi="Arial" w:cs="Arial"/>
          <w:sz w:val="22"/>
          <w:szCs w:val="22"/>
          <w:lang w:val="en-GB"/>
        </w:rPr>
      </w:pPr>
    </w:p>
    <w:p w:rsidR="000E19CE" w:rsidRPr="006D1FC8" w:rsidRDefault="000E19CE" w:rsidP="005173D2">
      <w:pPr>
        <w:pStyle w:val="NormalWeb"/>
        <w:rPr>
          <w:rStyle w:val="Strong"/>
          <w:rFonts w:ascii="Arial" w:hAnsi="Arial" w:cs="Arial"/>
          <w:sz w:val="22"/>
          <w:szCs w:val="22"/>
          <w:lang w:val="en-GB"/>
        </w:rPr>
      </w:pPr>
      <w:r w:rsidRPr="006D1FC8">
        <w:rPr>
          <w:rStyle w:val="Strong"/>
          <w:rFonts w:ascii="Arial" w:hAnsi="Arial" w:cs="Arial"/>
          <w:sz w:val="22"/>
          <w:szCs w:val="22"/>
          <w:lang w:val="en-GB"/>
        </w:rPr>
        <w:lastRenderedPageBreak/>
        <w:t>Sharing a</w:t>
      </w:r>
      <w:r w:rsidR="00B83CCD" w:rsidRPr="006D1FC8">
        <w:rPr>
          <w:rStyle w:val="Strong"/>
          <w:rFonts w:ascii="Arial" w:hAnsi="Arial" w:cs="Arial"/>
          <w:sz w:val="22"/>
          <w:szCs w:val="22"/>
          <w:lang w:val="en-GB"/>
        </w:rPr>
        <w:t xml:space="preserve"> Flexible</w:t>
      </w:r>
      <w:r w:rsidRPr="006D1FC8">
        <w:rPr>
          <w:rStyle w:val="Strong"/>
          <w:rFonts w:ascii="Arial" w:hAnsi="Arial" w:cs="Arial"/>
          <w:sz w:val="22"/>
          <w:szCs w:val="22"/>
          <w:lang w:val="en-GB"/>
        </w:rPr>
        <w:t xml:space="preserve"> </w:t>
      </w:r>
      <w:r w:rsidR="00CF04A8" w:rsidRPr="006D1FC8">
        <w:rPr>
          <w:rStyle w:val="Strong"/>
          <w:rFonts w:ascii="Arial" w:hAnsi="Arial" w:cs="Arial"/>
          <w:sz w:val="22"/>
          <w:szCs w:val="22"/>
          <w:lang w:val="en-GB"/>
        </w:rPr>
        <w:t>IHC</w:t>
      </w:r>
      <w:r w:rsidRPr="006D1FC8">
        <w:rPr>
          <w:rStyle w:val="Strong"/>
          <w:rFonts w:ascii="Arial" w:hAnsi="Arial" w:cs="Arial"/>
          <w:sz w:val="22"/>
          <w:szCs w:val="22"/>
          <w:lang w:val="en-GB"/>
        </w:rPr>
        <w:t xml:space="preserve"> Educator</w:t>
      </w:r>
      <w:r w:rsidR="0088762C" w:rsidRPr="006D1FC8">
        <w:rPr>
          <w:rStyle w:val="Strong"/>
          <w:rFonts w:ascii="Arial" w:hAnsi="Arial" w:cs="Arial"/>
          <w:sz w:val="22"/>
          <w:szCs w:val="22"/>
          <w:lang w:val="en-GB"/>
        </w:rPr>
        <w:t xml:space="preserve"> – how it will work?</w:t>
      </w:r>
    </w:p>
    <w:p w:rsidR="008E3FB2" w:rsidRPr="006D1FC8" w:rsidRDefault="00B83CCD" w:rsidP="005173D2">
      <w:pPr>
        <w:pStyle w:val="NormalWeb"/>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A Flexible IHC Educator share pilot will appeal </w:t>
      </w:r>
      <w:r w:rsidR="008E3FB2" w:rsidRPr="006D1FC8">
        <w:rPr>
          <w:rStyle w:val="Strong"/>
          <w:rFonts w:ascii="Arial" w:hAnsi="Arial" w:cs="Arial"/>
          <w:b w:val="0"/>
          <w:sz w:val="22"/>
          <w:szCs w:val="22"/>
          <w:lang w:val="en-GB"/>
        </w:rPr>
        <w:t xml:space="preserve">to parents </w:t>
      </w:r>
      <w:r w:rsidR="00CD08F9" w:rsidRPr="006D1FC8">
        <w:rPr>
          <w:rStyle w:val="Strong"/>
          <w:rFonts w:ascii="Arial" w:hAnsi="Arial" w:cs="Arial"/>
          <w:b w:val="0"/>
          <w:sz w:val="22"/>
          <w:szCs w:val="22"/>
          <w:lang w:val="en-GB"/>
        </w:rPr>
        <w:t>as it</w:t>
      </w:r>
      <w:r w:rsidRPr="006D1FC8">
        <w:rPr>
          <w:rStyle w:val="Strong"/>
          <w:rFonts w:ascii="Arial" w:hAnsi="Arial" w:cs="Arial"/>
          <w:b w:val="0"/>
          <w:sz w:val="22"/>
          <w:szCs w:val="22"/>
          <w:lang w:val="en-GB"/>
        </w:rPr>
        <w:t xml:space="preserve"> will allow each </w:t>
      </w:r>
      <w:r w:rsidR="008E3FB2" w:rsidRPr="006D1FC8">
        <w:rPr>
          <w:rStyle w:val="Strong"/>
          <w:rFonts w:ascii="Arial" w:hAnsi="Arial" w:cs="Arial"/>
          <w:b w:val="0"/>
          <w:sz w:val="22"/>
          <w:szCs w:val="22"/>
          <w:lang w:val="en-GB"/>
        </w:rPr>
        <w:t>parent to hire a qualified educator at a lower</w:t>
      </w:r>
      <w:r w:rsidR="00B92F17" w:rsidRPr="006D1FC8">
        <w:rPr>
          <w:rStyle w:val="Strong"/>
          <w:rFonts w:ascii="Arial" w:hAnsi="Arial" w:cs="Arial"/>
          <w:b w:val="0"/>
          <w:sz w:val="22"/>
          <w:szCs w:val="22"/>
          <w:lang w:val="en-GB"/>
        </w:rPr>
        <w:t xml:space="preserve"> fee</w:t>
      </w:r>
      <w:r w:rsidR="008E3FB2" w:rsidRPr="006D1FC8">
        <w:rPr>
          <w:rStyle w:val="Strong"/>
          <w:rFonts w:ascii="Arial" w:hAnsi="Arial" w:cs="Arial"/>
          <w:b w:val="0"/>
          <w:sz w:val="22"/>
          <w:szCs w:val="22"/>
          <w:lang w:val="en-GB"/>
        </w:rPr>
        <w:t xml:space="preserve"> rate,</w:t>
      </w:r>
      <w:r w:rsidRPr="006D1FC8">
        <w:rPr>
          <w:rStyle w:val="Strong"/>
          <w:rFonts w:ascii="Arial" w:hAnsi="Arial" w:cs="Arial"/>
          <w:b w:val="0"/>
          <w:sz w:val="22"/>
          <w:szCs w:val="22"/>
          <w:lang w:val="en-GB"/>
        </w:rPr>
        <w:t xml:space="preserve"> it will also </w:t>
      </w:r>
      <w:r w:rsidR="008E3FB2" w:rsidRPr="006D1FC8">
        <w:rPr>
          <w:rStyle w:val="Strong"/>
          <w:rFonts w:ascii="Arial" w:hAnsi="Arial" w:cs="Arial"/>
          <w:b w:val="0"/>
          <w:sz w:val="22"/>
          <w:szCs w:val="22"/>
          <w:lang w:val="en-GB"/>
        </w:rPr>
        <w:t xml:space="preserve">offer contact with other </w:t>
      </w:r>
      <w:r w:rsidRPr="006D1FC8">
        <w:rPr>
          <w:rStyle w:val="Strong"/>
          <w:rFonts w:ascii="Arial" w:hAnsi="Arial" w:cs="Arial"/>
          <w:b w:val="0"/>
          <w:sz w:val="22"/>
          <w:szCs w:val="22"/>
          <w:lang w:val="en-GB"/>
        </w:rPr>
        <w:t xml:space="preserve">local </w:t>
      </w:r>
      <w:r w:rsidR="008E3FB2" w:rsidRPr="006D1FC8">
        <w:rPr>
          <w:rStyle w:val="Strong"/>
          <w:rFonts w:ascii="Arial" w:hAnsi="Arial" w:cs="Arial"/>
          <w:b w:val="0"/>
          <w:sz w:val="22"/>
          <w:szCs w:val="22"/>
          <w:lang w:val="en-GB"/>
        </w:rPr>
        <w:t>children who enjoy the same activities and similar needs.</w:t>
      </w:r>
      <w:r w:rsidR="00CF04A8" w:rsidRPr="006D1FC8">
        <w:rPr>
          <w:rStyle w:val="Strong"/>
          <w:rFonts w:ascii="Arial" w:hAnsi="Arial" w:cs="Arial"/>
          <w:b w:val="0"/>
          <w:sz w:val="22"/>
          <w:szCs w:val="22"/>
          <w:lang w:val="en-GB"/>
        </w:rPr>
        <w:t xml:space="preserve">  The following steps will need to be put in place:</w:t>
      </w:r>
    </w:p>
    <w:p w:rsidR="00C06FC8" w:rsidRPr="006D1FC8" w:rsidRDefault="00C06FC8" w:rsidP="00C06FC8">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Department to invite Expressions of Interest to registered/licenced IHC Providers interested in participating in the pilot plan</w:t>
      </w:r>
      <w:r w:rsidR="00B83CCD" w:rsidRPr="006D1FC8">
        <w:rPr>
          <w:rStyle w:val="Strong"/>
          <w:rFonts w:ascii="Arial" w:hAnsi="Arial" w:cs="Arial"/>
          <w:b w:val="0"/>
          <w:sz w:val="22"/>
          <w:szCs w:val="22"/>
          <w:lang w:val="en-GB"/>
        </w:rPr>
        <w:t>;</w:t>
      </w:r>
    </w:p>
    <w:p w:rsidR="00AD7E34" w:rsidRPr="006D1FC8" w:rsidRDefault="00AD7E34" w:rsidP="00C06FC8">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Successful IHC Providers will put in </w:t>
      </w:r>
      <w:r w:rsidR="006D1FC8">
        <w:rPr>
          <w:rStyle w:val="Strong"/>
          <w:rFonts w:ascii="Arial" w:hAnsi="Arial" w:cs="Arial"/>
          <w:b w:val="0"/>
          <w:sz w:val="22"/>
          <w:szCs w:val="22"/>
          <w:lang w:val="en-GB"/>
        </w:rPr>
        <w:t xml:space="preserve">place a  to promote the pilot plan </w:t>
      </w:r>
      <w:r w:rsidR="00DA6129" w:rsidRPr="006D1FC8">
        <w:rPr>
          <w:rStyle w:val="Strong"/>
          <w:rFonts w:ascii="Arial" w:hAnsi="Arial" w:cs="Arial"/>
          <w:b w:val="0"/>
          <w:sz w:val="22"/>
          <w:szCs w:val="22"/>
          <w:lang w:val="en-GB"/>
        </w:rPr>
        <w:t>i.e.</w:t>
      </w:r>
      <w:r w:rsidR="000C1548" w:rsidRPr="006D1FC8">
        <w:rPr>
          <w:rStyle w:val="Strong"/>
          <w:rFonts w:ascii="Arial" w:hAnsi="Arial" w:cs="Arial"/>
          <w:b w:val="0"/>
          <w:sz w:val="22"/>
          <w:szCs w:val="22"/>
          <w:lang w:val="en-GB"/>
        </w:rPr>
        <w:t xml:space="preserve"> online media/advertising</w:t>
      </w:r>
      <w:r w:rsidRPr="006D1FC8">
        <w:rPr>
          <w:rStyle w:val="Strong"/>
          <w:rFonts w:ascii="Arial" w:hAnsi="Arial" w:cs="Arial"/>
          <w:b w:val="0"/>
          <w:sz w:val="22"/>
          <w:szCs w:val="22"/>
          <w:lang w:val="en-GB"/>
        </w:rPr>
        <w:t>;</w:t>
      </w:r>
    </w:p>
    <w:p w:rsidR="00B83CCD" w:rsidRPr="006D1FC8" w:rsidRDefault="00F71A3C" w:rsidP="00C06FC8">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Pilot plan will be an extension of the current Government IHC plan and </w:t>
      </w:r>
      <w:r w:rsidR="00062BA9" w:rsidRPr="006D1FC8">
        <w:rPr>
          <w:rStyle w:val="Strong"/>
          <w:rFonts w:ascii="Arial" w:hAnsi="Arial" w:cs="Arial"/>
          <w:b w:val="0"/>
          <w:sz w:val="22"/>
          <w:szCs w:val="22"/>
          <w:lang w:val="en-GB"/>
        </w:rPr>
        <w:t>as such wil</w:t>
      </w:r>
      <w:r w:rsidRPr="006D1FC8">
        <w:rPr>
          <w:rStyle w:val="Strong"/>
          <w:rFonts w:ascii="Arial" w:hAnsi="Arial" w:cs="Arial"/>
          <w:b w:val="0"/>
          <w:sz w:val="22"/>
          <w:szCs w:val="22"/>
          <w:lang w:val="en-GB"/>
        </w:rPr>
        <w:t>l operate under the current IHC National Standards</w:t>
      </w:r>
      <w:r w:rsidR="00EE0A55">
        <w:rPr>
          <w:rStyle w:val="Strong"/>
          <w:rFonts w:ascii="Arial" w:hAnsi="Arial" w:cs="Arial"/>
          <w:b w:val="0"/>
          <w:sz w:val="22"/>
          <w:szCs w:val="22"/>
          <w:lang w:val="en-GB"/>
        </w:rPr>
        <w:t>, with the exception of the eligibility criteria that will allow the service to be more available to families</w:t>
      </w:r>
      <w:r w:rsidRPr="006D1FC8">
        <w:rPr>
          <w:rStyle w:val="Strong"/>
          <w:rFonts w:ascii="Arial" w:hAnsi="Arial" w:cs="Arial"/>
          <w:b w:val="0"/>
          <w:sz w:val="22"/>
          <w:szCs w:val="22"/>
          <w:lang w:val="en-GB"/>
        </w:rPr>
        <w:t>;</w:t>
      </w:r>
    </w:p>
    <w:p w:rsidR="00B92F17" w:rsidRPr="006D1FC8" w:rsidRDefault="00B92F17" w:rsidP="00C06FC8">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Families and Educator to sign one umbrella agreement/contract;</w:t>
      </w:r>
    </w:p>
    <w:p w:rsidR="00B83CCD" w:rsidRPr="006D1FC8" w:rsidRDefault="00B83CCD" w:rsidP="00C06FC8">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IHC providers will </w:t>
      </w:r>
      <w:r w:rsidR="00EE0A55">
        <w:rPr>
          <w:rStyle w:val="Strong"/>
          <w:rFonts w:ascii="Arial" w:hAnsi="Arial" w:cs="Arial"/>
          <w:b w:val="0"/>
          <w:sz w:val="22"/>
          <w:szCs w:val="22"/>
          <w:lang w:val="en-GB"/>
        </w:rPr>
        <w:t xml:space="preserve">have an emergency contact person available after hours </w:t>
      </w:r>
      <w:r w:rsidRPr="006D1FC8">
        <w:rPr>
          <w:rStyle w:val="Strong"/>
          <w:rFonts w:ascii="Arial" w:hAnsi="Arial" w:cs="Arial"/>
          <w:b w:val="0"/>
          <w:sz w:val="22"/>
          <w:szCs w:val="22"/>
          <w:lang w:val="en-GB"/>
        </w:rPr>
        <w:t>for use of parents and educators;</w:t>
      </w:r>
    </w:p>
    <w:p w:rsidR="000E19CE" w:rsidRPr="006D1FC8" w:rsidRDefault="000E19CE"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Families </w:t>
      </w:r>
      <w:r w:rsidR="00CF04A8" w:rsidRPr="006D1FC8">
        <w:rPr>
          <w:rStyle w:val="Strong"/>
          <w:rFonts w:ascii="Arial" w:hAnsi="Arial" w:cs="Arial"/>
          <w:b w:val="0"/>
          <w:sz w:val="22"/>
          <w:szCs w:val="22"/>
          <w:lang w:val="en-GB"/>
        </w:rPr>
        <w:t>will be able to</w:t>
      </w:r>
      <w:r w:rsidRPr="006D1FC8">
        <w:rPr>
          <w:rStyle w:val="Strong"/>
          <w:rFonts w:ascii="Arial" w:hAnsi="Arial" w:cs="Arial"/>
          <w:b w:val="0"/>
          <w:sz w:val="22"/>
          <w:szCs w:val="22"/>
          <w:lang w:val="en-GB"/>
        </w:rPr>
        <w:t xml:space="preserve"> register interest on line by completing their family profile</w:t>
      </w:r>
      <w:r w:rsidR="00C06FC8" w:rsidRPr="006D1FC8">
        <w:rPr>
          <w:rStyle w:val="Strong"/>
          <w:rFonts w:ascii="Arial" w:hAnsi="Arial" w:cs="Arial"/>
          <w:b w:val="0"/>
          <w:sz w:val="22"/>
          <w:szCs w:val="22"/>
          <w:lang w:val="en-GB"/>
        </w:rPr>
        <w:t xml:space="preserve"> </w:t>
      </w:r>
      <w:r w:rsidR="00B92F17" w:rsidRPr="006D1FC8">
        <w:rPr>
          <w:rStyle w:val="Strong"/>
          <w:rFonts w:ascii="Arial" w:hAnsi="Arial" w:cs="Arial"/>
          <w:b w:val="0"/>
          <w:sz w:val="22"/>
          <w:szCs w:val="22"/>
          <w:lang w:val="en-GB"/>
        </w:rPr>
        <w:t xml:space="preserve">to be </w:t>
      </w:r>
      <w:r w:rsidR="00C06FC8" w:rsidRPr="006D1FC8">
        <w:rPr>
          <w:rStyle w:val="Strong"/>
          <w:rFonts w:ascii="Arial" w:hAnsi="Arial" w:cs="Arial"/>
          <w:b w:val="0"/>
          <w:sz w:val="22"/>
          <w:szCs w:val="22"/>
          <w:lang w:val="en-GB"/>
        </w:rPr>
        <w:t>matched with</w:t>
      </w:r>
      <w:r w:rsidR="00B83CCD" w:rsidRPr="006D1FC8">
        <w:rPr>
          <w:rStyle w:val="Strong"/>
          <w:rFonts w:ascii="Arial" w:hAnsi="Arial" w:cs="Arial"/>
          <w:b w:val="0"/>
          <w:sz w:val="22"/>
          <w:szCs w:val="22"/>
          <w:lang w:val="en-GB"/>
        </w:rPr>
        <w:t xml:space="preserve"> an</w:t>
      </w:r>
      <w:r w:rsidR="00B9345E" w:rsidRPr="006D1FC8">
        <w:rPr>
          <w:rStyle w:val="Strong"/>
          <w:rFonts w:ascii="Arial" w:hAnsi="Arial" w:cs="Arial"/>
          <w:b w:val="0"/>
          <w:sz w:val="22"/>
          <w:szCs w:val="22"/>
          <w:lang w:val="en-GB"/>
        </w:rPr>
        <w:t>other</w:t>
      </w:r>
      <w:r w:rsidRPr="006D1FC8">
        <w:rPr>
          <w:rStyle w:val="Strong"/>
          <w:rFonts w:ascii="Arial" w:hAnsi="Arial" w:cs="Arial"/>
          <w:b w:val="0"/>
          <w:sz w:val="22"/>
          <w:szCs w:val="22"/>
          <w:lang w:val="en-GB"/>
        </w:rPr>
        <w:t xml:space="preserve"> </w:t>
      </w:r>
      <w:r w:rsidR="00CD08F9" w:rsidRPr="006D1FC8">
        <w:rPr>
          <w:rStyle w:val="Strong"/>
          <w:rFonts w:ascii="Arial" w:hAnsi="Arial" w:cs="Arial"/>
          <w:b w:val="0"/>
          <w:sz w:val="22"/>
          <w:szCs w:val="22"/>
          <w:lang w:val="en-GB"/>
        </w:rPr>
        <w:t>like-minded</w:t>
      </w:r>
      <w:r w:rsidRPr="006D1FC8">
        <w:rPr>
          <w:rStyle w:val="Strong"/>
          <w:rFonts w:ascii="Arial" w:hAnsi="Arial" w:cs="Arial"/>
          <w:b w:val="0"/>
          <w:sz w:val="22"/>
          <w:szCs w:val="22"/>
          <w:lang w:val="en-GB"/>
        </w:rPr>
        <w:t xml:space="preserve"> family and </w:t>
      </w:r>
      <w:r w:rsidR="00EE0A55">
        <w:rPr>
          <w:rStyle w:val="Strong"/>
          <w:rFonts w:ascii="Arial" w:hAnsi="Arial" w:cs="Arial"/>
          <w:b w:val="0"/>
          <w:sz w:val="22"/>
          <w:szCs w:val="22"/>
          <w:lang w:val="en-GB"/>
        </w:rPr>
        <w:t>e</w:t>
      </w:r>
      <w:r w:rsidRPr="006D1FC8">
        <w:rPr>
          <w:rStyle w:val="Strong"/>
          <w:rFonts w:ascii="Arial" w:hAnsi="Arial" w:cs="Arial"/>
          <w:b w:val="0"/>
          <w:sz w:val="22"/>
          <w:szCs w:val="22"/>
          <w:lang w:val="en-GB"/>
        </w:rPr>
        <w:t>ducator</w:t>
      </w:r>
      <w:r w:rsidR="00CF04A8" w:rsidRPr="006D1FC8">
        <w:rPr>
          <w:rStyle w:val="Strong"/>
          <w:rFonts w:ascii="Arial" w:hAnsi="Arial" w:cs="Arial"/>
          <w:b w:val="0"/>
          <w:sz w:val="22"/>
          <w:szCs w:val="22"/>
          <w:lang w:val="en-GB"/>
        </w:rPr>
        <w:t>;</w:t>
      </w:r>
    </w:p>
    <w:p w:rsidR="00C06FC8" w:rsidRPr="006D1FC8" w:rsidRDefault="00C06FC8"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Neighbour families</w:t>
      </w:r>
      <w:r w:rsidR="00B83CCD" w:rsidRPr="006D1FC8">
        <w:rPr>
          <w:rStyle w:val="Strong"/>
          <w:rFonts w:ascii="Arial" w:hAnsi="Arial" w:cs="Arial"/>
          <w:b w:val="0"/>
          <w:sz w:val="22"/>
          <w:szCs w:val="22"/>
          <w:lang w:val="en-GB"/>
        </w:rPr>
        <w:t xml:space="preserve">, work colleagues </w:t>
      </w:r>
      <w:r w:rsidRPr="006D1FC8">
        <w:rPr>
          <w:rStyle w:val="Strong"/>
          <w:rFonts w:ascii="Arial" w:hAnsi="Arial" w:cs="Arial"/>
          <w:b w:val="0"/>
          <w:sz w:val="22"/>
          <w:szCs w:val="22"/>
          <w:lang w:val="en-GB"/>
        </w:rPr>
        <w:t xml:space="preserve"> or close friends could apply together to participate in the share pilot;</w:t>
      </w:r>
    </w:p>
    <w:p w:rsidR="00C06FC8" w:rsidRPr="006D1FC8" w:rsidRDefault="00C06FC8"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Educator and the family will be overseen by a qualified </w:t>
      </w:r>
      <w:r w:rsidR="00B83CCD" w:rsidRPr="006D1FC8">
        <w:rPr>
          <w:rStyle w:val="Strong"/>
          <w:rFonts w:ascii="Arial" w:hAnsi="Arial" w:cs="Arial"/>
          <w:b w:val="0"/>
          <w:sz w:val="22"/>
          <w:szCs w:val="22"/>
          <w:lang w:val="en-GB"/>
        </w:rPr>
        <w:t xml:space="preserve">Programme </w:t>
      </w:r>
      <w:r w:rsidRPr="006D1FC8">
        <w:rPr>
          <w:rStyle w:val="Strong"/>
          <w:rFonts w:ascii="Arial" w:hAnsi="Arial" w:cs="Arial"/>
          <w:b w:val="0"/>
          <w:sz w:val="22"/>
          <w:szCs w:val="22"/>
          <w:lang w:val="en-GB"/>
        </w:rPr>
        <w:t>Co-ordinator who will maintain regular contact with the families and educators, both through a schedule of regular visitation and via phone and email</w:t>
      </w:r>
      <w:r w:rsidR="00B83CCD" w:rsidRPr="006D1FC8">
        <w:rPr>
          <w:rStyle w:val="Strong"/>
          <w:rFonts w:ascii="Arial" w:hAnsi="Arial" w:cs="Arial"/>
          <w:b w:val="0"/>
          <w:sz w:val="22"/>
          <w:szCs w:val="22"/>
          <w:lang w:val="en-GB"/>
        </w:rPr>
        <w:t xml:space="preserve"> communications;</w:t>
      </w:r>
    </w:p>
    <w:p w:rsidR="008E3FB2" w:rsidRPr="006D1FC8" w:rsidRDefault="008E3FB2"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Educator activities will be strictly</w:t>
      </w:r>
      <w:r w:rsidR="00C06FC8" w:rsidRPr="006D1FC8">
        <w:rPr>
          <w:rStyle w:val="Strong"/>
          <w:rFonts w:ascii="Arial" w:hAnsi="Arial" w:cs="Arial"/>
          <w:b w:val="0"/>
          <w:sz w:val="22"/>
          <w:szCs w:val="22"/>
          <w:lang w:val="en-GB"/>
        </w:rPr>
        <w:t xml:space="preserve"> limited to</w:t>
      </w:r>
      <w:r w:rsidRPr="006D1FC8">
        <w:rPr>
          <w:rStyle w:val="Strong"/>
          <w:rFonts w:ascii="Arial" w:hAnsi="Arial" w:cs="Arial"/>
          <w:b w:val="0"/>
          <w:sz w:val="22"/>
          <w:szCs w:val="22"/>
          <w:lang w:val="en-GB"/>
        </w:rPr>
        <w:t xml:space="preserve"> the care, play and </w:t>
      </w:r>
      <w:r w:rsidR="00CF04A8" w:rsidRPr="006D1FC8">
        <w:rPr>
          <w:rStyle w:val="Strong"/>
          <w:rFonts w:ascii="Arial" w:hAnsi="Arial" w:cs="Arial"/>
          <w:b w:val="0"/>
          <w:sz w:val="22"/>
          <w:szCs w:val="22"/>
          <w:lang w:val="en-GB"/>
        </w:rPr>
        <w:t>education</w:t>
      </w:r>
      <w:r w:rsidRPr="006D1FC8">
        <w:rPr>
          <w:rStyle w:val="Strong"/>
          <w:rFonts w:ascii="Arial" w:hAnsi="Arial" w:cs="Arial"/>
          <w:b w:val="0"/>
          <w:sz w:val="22"/>
          <w:szCs w:val="22"/>
          <w:lang w:val="en-GB"/>
        </w:rPr>
        <w:t xml:space="preserve"> </w:t>
      </w:r>
      <w:r w:rsidR="009F617F" w:rsidRPr="006D1FC8">
        <w:rPr>
          <w:rStyle w:val="Strong"/>
          <w:rFonts w:ascii="Arial" w:hAnsi="Arial" w:cs="Arial"/>
          <w:b w:val="0"/>
          <w:sz w:val="22"/>
          <w:szCs w:val="22"/>
          <w:lang w:val="en-GB"/>
        </w:rPr>
        <w:t>of the</w:t>
      </w:r>
      <w:r w:rsidRPr="006D1FC8">
        <w:rPr>
          <w:rStyle w:val="Strong"/>
          <w:rFonts w:ascii="Arial" w:hAnsi="Arial" w:cs="Arial"/>
          <w:b w:val="0"/>
          <w:sz w:val="22"/>
          <w:szCs w:val="22"/>
          <w:lang w:val="en-GB"/>
        </w:rPr>
        <w:t xml:space="preserve"> children, and will not be available for other household chores</w:t>
      </w:r>
      <w:r w:rsidR="00CF04A8" w:rsidRPr="006D1FC8">
        <w:rPr>
          <w:rStyle w:val="Strong"/>
          <w:rFonts w:ascii="Arial" w:hAnsi="Arial" w:cs="Arial"/>
          <w:b w:val="0"/>
          <w:sz w:val="22"/>
          <w:szCs w:val="22"/>
          <w:lang w:val="en-GB"/>
        </w:rPr>
        <w:t>;</w:t>
      </w:r>
    </w:p>
    <w:p w:rsidR="00911AEA" w:rsidRPr="006D1FC8" w:rsidRDefault="00CF04A8"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The </w:t>
      </w:r>
      <w:r w:rsidR="009F617F" w:rsidRPr="006D1FC8">
        <w:rPr>
          <w:rStyle w:val="Strong"/>
          <w:rFonts w:ascii="Arial" w:hAnsi="Arial" w:cs="Arial"/>
          <w:b w:val="0"/>
          <w:sz w:val="22"/>
          <w:szCs w:val="22"/>
          <w:lang w:val="en-GB"/>
        </w:rPr>
        <w:t>Programme</w:t>
      </w:r>
      <w:r w:rsidRPr="006D1FC8">
        <w:rPr>
          <w:rStyle w:val="Strong"/>
          <w:rFonts w:ascii="Arial" w:hAnsi="Arial" w:cs="Arial"/>
          <w:b w:val="0"/>
          <w:sz w:val="22"/>
          <w:szCs w:val="22"/>
          <w:lang w:val="en-GB"/>
        </w:rPr>
        <w:t xml:space="preserve"> Co-ordinator</w:t>
      </w:r>
      <w:r w:rsidR="00911AEA" w:rsidRPr="006D1FC8">
        <w:rPr>
          <w:rStyle w:val="Strong"/>
          <w:rFonts w:ascii="Arial" w:hAnsi="Arial" w:cs="Arial"/>
          <w:b w:val="0"/>
          <w:sz w:val="22"/>
          <w:szCs w:val="22"/>
          <w:lang w:val="en-GB"/>
        </w:rPr>
        <w:t xml:space="preserve"> will arrange meetings with </w:t>
      </w:r>
      <w:r w:rsidR="00CD08F9" w:rsidRPr="006D1FC8">
        <w:rPr>
          <w:rStyle w:val="Strong"/>
          <w:rFonts w:ascii="Arial" w:hAnsi="Arial" w:cs="Arial"/>
          <w:b w:val="0"/>
          <w:sz w:val="22"/>
          <w:szCs w:val="22"/>
          <w:lang w:val="en-GB"/>
        </w:rPr>
        <w:t>like-minded</w:t>
      </w:r>
      <w:r w:rsidR="00911AEA" w:rsidRPr="006D1FC8">
        <w:rPr>
          <w:rStyle w:val="Strong"/>
          <w:rFonts w:ascii="Arial" w:hAnsi="Arial" w:cs="Arial"/>
          <w:b w:val="0"/>
          <w:sz w:val="22"/>
          <w:szCs w:val="22"/>
          <w:lang w:val="en-GB"/>
        </w:rPr>
        <w:t xml:space="preserve"> families</w:t>
      </w:r>
      <w:r w:rsidR="00C06FC8" w:rsidRPr="006D1FC8">
        <w:rPr>
          <w:rStyle w:val="Strong"/>
          <w:rFonts w:ascii="Arial" w:hAnsi="Arial" w:cs="Arial"/>
          <w:b w:val="0"/>
          <w:sz w:val="22"/>
          <w:szCs w:val="22"/>
          <w:lang w:val="en-GB"/>
        </w:rPr>
        <w:t xml:space="preserve"> looking </w:t>
      </w:r>
      <w:r w:rsidR="00911AEA" w:rsidRPr="006D1FC8">
        <w:rPr>
          <w:rStyle w:val="Strong"/>
          <w:rFonts w:ascii="Arial" w:hAnsi="Arial" w:cs="Arial"/>
          <w:b w:val="0"/>
          <w:sz w:val="22"/>
          <w:szCs w:val="22"/>
          <w:lang w:val="en-GB"/>
        </w:rPr>
        <w:t xml:space="preserve">to share </w:t>
      </w:r>
      <w:r w:rsidR="00C06FC8" w:rsidRPr="006D1FC8">
        <w:rPr>
          <w:rStyle w:val="Strong"/>
          <w:rFonts w:ascii="Arial" w:hAnsi="Arial" w:cs="Arial"/>
          <w:b w:val="0"/>
          <w:sz w:val="22"/>
          <w:szCs w:val="22"/>
          <w:lang w:val="en-GB"/>
        </w:rPr>
        <w:t>an educator</w:t>
      </w:r>
      <w:r w:rsidR="009F617F" w:rsidRPr="006D1FC8">
        <w:rPr>
          <w:rStyle w:val="Strong"/>
          <w:rFonts w:ascii="Arial" w:hAnsi="Arial" w:cs="Arial"/>
          <w:b w:val="0"/>
          <w:sz w:val="22"/>
          <w:szCs w:val="22"/>
          <w:lang w:val="en-GB"/>
        </w:rPr>
        <w:t xml:space="preserve"> in  the </w:t>
      </w:r>
      <w:r w:rsidR="00911AEA" w:rsidRPr="006D1FC8">
        <w:rPr>
          <w:rStyle w:val="Strong"/>
          <w:rFonts w:ascii="Arial" w:hAnsi="Arial" w:cs="Arial"/>
          <w:b w:val="0"/>
          <w:sz w:val="22"/>
          <w:szCs w:val="22"/>
          <w:lang w:val="en-GB"/>
        </w:rPr>
        <w:t xml:space="preserve">same local area to establish the </w:t>
      </w:r>
      <w:r w:rsidR="000E65CE" w:rsidRPr="006D1FC8">
        <w:rPr>
          <w:rStyle w:val="Strong"/>
          <w:rFonts w:ascii="Arial" w:hAnsi="Arial" w:cs="Arial"/>
          <w:b w:val="0"/>
          <w:sz w:val="22"/>
          <w:szCs w:val="22"/>
          <w:lang w:val="en-GB"/>
        </w:rPr>
        <w:t>compatibility</w:t>
      </w:r>
      <w:r w:rsidR="00C06FC8" w:rsidRPr="006D1FC8">
        <w:rPr>
          <w:rStyle w:val="Strong"/>
          <w:rFonts w:ascii="Arial" w:hAnsi="Arial" w:cs="Arial"/>
          <w:b w:val="0"/>
          <w:sz w:val="22"/>
          <w:szCs w:val="22"/>
          <w:lang w:val="en-GB"/>
        </w:rPr>
        <w:t xml:space="preserve"> of the families</w:t>
      </w:r>
      <w:r w:rsidRPr="006D1FC8">
        <w:rPr>
          <w:rStyle w:val="Strong"/>
          <w:rFonts w:ascii="Arial" w:hAnsi="Arial" w:cs="Arial"/>
          <w:b w:val="0"/>
          <w:sz w:val="22"/>
          <w:szCs w:val="22"/>
          <w:lang w:val="en-GB"/>
        </w:rPr>
        <w:t>;</w:t>
      </w:r>
    </w:p>
    <w:p w:rsidR="00911AEA" w:rsidRPr="006D1FC8" w:rsidRDefault="00911AEA"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All educators will be interviewed</w:t>
      </w:r>
      <w:r w:rsidR="009619A2" w:rsidRPr="006D1FC8">
        <w:rPr>
          <w:rStyle w:val="Strong"/>
          <w:rFonts w:ascii="Arial" w:hAnsi="Arial" w:cs="Arial"/>
          <w:b w:val="0"/>
          <w:sz w:val="22"/>
          <w:szCs w:val="22"/>
          <w:lang w:val="en-GB"/>
        </w:rPr>
        <w:t>, and will undergo a full background check</w:t>
      </w:r>
      <w:r w:rsidRPr="006D1FC8">
        <w:rPr>
          <w:rStyle w:val="Strong"/>
          <w:rFonts w:ascii="Arial" w:hAnsi="Arial" w:cs="Arial"/>
          <w:b w:val="0"/>
          <w:sz w:val="22"/>
          <w:szCs w:val="22"/>
          <w:lang w:val="en-GB"/>
        </w:rPr>
        <w:t xml:space="preserve"> and an experienced and qualified </w:t>
      </w:r>
      <w:r w:rsidR="00C06FC8" w:rsidRPr="006D1FC8">
        <w:rPr>
          <w:rStyle w:val="Strong"/>
          <w:rFonts w:ascii="Arial" w:hAnsi="Arial" w:cs="Arial"/>
          <w:b w:val="0"/>
          <w:sz w:val="22"/>
          <w:szCs w:val="22"/>
          <w:lang w:val="en-GB"/>
        </w:rPr>
        <w:t xml:space="preserve"> </w:t>
      </w:r>
      <w:r w:rsidR="009F617F" w:rsidRPr="006D1FC8">
        <w:rPr>
          <w:rStyle w:val="Strong"/>
          <w:rFonts w:ascii="Arial" w:hAnsi="Arial" w:cs="Arial"/>
          <w:b w:val="0"/>
          <w:sz w:val="22"/>
          <w:szCs w:val="22"/>
          <w:lang w:val="en-GB"/>
        </w:rPr>
        <w:t xml:space="preserve">programme </w:t>
      </w:r>
      <w:r w:rsidRPr="006D1FC8">
        <w:rPr>
          <w:rStyle w:val="Strong"/>
          <w:rFonts w:ascii="Arial" w:hAnsi="Arial" w:cs="Arial"/>
          <w:b w:val="0"/>
          <w:sz w:val="22"/>
          <w:szCs w:val="22"/>
          <w:lang w:val="en-GB"/>
        </w:rPr>
        <w:t>co-ordinator will oversee the pilot plans</w:t>
      </w:r>
      <w:r w:rsidR="00C06FC8" w:rsidRPr="006D1FC8">
        <w:rPr>
          <w:rStyle w:val="Strong"/>
          <w:rFonts w:ascii="Arial" w:hAnsi="Arial" w:cs="Arial"/>
          <w:b w:val="0"/>
          <w:sz w:val="22"/>
          <w:szCs w:val="22"/>
          <w:lang w:val="en-GB"/>
        </w:rPr>
        <w:t>;</w:t>
      </w:r>
      <w:r w:rsidRPr="006D1FC8">
        <w:rPr>
          <w:rStyle w:val="Strong"/>
          <w:rFonts w:ascii="Arial" w:hAnsi="Arial" w:cs="Arial"/>
          <w:b w:val="0"/>
          <w:sz w:val="22"/>
          <w:szCs w:val="22"/>
          <w:lang w:val="en-GB"/>
        </w:rPr>
        <w:t xml:space="preserve"> </w:t>
      </w:r>
    </w:p>
    <w:p w:rsidR="0088762C" w:rsidRPr="006D1FC8" w:rsidRDefault="00C06FC8"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 xml:space="preserve">IHC </w:t>
      </w:r>
      <w:r w:rsidR="0088762C" w:rsidRPr="006D1FC8">
        <w:rPr>
          <w:rStyle w:val="Strong"/>
          <w:rFonts w:ascii="Arial" w:hAnsi="Arial" w:cs="Arial"/>
          <w:b w:val="0"/>
          <w:sz w:val="22"/>
          <w:szCs w:val="22"/>
          <w:lang w:val="en-GB"/>
        </w:rPr>
        <w:t>provider</w:t>
      </w:r>
      <w:r w:rsidR="00EE0A55">
        <w:rPr>
          <w:rStyle w:val="Strong"/>
          <w:rFonts w:ascii="Arial" w:hAnsi="Arial" w:cs="Arial"/>
          <w:b w:val="0"/>
          <w:sz w:val="22"/>
          <w:szCs w:val="22"/>
          <w:lang w:val="en-GB"/>
        </w:rPr>
        <w:t>s</w:t>
      </w:r>
      <w:r w:rsidR="0088762C" w:rsidRPr="006D1FC8">
        <w:rPr>
          <w:rStyle w:val="Strong"/>
          <w:rFonts w:ascii="Arial" w:hAnsi="Arial" w:cs="Arial"/>
          <w:b w:val="0"/>
          <w:sz w:val="22"/>
          <w:szCs w:val="22"/>
          <w:lang w:val="en-GB"/>
        </w:rPr>
        <w:t xml:space="preserve"> will </w:t>
      </w:r>
      <w:r w:rsidR="009F617F" w:rsidRPr="006D1FC8">
        <w:rPr>
          <w:rStyle w:val="Strong"/>
          <w:rFonts w:ascii="Arial" w:hAnsi="Arial" w:cs="Arial"/>
          <w:b w:val="0"/>
          <w:sz w:val="22"/>
          <w:szCs w:val="22"/>
          <w:lang w:val="en-GB"/>
        </w:rPr>
        <w:t xml:space="preserve">have the responsibility to </w:t>
      </w:r>
      <w:r w:rsidR="0088762C" w:rsidRPr="006D1FC8">
        <w:rPr>
          <w:rStyle w:val="Strong"/>
          <w:rFonts w:ascii="Arial" w:hAnsi="Arial" w:cs="Arial"/>
          <w:b w:val="0"/>
          <w:sz w:val="22"/>
          <w:szCs w:val="22"/>
          <w:lang w:val="en-GB"/>
        </w:rPr>
        <w:t>organise a back-up educator</w:t>
      </w:r>
      <w:r w:rsidR="00EE0A55">
        <w:rPr>
          <w:rStyle w:val="Strong"/>
          <w:rFonts w:ascii="Arial" w:hAnsi="Arial" w:cs="Arial"/>
          <w:b w:val="0"/>
          <w:sz w:val="22"/>
          <w:szCs w:val="22"/>
          <w:lang w:val="en-GB"/>
        </w:rPr>
        <w:t xml:space="preserve"> where possible</w:t>
      </w:r>
      <w:r w:rsidRPr="006D1FC8">
        <w:rPr>
          <w:rStyle w:val="Strong"/>
          <w:rFonts w:ascii="Arial" w:hAnsi="Arial" w:cs="Arial"/>
          <w:b w:val="0"/>
          <w:sz w:val="22"/>
          <w:szCs w:val="22"/>
          <w:lang w:val="en-GB"/>
        </w:rPr>
        <w:t xml:space="preserve"> for the family</w:t>
      </w:r>
      <w:r w:rsidR="000C1548" w:rsidRPr="006D1FC8">
        <w:rPr>
          <w:rStyle w:val="Strong"/>
          <w:rFonts w:ascii="Arial" w:hAnsi="Arial" w:cs="Arial"/>
          <w:b w:val="0"/>
          <w:sz w:val="22"/>
          <w:szCs w:val="22"/>
          <w:lang w:val="en-GB"/>
        </w:rPr>
        <w:t xml:space="preserve"> in case of illness or family emergency</w:t>
      </w:r>
      <w:r w:rsidRPr="006D1FC8">
        <w:rPr>
          <w:rStyle w:val="Strong"/>
          <w:rFonts w:ascii="Arial" w:hAnsi="Arial" w:cs="Arial"/>
          <w:b w:val="0"/>
          <w:sz w:val="22"/>
          <w:szCs w:val="22"/>
          <w:lang w:val="en-GB"/>
        </w:rPr>
        <w:t>;</w:t>
      </w:r>
    </w:p>
    <w:p w:rsidR="0088762C" w:rsidRPr="006D1FC8" w:rsidRDefault="009F617F"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Programme</w:t>
      </w:r>
      <w:r w:rsidR="00C06FC8" w:rsidRPr="006D1FC8">
        <w:rPr>
          <w:rStyle w:val="Strong"/>
          <w:rFonts w:ascii="Arial" w:hAnsi="Arial" w:cs="Arial"/>
          <w:b w:val="0"/>
          <w:sz w:val="22"/>
          <w:szCs w:val="22"/>
          <w:lang w:val="en-GB"/>
        </w:rPr>
        <w:t xml:space="preserve"> Co-ordinators and e</w:t>
      </w:r>
      <w:r w:rsidR="0088762C" w:rsidRPr="006D1FC8">
        <w:rPr>
          <w:rStyle w:val="Strong"/>
          <w:rFonts w:ascii="Arial" w:hAnsi="Arial" w:cs="Arial"/>
          <w:b w:val="0"/>
          <w:sz w:val="22"/>
          <w:szCs w:val="22"/>
          <w:lang w:val="en-GB"/>
        </w:rPr>
        <w:t>ducators providing</w:t>
      </w:r>
      <w:r w:rsidR="00C06FC8" w:rsidRPr="006D1FC8">
        <w:rPr>
          <w:rStyle w:val="Strong"/>
          <w:rFonts w:ascii="Arial" w:hAnsi="Arial" w:cs="Arial"/>
          <w:b w:val="0"/>
          <w:sz w:val="22"/>
          <w:szCs w:val="22"/>
          <w:lang w:val="en-GB"/>
        </w:rPr>
        <w:t xml:space="preserve"> </w:t>
      </w:r>
      <w:r w:rsidR="0088762C" w:rsidRPr="006D1FC8">
        <w:rPr>
          <w:rStyle w:val="Strong"/>
          <w:rFonts w:ascii="Arial" w:hAnsi="Arial" w:cs="Arial"/>
          <w:b w:val="0"/>
          <w:sz w:val="22"/>
          <w:szCs w:val="22"/>
          <w:lang w:val="en-GB"/>
        </w:rPr>
        <w:t xml:space="preserve">care for families will ensure </w:t>
      </w:r>
      <w:r w:rsidRPr="006D1FC8">
        <w:rPr>
          <w:rStyle w:val="Strong"/>
          <w:rFonts w:ascii="Arial" w:hAnsi="Arial" w:cs="Arial"/>
          <w:b w:val="0"/>
          <w:sz w:val="22"/>
          <w:szCs w:val="22"/>
          <w:lang w:val="en-GB"/>
        </w:rPr>
        <w:t>they</w:t>
      </w:r>
      <w:r w:rsidR="0088762C" w:rsidRPr="006D1FC8">
        <w:rPr>
          <w:rStyle w:val="Strong"/>
          <w:rFonts w:ascii="Arial" w:hAnsi="Arial" w:cs="Arial"/>
          <w:b w:val="0"/>
          <w:sz w:val="22"/>
          <w:szCs w:val="22"/>
          <w:lang w:val="en-GB"/>
        </w:rPr>
        <w:t xml:space="preserve"> agree on parenting philosophy  </w:t>
      </w:r>
      <w:r w:rsidR="000E65CE" w:rsidRPr="006D1FC8">
        <w:rPr>
          <w:rStyle w:val="Strong"/>
          <w:rFonts w:ascii="Arial" w:hAnsi="Arial" w:cs="Arial"/>
          <w:b w:val="0"/>
          <w:sz w:val="22"/>
          <w:szCs w:val="22"/>
          <w:lang w:val="en-GB"/>
        </w:rPr>
        <w:t>i.e.</w:t>
      </w:r>
      <w:r w:rsidR="0088762C" w:rsidRPr="006D1FC8">
        <w:rPr>
          <w:rStyle w:val="Strong"/>
          <w:rFonts w:ascii="Arial" w:hAnsi="Arial" w:cs="Arial"/>
          <w:b w:val="0"/>
          <w:sz w:val="22"/>
          <w:szCs w:val="22"/>
          <w:lang w:val="en-GB"/>
        </w:rPr>
        <w:t xml:space="preserve"> approach to discipline, ages</w:t>
      </w:r>
      <w:r w:rsidR="008E3FB2" w:rsidRPr="006D1FC8">
        <w:rPr>
          <w:rStyle w:val="Strong"/>
          <w:rFonts w:ascii="Arial" w:hAnsi="Arial" w:cs="Arial"/>
          <w:b w:val="0"/>
          <w:sz w:val="22"/>
          <w:szCs w:val="22"/>
          <w:lang w:val="en-GB"/>
        </w:rPr>
        <w:t xml:space="preserve">, </w:t>
      </w:r>
      <w:r w:rsidR="00E73F80" w:rsidRPr="006D1FC8">
        <w:rPr>
          <w:rStyle w:val="Strong"/>
          <w:rFonts w:ascii="Arial" w:hAnsi="Arial" w:cs="Arial"/>
          <w:b w:val="0"/>
          <w:sz w:val="22"/>
          <w:szCs w:val="22"/>
          <w:lang w:val="en-GB"/>
        </w:rPr>
        <w:t xml:space="preserve"> dietary requirements, and </w:t>
      </w:r>
      <w:r w:rsidR="008E3FB2" w:rsidRPr="006D1FC8">
        <w:rPr>
          <w:rStyle w:val="Strong"/>
          <w:rFonts w:ascii="Arial" w:hAnsi="Arial" w:cs="Arial"/>
          <w:b w:val="0"/>
          <w:sz w:val="22"/>
          <w:szCs w:val="22"/>
          <w:lang w:val="en-GB"/>
        </w:rPr>
        <w:t xml:space="preserve">planning for a </w:t>
      </w:r>
      <w:r w:rsidR="000E65CE" w:rsidRPr="006D1FC8">
        <w:rPr>
          <w:rStyle w:val="Strong"/>
          <w:rFonts w:ascii="Arial" w:hAnsi="Arial" w:cs="Arial"/>
          <w:b w:val="0"/>
          <w:sz w:val="22"/>
          <w:szCs w:val="22"/>
          <w:lang w:val="en-GB"/>
        </w:rPr>
        <w:t>well-rounded</w:t>
      </w:r>
      <w:r w:rsidR="008E3FB2" w:rsidRPr="006D1FC8">
        <w:rPr>
          <w:rStyle w:val="Strong"/>
          <w:rFonts w:ascii="Arial" w:hAnsi="Arial" w:cs="Arial"/>
          <w:b w:val="0"/>
          <w:sz w:val="22"/>
          <w:szCs w:val="22"/>
          <w:lang w:val="en-GB"/>
        </w:rPr>
        <w:t xml:space="preserve"> day of activities for the children</w:t>
      </w:r>
      <w:r w:rsidR="00C06FC8" w:rsidRPr="006D1FC8">
        <w:rPr>
          <w:rStyle w:val="Strong"/>
          <w:rFonts w:ascii="Arial" w:hAnsi="Arial" w:cs="Arial"/>
          <w:b w:val="0"/>
          <w:sz w:val="22"/>
          <w:szCs w:val="22"/>
          <w:lang w:val="en-GB"/>
        </w:rPr>
        <w:t>;</w:t>
      </w:r>
    </w:p>
    <w:p w:rsidR="0088762C" w:rsidRPr="006D1FC8" w:rsidRDefault="0088762C" w:rsidP="00B9345E">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Care will primarily be provided in one home or be divided between two households</w:t>
      </w:r>
      <w:r w:rsidR="00C06FC8" w:rsidRPr="006D1FC8">
        <w:rPr>
          <w:rStyle w:val="Strong"/>
          <w:rFonts w:ascii="Arial" w:hAnsi="Arial" w:cs="Arial"/>
          <w:b w:val="0"/>
          <w:sz w:val="22"/>
          <w:szCs w:val="22"/>
          <w:lang w:val="en-GB"/>
        </w:rPr>
        <w:t xml:space="preserve"> depending on families schedule and suitability</w:t>
      </w:r>
      <w:r w:rsidR="006D1FC8">
        <w:rPr>
          <w:rStyle w:val="Strong"/>
          <w:rFonts w:ascii="Arial" w:hAnsi="Arial" w:cs="Arial"/>
          <w:b w:val="0"/>
          <w:sz w:val="22"/>
          <w:szCs w:val="22"/>
          <w:lang w:val="en-GB"/>
        </w:rPr>
        <w:t xml:space="preserve">.  The educator with put in place </w:t>
      </w:r>
      <w:r w:rsidRPr="006D1FC8">
        <w:rPr>
          <w:rStyle w:val="Strong"/>
          <w:rFonts w:ascii="Arial" w:hAnsi="Arial" w:cs="Arial"/>
          <w:b w:val="0"/>
          <w:sz w:val="22"/>
          <w:szCs w:val="22"/>
          <w:lang w:val="en-GB"/>
        </w:rPr>
        <w:t xml:space="preserve">an exact schedule </w:t>
      </w:r>
      <w:r w:rsidR="008E3FB2" w:rsidRPr="006D1FC8">
        <w:rPr>
          <w:rStyle w:val="Strong"/>
          <w:rFonts w:ascii="Arial" w:hAnsi="Arial" w:cs="Arial"/>
          <w:b w:val="0"/>
          <w:sz w:val="22"/>
          <w:szCs w:val="22"/>
          <w:lang w:val="en-GB"/>
        </w:rPr>
        <w:t>that will include some sit-down time with parents</w:t>
      </w:r>
      <w:r w:rsidR="00C06FC8" w:rsidRPr="006D1FC8">
        <w:rPr>
          <w:rStyle w:val="Strong"/>
          <w:rFonts w:ascii="Arial" w:hAnsi="Arial" w:cs="Arial"/>
          <w:b w:val="0"/>
          <w:sz w:val="22"/>
          <w:szCs w:val="22"/>
          <w:lang w:val="en-GB"/>
        </w:rPr>
        <w:t xml:space="preserve"> and educators to ensure for good communications</w:t>
      </w:r>
      <w:r w:rsidR="009F617F" w:rsidRPr="006D1FC8">
        <w:rPr>
          <w:rStyle w:val="Strong"/>
          <w:rFonts w:ascii="Arial" w:hAnsi="Arial" w:cs="Arial"/>
          <w:b w:val="0"/>
          <w:sz w:val="22"/>
          <w:szCs w:val="22"/>
          <w:lang w:val="en-GB"/>
        </w:rPr>
        <w:t>;</w:t>
      </w:r>
    </w:p>
    <w:p w:rsidR="009F617F" w:rsidRPr="006D1FC8" w:rsidRDefault="009F617F" w:rsidP="00911AEA">
      <w:pPr>
        <w:pStyle w:val="NormalWeb"/>
        <w:numPr>
          <w:ilvl w:val="0"/>
          <w:numId w:val="1"/>
        </w:numPr>
        <w:rPr>
          <w:rStyle w:val="Strong"/>
          <w:rFonts w:ascii="Arial" w:hAnsi="Arial" w:cs="Arial"/>
          <w:b w:val="0"/>
          <w:sz w:val="22"/>
          <w:szCs w:val="22"/>
          <w:lang w:val="en-GB"/>
        </w:rPr>
      </w:pPr>
      <w:r w:rsidRPr="006D1FC8">
        <w:rPr>
          <w:rStyle w:val="Strong"/>
          <w:rFonts w:ascii="Arial" w:hAnsi="Arial" w:cs="Arial"/>
          <w:b w:val="0"/>
          <w:sz w:val="22"/>
          <w:szCs w:val="22"/>
          <w:lang w:val="en-GB"/>
        </w:rPr>
        <w:t>The pilot will be monitored for success or otherwise by Departmental officials</w:t>
      </w:r>
    </w:p>
    <w:p w:rsidR="00AD7E34" w:rsidRPr="006D1FC8" w:rsidRDefault="00AD7E34" w:rsidP="00FF2BCB">
      <w:pPr>
        <w:pStyle w:val="NormalWeb"/>
        <w:rPr>
          <w:rStyle w:val="Strong"/>
          <w:rFonts w:ascii="Arial" w:hAnsi="Arial" w:cs="Arial"/>
          <w:sz w:val="22"/>
          <w:szCs w:val="22"/>
          <w:lang w:val="en-GB"/>
        </w:rPr>
      </w:pPr>
    </w:p>
    <w:p w:rsidR="00FF2BCB" w:rsidRPr="006D1FC8" w:rsidRDefault="009F617F" w:rsidP="00FF2BCB">
      <w:pPr>
        <w:pStyle w:val="NormalWeb"/>
        <w:rPr>
          <w:rStyle w:val="Strong"/>
          <w:rFonts w:ascii="Arial" w:hAnsi="Arial" w:cs="Arial"/>
          <w:sz w:val="22"/>
          <w:szCs w:val="22"/>
          <w:lang w:val="en-GB"/>
        </w:rPr>
      </w:pPr>
      <w:r w:rsidRPr="006D1FC8">
        <w:rPr>
          <w:rStyle w:val="Strong"/>
          <w:rFonts w:ascii="Arial" w:hAnsi="Arial" w:cs="Arial"/>
          <w:sz w:val="22"/>
          <w:szCs w:val="22"/>
          <w:lang w:val="en-GB"/>
        </w:rPr>
        <w:t xml:space="preserve">Flexible IHC </w:t>
      </w:r>
      <w:r w:rsidR="00FF2BCB" w:rsidRPr="006D1FC8">
        <w:rPr>
          <w:rStyle w:val="Strong"/>
          <w:rFonts w:ascii="Arial" w:hAnsi="Arial" w:cs="Arial"/>
          <w:sz w:val="22"/>
          <w:szCs w:val="22"/>
          <w:lang w:val="en-GB"/>
        </w:rPr>
        <w:t xml:space="preserve">Share </w:t>
      </w:r>
      <w:r w:rsidR="004A541C" w:rsidRPr="006D1FC8">
        <w:rPr>
          <w:rStyle w:val="Strong"/>
          <w:rFonts w:ascii="Arial" w:hAnsi="Arial" w:cs="Arial"/>
          <w:sz w:val="22"/>
          <w:szCs w:val="22"/>
          <w:lang w:val="en-GB"/>
        </w:rPr>
        <w:t>C</w:t>
      </w:r>
      <w:r w:rsidR="00FF2BCB" w:rsidRPr="006D1FC8">
        <w:rPr>
          <w:rStyle w:val="Strong"/>
          <w:rFonts w:ascii="Arial" w:hAnsi="Arial" w:cs="Arial"/>
          <w:sz w:val="22"/>
          <w:szCs w:val="22"/>
          <w:lang w:val="en-GB"/>
        </w:rPr>
        <w:t>osting</w:t>
      </w:r>
      <w:r w:rsidR="004A541C" w:rsidRPr="006D1FC8">
        <w:rPr>
          <w:rStyle w:val="Strong"/>
          <w:rFonts w:ascii="Arial" w:hAnsi="Arial" w:cs="Arial"/>
          <w:sz w:val="22"/>
          <w:szCs w:val="22"/>
          <w:lang w:val="en-GB"/>
        </w:rPr>
        <w:t>’</w:t>
      </w:r>
      <w:r w:rsidR="00FF2BCB" w:rsidRPr="006D1FC8">
        <w:rPr>
          <w:rStyle w:val="Strong"/>
          <w:rFonts w:ascii="Arial" w:hAnsi="Arial" w:cs="Arial"/>
          <w:sz w:val="22"/>
          <w:szCs w:val="22"/>
          <w:lang w:val="en-GB"/>
        </w:rPr>
        <w:t>s</w:t>
      </w:r>
    </w:p>
    <w:p w:rsidR="00E73F80" w:rsidRPr="006D1FC8" w:rsidRDefault="00335FBF" w:rsidP="00335FBF">
      <w:pPr>
        <w:spacing w:after="0"/>
        <w:rPr>
          <w:rFonts w:ascii="Arial" w:hAnsi="Arial" w:cs="Arial"/>
        </w:rPr>
      </w:pPr>
      <w:r w:rsidRPr="006D1FC8">
        <w:rPr>
          <w:rFonts w:ascii="Arial" w:hAnsi="Arial" w:cs="Arial"/>
        </w:rPr>
        <w:t>Many families</w:t>
      </w:r>
      <w:r w:rsidR="00C17413" w:rsidRPr="006D1FC8">
        <w:rPr>
          <w:rFonts w:ascii="Arial" w:hAnsi="Arial" w:cs="Arial"/>
        </w:rPr>
        <w:t>, especially mothers</w:t>
      </w:r>
      <w:r w:rsidRPr="006D1FC8">
        <w:rPr>
          <w:rFonts w:ascii="Arial" w:hAnsi="Arial" w:cs="Arial"/>
        </w:rPr>
        <w:t xml:space="preserve"> are finding the cost of getting back in the workforce, especially with more than one child is just not affordable.  The average cost of long day-care in NSW is around $81.50 a day and can be as high as $102.16 in Sydney’s northern beaches and $111.20 a day in Sydney’s Eastern </w:t>
      </w:r>
      <w:r w:rsidR="000E65CE" w:rsidRPr="006D1FC8">
        <w:rPr>
          <w:rFonts w:ascii="Arial" w:hAnsi="Arial" w:cs="Arial"/>
        </w:rPr>
        <w:t>Suburbs.</w:t>
      </w:r>
      <w:r w:rsidRPr="006D1FC8">
        <w:rPr>
          <w:rFonts w:ascii="Arial" w:hAnsi="Arial" w:cs="Arial"/>
        </w:rPr>
        <w:t xml:space="preserve">  A basic calculation at the </w:t>
      </w:r>
      <w:r w:rsidR="00E73F80" w:rsidRPr="006D1FC8">
        <w:rPr>
          <w:rFonts w:ascii="Arial" w:hAnsi="Arial" w:cs="Arial"/>
        </w:rPr>
        <w:t>l</w:t>
      </w:r>
      <w:r w:rsidRPr="006D1FC8">
        <w:rPr>
          <w:rFonts w:ascii="Arial" w:hAnsi="Arial" w:cs="Arial"/>
        </w:rPr>
        <w:t xml:space="preserve">ower average for two children would be $163 a day, $815 a week.  </w:t>
      </w:r>
    </w:p>
    <w:p w:rsidR="004A541C" w:rsidRPr="006D1FC8" w:rsidRDefault="00E73F80" w:rsidP="00E73F80">
      <w:pPr>
        <w:pStyle w:val="NormalWeb"/>
        <w:rPr>
          <w:rFonts w:ascii="Arial" w:hAnsi="Arial" w:cs="Arial"/>
          <w:sz w:val="22"/>
          <w:szCs w:val="22"/>
        </w:rPr>
      </w:pPr>
      <w:r w:rsidRPr="006D1FC8">
        <w:rPr>
          <w:rFonts w:ascii="Arial" w:hAnsi="Arial" w:cs="Arial"/>
          <w:sz w:val="22"/>
          <w:szCs w:val="22"/>
        </w:rPr>
        <w:lastRenderedPageBreak/>
        <w:t xml:space="preserve">Sharing </w:t>
      </w:r>
      <w:r w:rsidR="00584CE6" w:rsidRPr="006D1FC8">
        <w:rPr>
          <w:rFonts w:ascii="Arial" w:hAnsi="Arial" w:cs="Arial"/>
          <w:sz w:val="22"/>
          <w:szCs w:val="22"/>
        </w:rPr>
        <w:t>an</w:t>
      </w:r>
      <w:r w:rsidRPr="006D1FC8">
        <w:rPr>
          <w:rFonts w:ascii="Arial" w:hAnsi="Arial" w:cs="Arial"/>
          <w:sz w:val="22"/>
          <w:szCs w:val="22"/>
        </w:rPr>
        <w:t xml:space="preserve"> IHC Educator can be a cost effective way to get flexible, consistent and high quality care in an in-home environment.  </w:t>
      </w:r>
      <w:r w:rsidR="00335FBF" w:rsidRPr="006D1FC8">
        <w:rPr>
          <w:rFonts w:ascii="Arial" w:hAnsi="Arial" w:cs="Arial"/>
          <w:sz w:val="22"/>
          <w:szCs w:val="22"/>
        </w:rPr>
        <w:t>We believe that such a</w:t>
      </w:r>
      <w:r w:rsidR="009F617F" w:rsidRPr="006D1FC8">
        <w:rPr>
          <w:rFonts w:ascii="Arial" w:hAnsi="Arial" w:cs="Arial"/>
          <w:sz w:val="22"/>
          <w:szCs w:val="22"/>
        </w:rPr>
        <w:t xml:space="preserve"> Flexible IHC Share </w:t>
      </w:r>
      <w:r w:rsidR="00335FBF" w:rsidRPr="006D1FC8">
        <w:rPr>
          <w:rFonts w:ascii="Arial" w:hAnsi="Arial" w:cs="Arial"/>
          <w:sz w:val="22"/>
          <w:szCs w:val="22"/>
        </w:rPr>
        <w:t>arrangement can be achieved at a</w:t>
      </w:r>
      <w:r w:rsidR="00442437" w:rsidRPr="006D1FC8">
        <w:rPr>
          <w:rFonts w:ascii="Arial" w:hAnsi="Arial" w:cs="Arial"/>
          <w:sz w:val="22"/>
          <w:szCs w:val="22"/>
        </w:rPr>
        <w:t xml:space="preserve"> more affordable </w:t>
      </w:r>
      <w:r w:rsidR="00335FBF" w:rsidRPr="006D1FC8">
        <w:rPr>
          <w:rFonts w:ascii="Arial" w:hAnsi="Arial" w:cs="Arial"/>
          <w:sz w:val="22"/>
          <w:szCs w:val="22"/>
        </w:rPr>
        <w:t xml:space="preserve">cost to the family </w:t>
      </w:r>
      <w:r w:rsidR="00CD08F9" w:rsidRPr="006D1FC8">
        <w:rPr>
          <w:rFonts w:ascii="Arial" w:hAnsi="Arial" w:cs="Arial"/>
          <w:sz w:val="22"/>
          <w:szCs w:val="22"/>
        </w:rPr>
        <w:t>budget for</w:t>
      </w:r>
      <w:r w:rsidR="009F617F" w:rsidRPr="006D1FC8">
        <w:rPr>
          <w:rFonts w:ascii="Arial" w:hAnsi="Arial" w:cs="Arial"/>
          <w:sz w:val="22"/>
          <w:szCs w:val="22"/>
        </w:rPr>
        <w:t xml:space="preserve"> families who are </w:t>
      </w:r>
      <w:r w:rsidRPr="006D1FC8">
        <w:rPr>
          <w:rFonts w:ascii="Arial" w:hAnsi="Arial" w:cs="Arial"/>
          <w:sz w:val="22"/>
          <w:szCs w:val="22"/>
        </w:rPr>
        <w:t xml:space="preserve">able to claim the CCR and for those </w:t>
      </w:r>
      <w:r w:rsidR="009F617F" w:rsidRPr="006D1FC8">
        <w:rPr>
          <w:rFonts w:ascii="Arial" w:hAnsi="Arial" w:cs="Arial"/>
          <w:sz w:val="22"/>
          <w:szCs w:val="22"/>
        </w:rPr>
        <w:t>eligible for both the CCR and CCB</w:t>
      </w:r>
      <w:r w:rsidR="00EB5AE8" w:rsidRPr="006D1FC8">
        <w:rPr>
          <w:rFonts w:ascii="Arial" w:hAnsi="Arial" w:cs="Arial"/>
          <w:sz w:val="22"/>
          <w:szCs w:val="22"/>
        </w:rPr>
        <w:t xml:space="preserve">. </w:t>
      </w:r>
      <w:r w:rsidR="00E520C7" w:rsidRPr="006D1FC8">
        <w:rPr>
          <w:rFonts w:ascii="Arial" w:hAnsi="Arial" w:cs="Arial"/>
          <w:sz w:val="22"/>
          <w:szCs w:val="22"/>
        </w:rPr>
        <w:t xml:space="preserve">  </w:t>
      </w:r>
    </w:p>
    <w:p w:rsidR="00E520C7" w:rsidRPr="006D1FC8" w:rsidRDefault="004A541C" w:rsidP="00E73F80">
      <w:pPr>
        <w:pStyle w:val="NormalWeb"/>
        <w:rPr>
          <w:rFonts w:ascii="Arial" w:hAnsi="Arial" w:cs="Arial"/>
          <w:sz w:val="22"/>
          <w:szCs w:val="22"/>
        </w:rPr>
      </w:pPr>
      <w:r w:rsidRPr="006D1FC8">
        <w:rPr>
          <w:rFonts w:ascii="Arial" w:hAnsi="Arial" w:cs="Arial"/>
          <w:sz w:val="22"/>
          <w:szCs w:val="22"/>
        </w:rPr>
        <w:t xml:space="preserve">This is a plan that </w:t>
      </w:r>
      <w:r w:rsidR="00E520C7" w:rsidRPr="006D1FC8">
        <w:rPr>
          <w:rFonts w:ascii="Arial" w:hAnsi="Arial" w:cs="Arial"/>
          <w:sz w:val="22"/>
          <w:szCs w:val="22"/>
        </w:rPr>
        <w:t>can provide families with the flexibility and stability of care they crave for the families within a percentage ranges of the cost of LDC, but with more convenient and less stressful environment for families.</w:t>
      </w:r>
    </w:p>
    <w:p w:rsidR="004A541C" w:rsidRPr="006D1FC8" w:rsidRDefault="004A541C" w:rsidP="004A541C">
      <w:pPr>
        <w:rPr>
          <w:rFonts w:ascii="Arial" w:eastAsia="Times New Roman" w:hAnsi="Arial" w:cs="Arial"/>
          <w:color w:val="000000"/>
          <w:lang w:eastAsia="en-AU"/>
        </w:rPr>
      </w:pPr>
      <w:r w:rsidRPr="006D1FC8">
        <w:rPr>
          <w:rFonts w:ascii="Arial" w:hAnsi="Arial" w:cs="Arial"/>
        </w:rPr>
        <w:t>Our calculations indicate that families on an income of $80,000 a year who are eligible to claim</w:t>
      </w:r>
      <w:r w:rsidR="003F4CA8" w:rsidRPr="006D1FC8">
        <w:rPr>
          <w:rFonts w:ascii="Arial" w:hAnsi="Arial" w:cs="Arial"/>
        </w:rPr>
        <w:t xml:space="preserve"> both the CCR and the CCB, may enter into a shared care arrangement with as little as </w:t>
      </w:r>
      <w:r w:rsidR="006D1FC8">
        <w:rPr>
          <w:rFonts w:ascii="Arial" w:hAnsi="Arial" w:cs="Arial"/>
        </w:rPr>
        <w:t xml:space="preserve">a </w:t>
      </w:r>
      <w:r w:rsidR="003F4CA8" w:rsidRPr="006D1FC8">
        <w:rPr>
          <w:rFonts w:ascii="Arial" w:hAnsi="Arial" w:cs="Arial"/>
        </w:rPr>
        <w:t>9 per</w:t>
      </w:r>
      <w:r w:rsidR="006D1FC8">
        <w:rPr>
          <w:rFonts w:ascii="Arial" w:hAnsi="Arial" w:cs="Arial"/>
        </w:rPr>
        <w:t>cent</w:t>
      </w:r>
      <w:r w:rsidR="003F4CA8" w:rsidRPr="006D1FC8">
        <w:rPr>
          <w:rFonts w:ascii="Arial" w:hAnsi="Arial" w:cs="Arial"/>
        </w:rPr>
        <w:t xml:space="preserve"> cost</w:t>
      </w:r>
      <w:r w:rsidR="004C5AA9">
        <w:rPr>
          <w:rFonts w:ascii="Arial" w:hAnsi="Arial" w:cs="Arial"/>
        </w:rPr>
        <w:t xml:space="preserve"> at night or 12 percent during the days</w:t>
      </w:r>
      <w:r w:rsidR="003F4CA8" w:rsidRPr="006D1FC8">
        <w:rPr>
          <w:rFonts w:ascii="Arial" w:hAnsi="Arial" w:cs="Arial"/>
        </w:rPr>
        <w:t xml:space="preserve"> to the family budge</w:t>
      </w:r>
      <w:r w:rsidR="004C5AA9">
        <w:rPr>
          <w:rFonts w:ascii="Arial" w:hAnsi="Arial" w:cs="Arial"/>
        </w:rPr>
        <w:t>t</w:t>
      </w:r>
      <w:r w:rsidR="006D1FC8">
        <w:rPr>
          <w:rFonts w:ascii="Arial" w:hAnsi="Arial" w:cs="Arial"/>
        </w:rPr>
        <w:t xml:space="preserve">.  These </w:t>
      </w:r>
      <w:r w:rsidRPr="006D1FC8">
        <w:rPr>
          <w:rFonts w:ascii="Arial" w:hAnsi="Arial" w:cs="Arial"/>
        </w:rPr>
        <w:t>calculations ar</w:t>
      </w:r>
      <w:r w:rsidR="004C5AA9">
        <w:rPr>
          <w:rFonts w:ascii="Arial" w:hAnsi="Arial" w:cs="Arial"/>
        </w:rPr>
        <w:t>e only</w:t>
      </w:r>
      <w:r w:rsidRPr="006D1FC8">
        <w:rPr>
          <w:rFonts w:ascii="Arial" w:eastAsia="Times New Roman" w:hAnsi="Arial" w:cs="Arial"/>
          <w:color w:val="000000"/>
          <w:lang w:eastAsia="en-AU"/>
        </w:rPr>
        <w:t xml:space="preserve"> intended to be indicative </w:t>
      </w:r>
      <w:r w:rsidR="004C5AA9">
        <w:rPr>
          <w:rFonts w:ascii="Arial" w:eastAsia="Times New Roman" w:hAnsi="Arial" w:cs="Arial"/>
          <w:color w:val="000000"/>
          <w:lang w:eastAsia="en-AU"/>
        </w:rPr>
        <w:t xml:space="preserve">and </w:t>
      </w:r>
      <w:r w:rsidRPr="006D1FC8">
        <w:rPr>
          <w:rFonts w:ascii="Arial" w:eastAsia="Times New Roman" w:hAnsi="Arial" w:cs="Arial"/>
          <w:color w:val="000000"/>
          <w:lang w:eastAsia="en-AU"/>
        </w:rPr>
        <w:t xml:space="preserve">are based on the best information available at the time of making </w:t>
      </w:r>
      <w:r w:rsidR="00DA6129" w:rsidRPr="006D1FC8">
        <w:rPr>
          <w:rFonts w:ascii="Arial" w:eastAsia="Times New Roman" w:hAnsi="Arial" w:cs="Arial"/>
          <w:color w:val="000000"/>
          <w:lang w:eastAsia="en-AU"/>
        </w:rPr>
        <w:t>them,</w:t>
      </w:r>
      <w:r w:rsidR="003F4CA8" w:rsidRPr="006D1FC8">
        <w:rPr>
          <w:rFonts w:ascii="Arial" w:eastAsia="Times New Roman" w:hAnsi="Arial" w:cs="Arial"/>
          <w:color w:val="000000"/>
          <w:lang w:eastAsia="en-AU"/>
        </w:rPr>
        <w:t xml:space="preserve"> but are not </w:t>
      </w:r>
      <w:r w:rsidRPr="006D1FC8">
        <w:rPr>
          <w:rFonts w:ascii="Arial" w:eastAsia="Times New Roman" w:hAnsi="Arial" w:cs="Arial"/>
          <w:color w:val="000000"/>
          <w:lang w:eastAsia="en-AU"/>
        </w:rPr>
        <w:t>intended to be used as a finite resource, rather an indicative measure to inform broad policy direction.</w:t>
      </w:r>
    </w:p>
    <w:p w:rsidR="00E520C7" w:rsidRPr="006D1FC8" w:rsidRDefault="004C5AA9" w:rsidP="00E73F80">
      <w:pPr>
        <w:pStyle w:val="NormalWeb"/>
        <w:rPr>
          <w:rFonts w:ascii="Arial" w:hAnsi="Arial" w:cs="Arial"/>
          <w:sz w:val="22"/>
          <w:szCs w:val="22"/>
        </w:rPr>
      </w:pPr>
      <w:r>
        <w:rPr>
          <w:rFonts w:ascii="Arial" w:hAnsi="Arial" w:cs="Arial"/>
          <w:sz w:val="22"/>
          <w:szCs w:val="22"/>
        </w:rPr>
        <w:t xml:space="preserve">The </w:t>
      </w:r>
      <w:r w:rsidR="003F4CA8" w:rsidRPr="006D1FC8">
        <w:rPr>
          <w:rFonts w:ascii="Arial" w:hAnsi="Arial" w:cs="Arial"/>
          <w:sz w:val="22"/>
          <w:szCs w:val="22"/>
        </w:rPr>
        <w:t>e</w:t>
      </w:r>
      <w:r w:rsidR="00EB5AE8" w:rsidRPr="006D1FC8">
        <w:rPr>
          <w:rFonts w:ascii="Arial" w:hAnsi="Arial" w:cs="Arial"/>
          <w:sz w:val="22"/>
          <w:szCs w:val="22"/>
        </w:rPr>
        <w:t xml:space="preserve">ducators </w:t>
      </w:r>
      <w:r w:rsidR="00EE0A55">
        <w:rPr>
          <w:rFonts w:ascii="Arial" w:hAnsi="Arial" w:cs="Arial"/>
          <w:sz w:val="22"/>
          <w:szCs w:val="22"/>
        </w:rPr>
        <w:t>may</w:t>
      </w:r>
      <w:r w:rsidR="00EB5AE8" w:rsidRPr="006D1FC8">
        <w:rPr>
          <w:rFonts w:ascii="Arial" w:hAnsi="Arial" w:cs="Arial"/>
          <w:sz w:val="22"/>
          <w:szCs w:val="22"/>
        </w:rPr>
        <w:t xml:space="preserve"> be </w:t>
      </w:r>
      <w:r w:rsidR="00335FBF" w:rsidRPr="006D1FC8">
        <w:rPr>
          <w:rFonts w:ascii="Arial" w:hAnsi="Arial" w:cs="Arial"/>
          <w:sz w:val="22"/>
          <w:szCs w:val="22"/>
        </w:rPr>
        <w:t xml:space="preserve">employed by the IHC providers as indicated in </w:t>
      </w:r>
      <w:r w:rsidR="00EE0A55">
        <w:rPr>
          <w:rFonts w:ascii="Arial" w:hAnsi="Arial" w:cs="Arial"/>
          <w:sz w:val="22"/>
          <w:szCs w:val="22"/>
        </w:rPr>
        <w:t>the</w:t>
      </w:r>
      <w:r w:rsidR="00335FBF" w:rsidRPr="006D1FC8">
        <w:rPr>
          <w:rFonts w:ascii="Arial" w:hAnsi="Arial" w:cs="Arial"/>
          <w:sz w:val="22"/>
          <w:szCs w:val="22"/>
        </w:rPr>
        <w:t xml:space="preserve"> table</w:t>
      </w:r>
      <w:r w:rsidR="00E520C7" w:rsidRPr="006D1FC8">
        <w:rPr>
          <w:rFonts w:ascii="Arial" w:hAnsi="Arial" w:cs="Arial"/>
          <w:sz w:val="22"/>
          <w:szCs w:val="22"/>
        </w:rPr>
        <w:t xml:space="preserve">s </w:t>
      </w:r>
      <w:r w:rsidR="00EE0A55">
        <w:rPr>
          <w:rFonts w:ascii="Arial" w:hAnsi="Arial" w:cs="Arial"/>
          <w:sz w:val="22"/>
          <w:szCs w:val="22"/>
        </w:rPr>
        <w:t xml:space="preserve">below that </w:t>
      </w:r>
      <w:r>
        <w:rPr>
          <w:rFonts w:ascii="Arial" w:hAnsi="Arial" w:cs="Arial"/>
          <w:sz w:val="22"/>
          <w:szCs w:val="22"/>
        </w:rPr>
        <w:t xml:space="preserve">also allow for the </w:t>
      </w:r>
      <w:r w:rsidR="00E520C7" w:rsidRPr="006D1FC8">
        <w:rPr>
          <w:rFonts w:ascii="Arial" w:hAnsi="Arial" w:cs="Arial"/>
          <w:sz w:val="22"/>
          <w:szCs w:val="22"/>
        </w:rPr>
        <w:t>cost of</w:t>
      </w:r>
      <w:r w:rsidR="00442437" w:rsidRPr="006D1FC8">
        <w:rPr>
          <w:rFonts w:ascii="Arial" w:hAnsi="Arial" w:cs="Arial"/>
          <w:sz w:val="22"/>
          <w:szCs w:val="22"/>
        </w:rPr>
        <w:t xml:space="preserve"> administration, superannuation, </w:t>
      </w:r>
      <w:r w:rsidR="00DA6129" w:rsidRPr="006D1FC8">
        <w:rPr>
          <w:rFonts w:ascii="Arial" w:hAnsi="Arial" w:cs="Arial"/>
          <w:sz w:val="22"/>
          <w:szCs w:val="22"/>
        </w:rPr>
        <w:t>and payroll</w:t>
      </w:r>
      <w:r w:rsidR="00442437" w:rsidRPr="006D1FC8">
        <w:rPr>
          <w:rFonts w:ascii="Arial" w:hAnsi="Arial" w:cs="Arial"/>
          <w:sz w:val="22"/>
          <w:szCs w:val="22"/>
        </w:rPr>
        <w:t xml:space="preserve"> tax and workers compensation for the IHC educators who will be employees</w:t>
      </w:r>
      <w:r w:rsidR="00EE0A55">
        <w:rPr>
          <w:rFonts w:ascii="Arial" w:hAnsi="Arial" w:cs="Arial"/>
          <w:sz w:val="22"/>
          <w:szCs w:val="22"/>
        </w:rPr>
        <w:t xml:space="preserve">.  However, estimations may vary slightly where educators are </w:t>
      </w:r>
      <w:r w:rsidR="00DA6129">
        <w:rPr>
          <w:rFonts w:ascii="Arial" w:hAnsi="Arial" w:cs="Arial"/>
          <w:sz w:val="22"/>
          <w:szCs w:val="22"/>
        </w:rPr>
        <w:t>self-employed</w:t>
      </w:r>
      <w:r w:rsidR="00EE0A55">
        <w:rPr>
          <w:rFonts w:ascii="Arial" w:hAnsi="Arial" w:cs="Arial"/>
          <w:sz w:val="22"/>
          <w:szCs w:val="22"/>
        </w:rPr>
        <w:t>.</w:t>
      </w:r>
    </w:p>
    <w:p w:rsidR="00E73F80" w:rsidRPr="006D1FC8" w:rsidRDefault="00335FBF" w:rsidP="00E73F80">
      <w:pPr>
        <w:pStyle w:val="NormalWeb"/>
        <w:rPr>
          <w:rFonts w:ascii="Arial" w:hAnsi="Arial" w:cs="Arial"/>
          <w:sz w:val="22"/>
          <w:szCs w:val="22"/>
        </w:rPr>
      </w:pPr>
      <w:r w:rsidRPr="006D1FC8">
        <w:rPr>
          <w:rFonts w:ascii="Arial" w:hAnsi="Arial" w:cs="Arial"/>
          <w:sz w:val="22"/>
          <w:szCs w:val="22"/>
        </w:rPr>
        <w:t xml:space="preserve"> </w:t>
      </w:r>
      <w:r w:rsidR="0031735B" w:rsidRPr="006D1FC8">
        <w:rPr>
          <w:rFonts w:ascii="Arial" w:hAnsi="Arial" w:cs="Arial"/>
          <w:sz w:val="22"/>
          <w:szCs w:val="22"/>
        </w:rPr>
        <w:t>It’s interesting to note that families using IHC pay for</w:t>
      </w:r>
      <w:r w:rsidR="00DA6129">
        <w:rPr>
          <w:rFonts w:ascii="Arial" w:hAnsi="Arial" w:cs="Arial"/>
          <w:sz w:val="22"/>
          <w:szCs w:val="22"/>
        </w:rPr>
        <w:t xml:space="preserve"> only </w:t>
      </w:r>
      <w:r w:rsidR="0031735B" w:rsidRPr="006D1FC8">
        <w:rPr>
          <w:rFonts w:ascii="Arial" w:hAnsi="Arial" w:cs="Arial"/>
          <w:sz w:val="22"/>
          <w:szCs w:val="22"/>
        </w:rPr>
        <w:t xml:space="preserve">the care they receive as opposed to long day care </w:t>
      </w:r>
      <w:r w:rsidR="00DA6129" w:rsidRPr="006D1FC8">
        <w:rPr>
          <w:rFonts w:ascii="Arial" w:hAnsi="Arial" w:cs="Arial"/>
          <w:sz w:val="22"/>
          <w:szCs w:val="22"/>
        </w:rPr>
        <w:t>that</w:t>
      </w:r>
      <w:r w:rsidR="0031735B" w:rsidRPr="006D1FC8">
        <w:rPr>
          <w:rFonts w:ascii="Arial" w:hAnsi="Arial" w:cs="Arial"/>
          <w:sz w:val="22"/>
          <w:szCs w:val="22"/>
        </w:rPr>
        <w:t xml:space="preserve"> fees are based on a 12 hour day whether the family uses it or not</w:t>
      </w:r>
      <w:r w:rsidR="00442437" w:rsidRPr="006D1FC8">
        <w:rPr>
          <w:rFonts w:ascii="Arial" w:hAnsi="Arial" w:cs="Arial"/>
          <w:sz w:val="22"/>
          <w:szCs w:val="22"/>
        </w:rPr>
        <w:t>.</w:t>
      </w:r>
    </w:p>
    <w:p w:rsidR="00211F63" w:rsidRPr="006D1FC8" w:rsidRDefault="00211F63" w:rsidP="00E73F80">
      <w:pPr>
        <w:pStyle w:val="NormalWeb"/>
        <w:rPr>
          <w:rFonts w:ascii="Arial" w:hAnsi="Arial" w:cs="Arial"/>
          <w:sz w:val="22"/>
          <w:szCs w:val="22"/>
        </w:rPr>
      </w:pPr>
      <w:r w:rsidRPr="006D1FC8">
        <w:rPr>
          <w:rFonts w:ascii="Arial" w:hAnsi="Arial" w:cs="Arial"/>
          <w:sz w:val="22"/>
          <w:szCs w:val="22"/>
        </w:rPr>
        <w:br w:type="page"/>
      </w:r>
    </w:p>
    <w:p w:rsidR="009F3AD3" w:rsidRPr="006D1FC8" w:rsidRDefault="009F3AD3" w:rsidP="00AA74A4">
      <w:pPr>
        <w:rPr>
          <w:rFonts w:ascii="Arial" w:hAnsi="Arial" w:cs="Arial"/>
        </w:rPr>
      </w:pPr>
      <w:r w:rsidRPr="006D1FC8">
        <w:rPr>
          <w:rFonts w:ascii="Arial" w:hAnsi="Arial" w:cs="Arial"/>
          <w:noProof/>
          <w:lang w:eastAsia="en-AU"/>
        </w:rPr>
        <w:lastRenderedPageBreak/>
        <w:drawing>
          <wp:inline distT="0" distB="0" distL="0" distR="0" wp14:anchorId="28D296A8" wp14:editId="31EA6B3F">
            <wp:extent cx="6419850" cy="621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umma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7085" cy="6226835"/>
                    </a:xfrm>
                    <a:prstGeom prst="rect">
                      <a:avLst/>
                    </a:prstGeom>
                  </pic:spPr>
                </pic:pic>
              </a:graphicData>
            </a:graphic>
          </wp:inline>
        </w:drawing>
      </w:r>
      <w:r w:rsidRPr="006D1FC8">
        <w:rPr>
          <w:rFonts w:ascii="Arial" w:hAnsi="Arial" w:cs="Arial"/>
        </w:rPr>
        <w:br w:type="page"/>
      </w:r>
      <w:r w:rsidR="00EA0CFC" w:rsidRPr="006D1FC8">
        <w:rPr>
          <w:rFonts w:ascii="Arial" w:hAnsi="Arial" w:cs="Arial"/>
          <w:noProof/>
          <w:lang w:eastAsia="en-AU"/>
        </w:rPr>
        <w:lastRenderedPageBreak/>
        <w:drawing>
          <wp:inline distT="0" distB="0" distL="0" distR="0" wp14:anchorId="09211CEB" wp14:editId="565F0C5B">
            <wp:extent cx="5731510" cy="81045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sner_Sydney_In-Home_Care_Shift_Day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AA74A4" w:rsidRPr="006D1FC8" w:rsidRDefault="00AA74A4" w:rsidP="00AA74A4">
      <w:pPr>
        <w:rPr>
          <w:rFonts w:ascii="Arial" w:hAnsi="Arial" w:cs="Arial"/>
        </w:rPr>
      </w:pPr>
    </w:p>
    <w:p w:rsidR="00EA0CFC" w:rsidRPr="006D1FC8" w:rsidRDefault="00EA0CFC" w:rsidP="00EA73DB">
      <w:pPr>
        <w:rPr>
          <w:rFonts w:ascii="Arial" w:hAnsi="Arial" w:cs="Arial"/>
          <w:b/>
        </w:rPr>
      </w:pPr>
      <w:r w:rsidRPr="006D1FC8">
        <w:rPr>
          <w:rFonts w:ascii="Arial" w:hAnsi="Arial" w:cs="Arial"/>
          <w:b/>
        </w:rPr>
        <w:br w:type="page"/>
      </w:r>
    </w:p>
    <w:p w:rsidR="00EA0CFC" w:rsidRPr="006D1FC8" w:rsidRDefault="00EA0CFC" w:rsidP="00EA73DB">
      <w:pPr>
        <w:rPr>
          <w:rFonts w:ascii="Arial" w:hAnsi="Arial" w:cs="Arial"/>
          <w:b/>
        </w:rPr>
      </w:pPr>
      <w:r w:rsidRPr="006D1FC8">
        <w:rPr>
          <w:rFonts w:ascii="Arial" w:hAnsi="Arial" w:cs="Arial"/>
          <w:b/>
          <w:noProof/>
          <w:lang w:eastAsia="en-AU"/>
        </w:rPr>
        <w:lastRenderedPageBreak/>
        <w:drawing>
          <wp:inline distT="0" distB="0" distL="0" distR="0" wp14:anchorId="1769E69D" wp14:editId="54C0C98F">
            <wp:extent cx="5731510" cy="8104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sner_Sydney_In-Home_Care_Shift_Night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EA0CFC" w:rsidRPr="006D1FC8" w:rsidRDefault="00EA0CFC" w:rsidP="00EA73DB">
      <w:pPr>
        <w:rPr>
          <w:rFonts w:ascii="Arial" w:hAnsi="Arial" w:cs="Arial"/>
          <w:b/>
        </w:rPr>
      </w:pPr>
    </w:p>
    <w:p w:rsidR="00EA0CFC" w:rsidRPr="006D1FC8" w:rsidRDefault="00EA0CFC" w:rsidP="00EA73DB">
      <w:pPr>
        <w:rPr>
          <w:rFonts w:ascii="Arial" w:hAnsi="Arial" w:cs="Arial"/>
          <w:b/>
        </w:rPr>
      </w:pPr>
    </w:p>
    <w:p w:rsidR="0064433E" w:rsidRDefault="0064433E" w:rsidP="00EA73DB">
      <w:pPr>
        <w:rPr>
          <w:rFonts w:ascii="Arial" w:hAnsi="Arial" w:cs="Arial"/>
          <w:b/>
          <w:lang w:val="en-GB"/>
        </w:rPr>
      </w:pPr>
    </w:p>
    <w:p w:rsidR="0064433E" w:rsidRDefault="0064433E" w:rsidP="00EA73DB">
      <w:pPr>
        <w:rPr>
          <w:rFonts w:ascii="Arial" w:hAnsi="Arial" w:cs="Arial"/>
          <w:b/>
          <w:lang w:val="en-GB"/>
        </w:rPr>
      </w:pPr>
    </w:p>
    <w:p w:rsidR="00376F7D" w:rsidRPr="006D1FC8" w:rsidRDefault="00E520C7" w:rsidP="00EA73DB">
      <w:pPr>
        <w:rPr>
          <w:rFonts w:ascii="Arial" w:hAnsi="Arial" w:cs="Arial"/>
          <w:b/>
          <w:lang w:val="en-GB"/>
        </w:rPr>
      </w:pPr>
      <w:r w:rsidRPr="006D1FC8">
        <w:rPr>
          <w:rFonts w:ascii="Arial" w:hAnsi="Arial" w:cs="Arial"/>
          <w:b/>
          <w:lang w:val="en-GB"/>
        </w:rPr>
        <w:t>Conclusi</w:t>
      </w:r>
      <w:r w:rsidR="00376F7D" w:rsidRPr="006D1FC8">
        <w:rPr>
          <w:rFonts w:ascii="Arial" w:hAnsi="Arial" w:cs="Arial"/>
          <w:b/>
          <w:lang w:val="en-GB"/>
        </w:rPr>
        <w:t>on</w:t>
      </w:r>
    </w:p>
    <w:p w:rsidR="00376F7D" w:rsidRDefault="00376F7D" w:rsidP="00584CE6">
      <w:pPr>
        <w:pStyle w:val="NormalWeb"/>
        <w:rPr>
          <w:rFonts w:ascii="Arial" w:hAnsi="Arial" w:cs="Arial"/>
          <w:sz w:val="22"/>
          <w:szCs w:val="22"/>
          <w:lang w:val="en-GB"/>
        </w:rPr>
      </w:pPr>
      <w:r w:rsidRPr="006D1FC8">
        <w:rPr>
          <w:rFonts w:ascii="Arial" w:hAnsi="Arial" w:cs="Arial"/>
          <w:sz w:val="22"/>
          <w:szCs w:val="22"/>
          <w:lang w:val="en-GB"/>
        </w:rPr>
        <w:t xml:space="preserve">NICA </w:t>
      </w:r>
      <w:r w:rsidR="00EE0A55">
        <w:rPr>
          <w:rFonts w:ascii="Arial" w:hAnsi="Arial" w:cs="Arial"/>
          <w:sz w:val="22"/>
          <w:szCs w:val="22"/>
          <w:lang w:val="en-GB"/>
        </w:rPr>
        <w:t>believes the Dep</w:t>
      </w:r>
      <w:r w:rsidRPr="006D1FC8">
        <w:rPr>
          <w:rFonts w:ascii="Arial" w:hAnsi="Arial" w:cs="Arial"/>
          <w:sz w:val="22"/>
          <w:szCs w:val="22"/>
          <w:lang w:val="en-GB"/>
        </w:rPr>
        <w:t>ar</w:t>
      </w:r>
      <w:r w:rsidR="00DA6129">
        <w:rPr>
          <w:rFonts w:ascii="Arial" w:hAnsi="Arial" w:cs="Arial"/>
          <w:sz w:val="22"/>
          <w:szCs w:val="22"/>
          <w:lang w:val="en-GB"/>
        </w:rPr>
        <w:t>t</w:t>
      </w:r>
      <w:r w:rsidR="00D47620">
        <w:rPr>
          <w:rFonts w:ascii="Arial" w:hAnsi="Arial" w:cs="Arial"/>
          <w:sz w:val="22"/>
          <w:szCs w:val="22"/>
          <w:lang w:val="en-GB"/>
        </w:rPr>
        <w:t>ment are correct</w:t>
      </w:r>
      <w:r w:rsidR="00DA6129">
        <w:rPr>
          <w:rFonts w:ascii="Arial" w:hAnsi="Arial" w:cs="Arial"/>
          <w:sz w:val="22"/>
          <w:szCs w:val="22"/>
          <w:lang w:val="en-GB"/>
        </w:rPr>
        <w:t xml:space="preserve"> when they say </w:t>
      </w:r>
      <w:r w:rsidR="00AF7E97" w:rsidRPr="006D1FC8">
        <w:rPr>
          <w:rFonts w:ascii="Arial" w:hAnsi="Arial" w:cs="Arial"/>
          <w:sz w:val="22"/>
          <w:szCs w:val="22"/>
          <w:lang w:val="en-GB"/>
        </w:rPr>
        <w:t xml:space="preserve">we need a new </w:t>
      </w:r>
      <w:r w:rsidRPr="006D1FC8">
        <w:rPr>
          <w:rFonts w:ascii="Arial" w:hAnsi="Arial" w:cs="Arial"/>
          <w:sz w:val="22"/>
          <w:szCs w:val="22"/>
          <w:lang w:val="en-GB"/>
        </w:rPr>
        <w:t>Early Childhood environment</w:t>
      </w:r>
      <w:r w:rsidR="00AF7E97" w:rsidRPr="006D1FC8">
        <w:rPr>
          <w:rFonts w:ascii="Arial" w:hAnsi="Arial" w:cs="Arial"/>
          <w:sz w:val="22"/>
          <w:szCs w:val="22"/>
          <w:lang w:val="en-GB"/>
        </w:rPr>
        <w:t xml:space="preserve"> for Australian families who are trying to cope with a system that was designed for another age.  We need to foster a new </w:t>
      </w:r>
      <w:r w:rsidRPr="006D1FC8">
        <w:rPr>
          <w:rFonts w:ascii="Arial" w:hAnsi="Arial" w:cs="Arial"/>
          <w:sz w:val="22"/>
          <w:szCs w:val="22"/>
          <w:lang w:val="en-GB"/>
        </w:rPr>
        <w:t>environment that offers families more</w:t>
      </w:r>
      <w:r w:rsidR="00AF7E97" w:rsidRPr="006D1FC8">
        <w:rPr>
          <w:rFonts w:ascii="Arial" w:hAnsi="Arial" w:cs="Arial"/>
          <w:sz w:val="22"/>
          <w:szCs w:val="22"/>
          <w:lang w:val="en-GB"/>
        </w:rPr>
        <w:t xml:space="preserve"> flexible</w:t>
      </w:r>
      <w:r w:rsidRPr="006D1FC8">
        <w:rPr>
          <w:rFonts w:ascii="Arial" w:hAnsi="Arial" w:cs="Arial"/>
          <w:sz w:val="22"/>
          <w:szCs w:val="22"/>
          <w:lang w:val="en-GB"/>
        </w:rPr>
        <w:t xml:space="preserve"> and better options </w:t>
      </w:r>
      <w:r w:rsidR="00AF7E97" w:rsidRPr="006D1FC8">
        <w:rPr>
          <w:rFonts w:ascii="Arial" w:hAnsi="Arial" w:cs="Arial"/>
          <w:sz w:val="22"/>
          <w:szCs w:val="22"/>
          <w:lang w:val="en-GB"/>
        </w:rPr>
        <w:t>to</w:t>
      </w:r>
      <w:r w:rsidRPr="006D1FC8">
        <w:rPr>
          <w:rFonts w:ascii="Arial" w:hAnsi="Arial" w:cs="Arial"/>
          <w:sz w:val="22"/>
          <w:szCs w:val="22"/>
          <w:lang w:val="en-GB"/>
        </w:rPr>
        <w:t xml:space="preserve"> assist them </w:t>
      </w:r>
      <w:r w:rsidR="00AF7E97" w:rsidRPr="006D1FC8">
        <w:rPr>
          <w:rFonts w:ascii="Arial" w:hAnsi="Arial" w:cs="Arial"/>
          <w:sz w:val="22"/>
          <w:szCs w:val="22"/>
          <w:lang w:val="en-GB"/>
        </w:rPr>
        <w:t xml:space="preserve">balance </w:t>
      </w:r>
      <w:r w:rsidRPr="006D1FC8">
        <w:rPr>
          <w:rFonts w:ascii="Arial" w:hAnsi="Arial" w:cs="Arial"/>
          <w:sz w:val="22"/>
          <w:szCs w:val="22"/>
          <w:lang w:val="en-GB"/>
        </w:rPr>
        <w:t xml:space="preserve">their working and family lives </w:t>
      </w:r>
      <w:r w:rsidR="003F4CA8" w:rsidRPr="006D1FC8">
        <w:rPr>
          <w:rFonts w:ascii="Arial" w:hAnsi="Arial" w:cs="Arial"/>
          <w:sz w:val="22"/>
          <w:szCs w:val="22"/>
          <w:lang w:val="en-GB"/>
        </w:rPr>
        <w:t xml:space="preserve">while </w:t>
      </w:r>
      <w:r w:rsidR="00AF7E97" w:rsidRPr="006D1FC8">
        <w:rPr>
          <w:rFonts w:ascii="Arial" w:hAnsi="Arial" w:cs="Arial"/>
          <w:sz w:val="22"/>
          <w:szCs w:val="22"/>
          <w:lang w:val="en-GB"/>
        </w:rPr>
        <w:t xml:space="preserve">ensuring the very best of Early Education and Care for their children.  </w:t>
      </w:r>
      <w:r w:rsidR="00F71A3C" w:rsidRPr="006D1FC8">
        <w:rPr>
          <w:rFonts w:ascii="Arial" w:hAnsi="Arial" w:cs="Arial"/>
          <w:sz w:val="22"/>
          <w:szCs w:val="22"/>
          <w:lang w:val="en-GB"/>
        </w:rPr>
        <w:t>Clearly, the successful operation of such a pilot plan would be a defining ‘proof of concept</w:t>
      </w:r>
      <w:r w:rsidR="00DA6129">
        <w:rPr>
          <w:rFonts w:ascii="Arial" w:hAnsi="Arial" w:cs="Arial"/>
          <w:sz w:val="22"/>
          <w:szCs w:val="22"/>
          <w:lang w:val="en-GB"/>
        </w:rPr>
        <w:t>’</w:t>
      </w:r>
      <w:r w:rsidR="00F71A3C" w:rsidRPr="006D1FC8">
        <w:rPr>
          <w:rFonts w:ascii="Arial" w:hAnsi="Arial" w:cs="Arial"/>
          <w:sz w:val="22"/>
          <w:szCs w:val="22"/>
          <w:lang w:val="en-GB"/>
        </w:rPr>
        <w:t xml:space="preserve"> for the Government and would provide a pathway in the continuing evolution of Australia’s excellent Early Childhood Education and Care.</w:t>
      </w:r>
    </w:p>
    <w:p w:rsidR="0064433E" w:rsidRDefault="0064433E" w:rsidP="00584CE6">
      <w:pPr>
        <w:pStyle w:val="NormalWeb"/>
        <w:rPr>
          <w:rFonts w:ascii="Arial" w:hAnsi="Arial" w:cs="Arial"/>
          <w:sz w:val="22"/>
          <w:szCs w:val="22"/>
          <w:lang w:val="en-GB"/>
        </w:rPr>
      </w:pPr>
    </w:p>
    <w:p w:rsidR="0064433E" w:rsidRDefault="0064433E" w:rsidP="00584CE6">
      <w:pPr>
        <w:pStyle w:val="NormalWeb"/>
        <w:rPr>
          <w:rFonts w:ascii="Arial" w:hAnsi="Arial" w:cs="Arial"/>
          <w:sz w:val="22"/>
          <w:szCs w:val="22"/>
          <w:lang w:val="en-GB"/>
        </w:rPr>
      </w:pPr>
    </w:p>
    <w:p w:rsidR="0064433E" w:rsidRPr="006D1FC8" w:rsidRDefault="0064433E" w:rsidP="00584CE6">
      <w:pPr>
        <w:pStyle w:val="NormalWeb"/>
        <w:rPr>
          <w:rFonts w:ascii="Arial" w:hAnsi="Arial" w:cs="Arial"/>
          <w:sz w:val="22"/>
          <w:szCs w:val="22"/>
          <w:lang w:val="en-GB"/>
        </w:rPr>
      </w:pPr>
    </w:p>
    <w:tbl>
      <w:tblPr>
        <w:tblW w:w="16496" w:type="dxa"/>
        <w:tblInd w:w="1418" w:type="dxa"/>
        <w:tblLook w:val="04A0" w:firstRow="1" w:lastRow="0" w:firstColumn="1" w:lastColumn="0" w:noHBand="0" w:noVBand="1"/>
      </w:tblPr>
      <w:tblGrid>
        <w:gridCol w:w="1480"/>
        <w:gridCol w:w="960"/>
        <w:gridCol w:w="1280"/>
        <w:gridCol w:w="960"/>
        <w:gridCol w:w="288"/>
        <w:gridCol w:w="3612"/>
        <w:gridCol w:w="960"/>
        <w:gridCol w:w="960"/>
        <w:gridCol w:w="960"/>
        <w:gridCol w:w="960"/>
        <w:gridCol w:w="960"/>
        <w:gridCol w:w="960"/>
        <w:gridCol w:w="960"/>
        <w:gridCol w:w="960"/>
        <w:gridCol w:w="236"/>
      </w:tblGrid>
      <w:tr w:rsidR="00AA74A4" w:rsidRPr="006D1FC8" w:rsidTr="00AA74A4">
        <w:trPr>
          <w:trHeight w:val="300"/>
        </w:trPr>
        <w:tc>
          <w:tcPr>
            <w:tcW w:w="148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128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288"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3612"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c>
          <w:tcPr>
            <w:tcW w:w="960" w:type="dxa"/>
            <w:tcBorders>
              <w:top w:val="nil"/>
              <w:left w:val="nil"/>
              <w:bottom w:val="nil"/>
              <w:right w:val="nil"/>
            </w:tcBorders>
            <w:shd w:val="clear" w:color="auto" w:fill="auto"/>
            <w:noWrap/>
            <w:vAlign w:val="bottom"/>
          </w:tcPr>
          <w:p w:rsidR="00AA74A4" w:rsidRPr="006D1FC8" w:rsidRDefault="00AA74A4" w:rsidP="009D6882">
            <w:pPr>
              <w:spacing w:after="0" w:line="240" w:lineRule="auto"/>
              <w:jc w:val="right"/>
              <w:rPr>
                <w:rFonts w:ascii="Arial" w:eastAsia="Times New Roman" w:hAnsi="Arial" w:cs="Arial"/>
                <w:color w:val="000000"/>
                <w:lang w:eastAsia="en-AU"/>
              </w:rPr>
            </w:pPr>
          </w:p>
        </w:tc>
        <w:tc>
          <w:tcPr>
            <w:tcW w:w="236" w:type="dxa"/>
            <w:tcBorders>
              <w:top w:val="nil"/>
              <w:left w:val="nil"/>
              <w:bottom w:val="nil"/>
              <w:right w:val="single" w:sz="4" w:space="0" w:color="auto"/>
            </w:tcBorders>
            <w:shd w:val="clear" w:color="auto" w:fill="auto"/>
            <w:noWrap/>
            <w:vAlign w:val="bottom"/>
          </w:tcPr>
          <w:p w:rsidR="00AA74A4" w:rsidRPr="006D1FC8" w:rsidRDefault="00AA74A4" w:rsidP="009D6882">
            <w:pPr>
              <w:spacing w:after="0" w:line="240" w:lineRule="auto"/>
              <w:rPr>
                <w:rFonts w:ascii="Arial" w:eastAsia="Times New Roman" w:hAnsi="Arial" w:cs="Arial"/>
                <w:color w:val="000000"/>
                <w:lang w:eastAsia="en-AU"/>
              </w:rPr>
            </w:pPr>
          </w:p>
        </w:tc>
      </w:tr>
      <w:tr w:rsidR="00AA74A4" w:rsidRPr="009D6882" w:rsidTr="00AA74A4">
        <w:trPr>
          <w:trHeight w:val="300"/>
        </w:trPr>
        <w:tc>
          <w:tcPr>
            <w:tcW w:w="1480" w:type="dxa"/>
            <w:tcBorders>
              <w:top w:val="nil"/>
              <w:left w:val="nil"/>
              <w:bottom w:val="nil"/>
              <w:right w:val="nil"/>
            </w:tcBorders>
            <w:shd w:val="clear" w:color="auto" w:fill="auto"/>
            <w:noWrap/>
            <w:vAlign w:val="bottom"/>
          </w:tcPr>
          <w:p w:rsidR="00AA74A4" w:rsidRDefault="00AA74A4" w:rsidP="009D6882">
            <w:pPr>
              <w:spacing w:after="0" w:line="240" w:lineRule="auto"/>
              <w:rPr>
                <w:rFonts w:ascii="Calibri" w:eastAsia="Times New Roman" w:hAnsi="Calibri" w:cs="Times New Roman"/>
                <w:color w:val="000000"/>
                <w:lang w:eastAsia="en-AU"/>
              </w:rPr>
            </w:pPr>
          </w:p>
          <w:p w:rsidR="0064433E" w:rsidRDefault="0064433E" w:rsidP="009D6882">
            <w:pPr>
              <w:spacing w:after="0" w:line="240" w:lineRule="auto"/>
              <w:rPr>
                <w:rFonts w:ascii="Calibri" w:eastAsia="Times New Roman" w:hAnsi="Calibri" w:cs="Times New Roman"/>
                <w:color w:val="000000"/>
                <w:lang w:eastAsia="en-AU"/>
              </w:rPr>
            </w:pPr>
          </w:p>
          <w:p w:rsidR="0064433E" w:rsidRPr="009D6882" w:rsidRDefault="0064433E"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128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288"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3612"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236" w:type="dxa"/>
            <w:tcBorders>
              <w:top w:val="nil"/>
              <w:left w:val="nil"/>
              <w:bottom w:val="nil"/>
              <w:right w:val="single" w:sz="4" w:space="0" w:color="auto"/>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r>
      <w:tr w:rsidR="00AA74A4" w:rsidRPr="009D6882" w:rsidTr="00AA74A4">
        <w:trPr>
          <w:trHeight w:val="300"/>
        </w:trPr>
        <w:tc>
          <w:tcPr>
            <w:tcW w:w="148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128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288"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3612"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c>
          <w:tcPr>
            <w:tcW w:w="236" w:type="dxa"/>
            <w:tcBorders>
              <w:top w:val="nil"/>
              <w:left w:val="nil"/>
              <w:bottom w:val="nil"/>
              <w:right w:val="single" w:sz="4" w:space="0" w:color="auto"/>
            </w:tcBorders>
            <w:shd w:val="clear" w:color="auto" w:fill="auto"/>
            <w:noWrap/>
            <w:vAlign w:val="bottom"/>
          </w:tcPr>
          <w:p w:rsidR="00AA74A4" w:rsidRPr="009D6882" w:rsidRDefault="00AA74A4" w:rsidP="009D6882">
            <w:pPr>
              <w:spacing w:after="0" w:line="240" w:lineRule="auto"/>
              <w:rPr>
                <w:rFonts w:ascii="Calibri" w:eastAsia="Times New Roman" w:hAnsi="Calibri" w:cs="Times New Roman"/>
                <w:color w:val="000000"/>
                <w:lang w:eastAsia="en-AU"/>
              </w:rPr>
            </w:pPr>
          </w:p>
        </w:tc>
      </w:tr>
    </w:tbl>
    <w:p w:rsidR="00092901" w:rsidRPr="00F7088A" w:rsidRDefault="00092901">
      <w:pPr>
        <w:rPr>
          <w:rFonts w:ascii="Arial" w:hAnsi="Arial" w:cs="Arial"/>
          <w:sz w:val="24"/>
          <w:szCs w:val="24"/>
        </w:rPr>
      </w:pPr>
    </w:p>
    <w:sectPr w:rsidR="00092901" w:rsidRPr="00F7088A" w:rsidSect="0064433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4B7" w:rsidRDefault="00DA44B7" w:rsidP="00335FBF">
      <w:pPr>
        <w:spacing w:after="0" w:line="240" w:lineRule="auto"/>
      </w:pPr>
      <w:r>
        <w:separator/>
      </w:r>
    </w:p>
  </w:endnote>
  <w:endnote w:type="continuationSeparator" w:id="0">
    <w:p w:rsidR="00DA44B7" w:rsidRDefault="00DA44B7" w:rsidP="0033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BC" w:rsidRDefault="00834B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CE6" w:rsidRDefault="00584CE6" w:rsidP="0064433E">
    <w:pPr>
      <w:pStyle w:val="Footer"/>
    </w:pPr>
  </w:p>
  <w:p w:rsidR="00584CE6" w:rsidRDefault="00584CE6" w:rsidP="006443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2125"/>
      <w:docPartObj>
        <w:docPartGallery w:val="Page Numbers (Bottom of Page)"/>
        <w:docPartUnique/>
      </w:docPartObj>
    </w:sdtPr>
    <w:sdtEndPr>
      <w:rPr>
        <w:noProof/>
      </w:rPr>
    </w:sdtEndPr>
    <w:sdtContent>
      <w:p w:rsidR="0064433E" w:rsidRDefault="0064433E" w:rsidP="0064433E">
        <w:pPr>
          <w:pStyle w:val="Footer"/>
          <w:pBdr>
            <w:top w:val="thinThickSmallGap" w:sz="24" w:space="1" w:color="622423" w:themeColor="accent2" w:themeShade="7F"/>
          </w:pBdr>
          <w:rPr>
            <w:rFonts w:ascii="Cambria Math" w:hAnsi="Cambria Math"/>
            <w:color w:val="002060"/>
          </w:rPr>
        </w:pPr>
        <w:r w:rsidRPr="00757C3A">
          <w:rPr>
            <w:rFonts w:ascii="Cambria Math" w:hAnsi="Cambria Math"/>
            <w:color w:val="002060"/>
          </w:rPr>
          <w:t>P. O. Box 307</w:t>
        </w:r>
      </w:p>
      <w:p w:rsidR="0064433E" w:rsidRDefault="0064433E" w:rsidP="0064433E">
        <w:pPr>
          <w:pStyle w:val="Footer"/>
          <w:pBdr>
            <w:top w:val="thinThickSmallGap" w:sz="24" w:space="1" w:color="622423" w:themeColor="accent2" w:themeShade="7F"/>
          </w:pBdr>
          <w:rPr>
            <w:rFonts w:ascii="Cambria Math" w:hAnsi="Cambria Math"/>
            <w:color w:val="002060"/>
          </w:rPr>
        </w:pPr>
        <w:r w:rsidRPr="00757C3A">
          <w:rPr>
            <w:rFonts w:ascii="Cambria Math" w:hAnsi="Cambria Math"/>
            <w:color w:val="002060"/>
          </w:rPr>
          <w:t xml:space="preserve">JINDERA   NSW   2642 </w:t>
        </w:r>
        <w:r>
          <w:rPr>
            <w:rFonts w:ascii="Cambria Math" w:hAnsi="Cambria Math"/>
            <w:color w:val="002060"/>
          </w:rPr>
          <w:t xml:space="preserve">        </w:t>
        </w:r>
        <w:r>
          <w:rPr>
            <w:rFonts w:ascii="Cambria Math" w:hAnsi="Cambria Math"/>
            <w:color w:val="002060"/>
          </w:rPr>
          <w:tab/>
          <w:t xml:space="preserve">         </w:t>
        </w:r>
        <w:r w:rsidRPr="00757C3A">
          <w:rPr>
            <w:rFonts w:ascii="Cambria Math" w:hAnsi="Cambria Math"/>
            <w:color w:val="002060"/>
          </w:rPr>
          <w:t xml:space="preserve"> </w:t>
        </w:r>
      </w:p>
      <w:p w:rsidR="0064433E" w:rsidRDefault="0064433E" w:rsidP="0064433E">
        <w:pPr>
          <w:pStyle w:val="Footer"/>
          <w:pBdr>
            <w:top w:val="thinThickSmallGap" w:sz="24" w:space="1" w:color="622423" w:themeColor="accent2" w:themeShade="7F"/>
          </w:pBdr>
          <w:rPr>
            <w:rFonts w:ascii="Cambria Math" w:hAnsi="Cambria Math"/>
            <w:color w:val="002060"/>
          </w:rPr>
        </w:pPr>
        <w:r>
          <w:rPr>
            <w:rFonts w:ascii="Cambria Math" w:hAnsi="Cambria Math"/>
            <w:color w:val="002060"/>
          </w:rPr>
          <w:tab/>
        </w:r>
        <w:r>
          <w:rPr>
            <w:rFonts w:ascii="Cambria Math" w:hAnsi="Cambria Math"/>
            <w:color w:val="002060"/>
          </w:rPr>
          <w:tab/>
          <w:t xml:space="preserve">E: </w:t>
        </w:r>
        <w:hyperlink r:id="rId1" w:history="1">
          <w:r w:rsidRPr="00044C75">
            <w:rPr>
              <w:rStyle w:val="Hyperlink"/>
              <w:rFonts w:ascii="Cambria Math" w:hAnsi="Cambria Math"/>
            </w:rPr>
            <w:t>nica@nica.org.au</w:t>
          </w:r>
        </w:hyperlink>
      </w:p>
      <w:p w:rsidR="0064433E" w:rsidRDefault="0064433E" w:rsidP="0064433E">
        <w:pPr>
          <w:pStyle w:val="Footer"/>
        </w:pPr>
        <w:r w:rsidRPr="00757C3A">
          <w:rPr>
            <w:rFonts w:ascii="Cambria Math" w:hAnsi="Cambria Math"/>
            <w:color w:val="002060"/>
          </w:rPr>
          <w:t>F: 02 60263899</w:t>
        </w:r>
        <w:r>
          <w:rPr>
            <w:rFonts w:ascii="Cambria Math" w:hAnsi="Cambria Math"/>
            <w:color w:val="002060"/>
          </w:rPr>
          <w:t xml:space="preserve"> </w:t>
        </w:r>
        <w:r>
          <w:rPr>
            <w:rFonts w:ascii="Cambria Math" w:hAnsi="Cambria Math"/>
            <w:color w:val="002060"/>
          </w:rPr>
          <w:tab/>
        </w:r>
        <w:r>
          <w:rPr>
            <w:rFonts w:ascii="Cambria Math" w:hAnsi="Cambria Math"/>
            <w:color w:val="002060"/>
          </w:rPr>
          <w:tab/>
          <w:t xml:space="preserve">W: </w:t>
        </w:r>
        <w:hyperlink r:id="rId2" w:history="1">
          <w:r w:rsidRPr="00044C75">
            <w:rPr>
              <w:rStyle w:val="Hyperlink"/>
              <w:rFonts w:ascii="Cambria Math" w:hAnsi="Cambria Math"/>
            </w:rPr>
            <w:t>www.nica.org.au</w:t>
          </w:r>
        </w:hyperlink>
      </w:p>
      <w:p w:rsidR="0064433E" w:rsidRDefault="0064433E" w:rsidP="0064433E">
        <w:pPr>
          <w:pStyle w:val="Footer"/>
          <w:rPr>
            <w:noProof/>
          </w:rPr>
        </w:pPr>
      </w:p>
      <w:p w:rsidR="0064433E" w:rsidRDefault="00E91C29" w:rsidP="0064433E">
        <w:pPr>
          <w:pStyle w:val="Footer"/>
          <w:rPr>
            <w:noProof/>
          </w:rPr>
        </w:pPr>
      </w:p>
    </w:sdtContent>
  </w:sdt>
  <w:p w:rsidR="0064433E" w:rsidRDefault="00644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4B7" w:rsidRDefault="00DA44B7" w:rsidP="00335FBF">
      <w:pPr>
        <w:spacing w:after="0" w:line="240" w:lineRule="auto"/>
      </w:pPr>
      <w:r>
        <w:separator/>
      </w:r>
    </w:p>
  </w:footnote>
  <w:footnote w:type="continuationSeparator" w:id="0">
    <w:p w:rsidR="00DA44B7" w:rsidRDefault="00DA44B7" w:rsidP="00335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BC" w:rsidRDefault="00834B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BC" w:rsidRDefault="00834B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BC" w:rsidRDefault="00834B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92F0A"/>
    <w:multiLevelType w:val="hybridMultilevel"/>
    <w:tmpl w:val="2DD4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3D2"/>
    <w:rsid w:val="00020528"/>
    <w:rsid w:val="000220D5"/>
    <w:rsid w:val="00062BA9"/>
    <w:rsid w:val="00075F20"/>
    <w:rsid w:val="00077132"/>
    <w:rsid w:val="00092901"/>
    <w:rsid w:val="000C1548"/>
    <w:rsid w:val="000C603A"/>
    <w:rsid w:val="000E19CE"/>
    <w:rsid w:val="000E65CE"/>
    <w:rsid w:val="0012360E"/>
    <w:rsid w:val="0013421B"/>
    <w:rsid w:val="00144D61"/>
    <w:rsid w:val="00173282"/>
    <w:rsid w:val="0018006A"/>
    <w:rsid w:val="001917B6"/>
    <w:rsid w:val="002056E8"/>
    <w:rsid w:val="00211F63"/>
    <w:rsid w:val="00224C9A"/>
    <w:rsid w:val="002704F7"/>
    <w:rsid w:val="002C7124"/>
    <w:rsid w:val="002D0383"/>
    <w:rsid w:val="002D5F5C"/>
    <w:rsid w:val="002F3C5D"/>
    <w:rsid w:val="0031735B"/>
    <w:rsid w:val="00321504"/>
    <w:rsid w:val="00335FBF"/>
    <w:rsid w:val="00361211"/>
    <w:rsid w:val="00376F7D"/>
    <w:rsid w:val="003B6918"/>
    <w:rsid w:val="003F4CA8"/>
    <w:rsid w:val="003F7BF0"/>
    <w:rsid w:val="00405F67"/>
    <w:rsid w:val="00442437"/>
    <w:rsid w:val="00442931"/>
    <w:rsid w:val="004671B3"/>
    <w:rsid w:val="004A541C"/>
    <w:rsid w:val="004C5AA9"/>
    <w:rsid w:val="004D410C"/>
    <w:rsid w:val="005173D2"/>
    <w:rsid w:val="00517622"/>
    <w:rsid w:val="00530390"/>
    <w:rsid w:val="00532CFC"/>
    <w:rsid w:val="00555241"/>
    <w:rsid w:val="0058044D"/>
    <w:rsid w:val="00584CE6"/>
    <w:rsid w:val="005C75C9"/>
    <w:rsid w:val="00614A36"/>
    <w:rsid w:val="006339AD"/>
    <w:rsid w:val="0064433E"/>
    <w:rsid w:val="00644488"/>
    <w:rsid w:val="006D1FC8"/>
    <w:rsid w:val="006F1872"/>
    <w:rsid w:val="00746B63"/>
    <w:rsid w:val="0074751B"/>
    <w:rsid w:val="007F0CF1"/>
    <w:rsid w:val="007F3CE8"/>
    <w:rsid w:val="00824DFD"/>
    <w:rsid w:val="00834BBC"/>
    <w:rsid w:val="00836275"/>
    <w:rsid w:val="00857006"/>
    <w:rsid w:val="008600C8"/>
    <w:rsid w:val="0088762C"/>
    <w:rsid w:val="008C782B"/>
    <w:rsid w:val="008E3FB2"/>
    <w:rsid w:val="008F4EA2"/>
    <w:rsid w:val="009050C5"/>
    <w:rsid w:val="00911AEA"/>
    <w:rsid w:val="00925A5A"/>
    <w:rsid w:val="009619A2"/>
    <w:rsid w:val="00966622"/>
    <w:rsid w:val="009B1C5F"/>
    <w:rsid w:val="009D6882"/>
    <w:rsid w:val="009E1B57"/>
    <w:rsid w:val="009F3AD3"/>
    <w:rsid w:val="009F617F"/>
    <w:rsid w:val="00A24F23"/>
    <w:rsid w:val="00A37372"/>
    <w:rsid w:val="00A8055D"/>
    <w:rsid w:val="00AA74A4"/>
    <w:rsid w:val="00AB522A"/>
    <w:rsid w:val="00AC32C9"/>
    <w:rsid w:val="00AD7E34"/>
    <w:rsid w:val="00AF6754"/>
    <w:rsid w:val="00AF7E97"/>
    <w:rsid w:val="00B007E6"/>
    <w:rsid w:val="00B83CCD"/>
    <w:rsid w:val="00B92F17"/>
    <w:rsid w:val="00B9345E"/>
    <w:rsid w:val="00BA0981"/>
    <w:rsid w:val="00BC2EA3"/>
    <w:rsid w:val="00C06FC8"/>
    <w:rsid w:val="00C15795"/>
    <w:rsid w:val="00C17413"/>
    <w:rsid w:val="00C52ADA"/>
    <w:rsid w:val="00C93FC9"/>
    <w:rsid w:val="00C977F9"/>
    <w:rsid w:val="00CD08F9"/>
    <w:rsid w:val="00CF04A8"/>
    <w:rsid w:val="00D12252"/>
    <w:rsid w:val="00D31DB6"/>
    <w:rsid w:val="00D47620"/>
    <w:rsid w:val="00D54CC1"/>
    <w:rsid w:val="00D80464"/>
    <w:rsid w:val="00DA44B7"/>
    <w:rsid w:val="00DA6129"/>
    <w:rsid w:val="00DB6B95"/>
    <w:rsid w:val="00DF6D7D"/>
    <w:rsid w:val="00E12173"/>
    <w:rsid w:val="00E520C7"/>
    <w:rsid w:val="00E6080E"/>
    <w:rsid w:val="00E73E3E"/>
    <w:rsid w:val="00E73F80"/>
    <w:rsid w:val="00E91C29"/>
    <w:rsid w:val="00EA0CFC"/>
    <w:rsid w:val="00EA73DB"/>
    <w:rsid w:val="00EB5649"/>
    <w:rsid w:val="00EB5AE8"/>
    <w:rsid w:val="00EE0A55"/>
    <w:rsid w:val="00F46D82"/>
    <w:rsid w:val="00F6031E"/>
    <w:rsid w:val="00F7088A"/>
    <w:rsid w:val="00F71A3C"/>
    <w:rsid w:val="00FC1CA2"/>
    <w:rsid w:val="00FF2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73D2"/>
    <w:rPr>
      <w:color w:val="0000FF"/>
      <w:u w:val="single"/>
    </w:rPr>
  </w:style>
  <w:style w:type="paragraph" w:styleId="NormalWeb">
    <w:name w:val="Normal (Web)"/>
    <w:basedOn w:val="Normal"/>
    <w:uiPriority w:val="99"/>
    <w:unhideWhenUsed/>
    <w:rsid w:val="005173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173D2"/>
    <w:rPr>
      <w:b/>
      <w:bCs/>
    </w:rPr>
  </w:style>
  <w:style w:type="paragraph" w:styleId="Title">
    <w:name w:val="Title"/>
    <w:basedOn w:val="Normal"/>
    <w:next w:val="Normal"/>
    <w:link w:val="TitleChar"/>
    <w:uiPriority w:val="10"/>
    <w:qFormat/>
    <w:rsid w:val="009619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19A2"/>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unhideWhenUsed/>
    <w:rsid w:val="00335FBF"/>
    <w:pPr>
      <w:spacing w:after="0" w:line="240" w:lineRule="auto"/>
    </w:pPr>
    <w:rPr>
      <w:sz w:val="20"/>
      <w:szCs w:val="20"/>
    </w:rPr>
  </w:style>
  <w:style w:type="character" w:customStyle="1" w:styleId="FootnoteTextChar">
    <w:name w:val="Footnote Text Char"/>
    <w:basedOn w:val="DefaultParagraphFont"/>
    <w:link w:val="FootnoteText"/>
    <w:semiHidden/>
    <w:rsid w:val="00335FBF"/>
    <w:rPr>
      <w:sz w:val="20"/>
      <w:szCs w:val="20"/>
    </w:rPr>
  </w:style>
  <w:style w:type="character" w:styleId="FootnoteReference">
    <w:name w:val="footnote reference"/>
    <w:basedOn w:val="DefaultParagraphFont"/>
    <w:semiHidden/>
    <w:unhideWhenUsed/>
    <w:rsid w:val="00335FBF"/>
    <w:rPr>
      <w:vertAlign w:val="superscript"/>
    </w:rPr>
  </w:style>
  <w:style w:type="paragraph" w:styleId="BalloonText">
    <w:name w:val="Balloon Text"/>
    <w:basedOn w:val="Normal"/>
    <w:link w:val="BalloonTextChar"/>
    <w:uiPriority w:val="99"/>
    <w:semiHidden/>
    <w:unhideWhenUsed/>
    <w:rsid w:val="004D4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10C"/>
    <w:rPr>
      <w:rFonts w:ascii="Tahoma" w:hAnsi="Tahoma" w:cs="Tahoma"/>
      <w:sz w:val="16"/>
      <w:szCs w:val="16"/>
    </w:rPr>
  </w:style>
  <w:style w:type="paragraph" w:styleId="Header">
    <w:name w:val="header"/>
    <w:basedOn w:val="Normal"/>
    <w:link w:val="HeaderChar"/>
    <w:uiPriority w:val="99"/>
    <w:unhideWhenUsed/>
    <w:rsid w:val="00584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CE6"/>
  </w:style>
  <w:style w:type="paragraph" w:styleId="Footer">
    <w:name w:val="footer"/>
    <w:basedOn w:val="Normal"/>
    <w:link w:val="FooterChar"/>
    <w:uiPriority w:val="99"/>
    <w:unhideWhenUsed/>
    <w:rsid w:val="00584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CE6"/>
  </w:style>
  <w:style w:type="paragraph" w:customStyle="1" w:styleId="Default">
    <w:name w:val="Default"/>
    <w:rsid w:val="00AF675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73D2"/>
    <w:rPr>
      <w:color w:val="0000FF"/>
      <w:u w:val="single"/>
    </w:rPr>
  </w:style>
  <w:style w:type="paragraph" w:styleId="NormalWeb">
    <w:name w:val="Normal (Web)"/>
    <w:basedOn w:val="Normal"/>
    <w:uiPriority w:val="99"/>
    <w:unhideWhenUsed/>
    <w:rsid w:val="005173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173D2"/>
    <w:rPr>
      <w:b/>
      <w:bCs/>
    </w:rPr>
  </w:style>
  <w:style w:type="paragraph" w:styleId="Title">
    <w:name w:val="Title"/>
    <w:basedOn w:val="Normal"/>
    <w:next w:val="Normal"/>
    <w:link w:val="TitleChar"/>
    <w:uiPriority w:val="10"/>
    <w:qFormat/>
    <w:rsid w:val="009619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19A2"/>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semiHidden/>
    <w:unhideWhenUsed/>
    <w:rsid w:val="00335FBF"/>
    <w:pPr>
      <w:spacing w:after="0" w:line="240" w:lineRule="auto"/>
    </w:pPr>
    <w:rPr>
      <w:sz w:val="20"/>
      <w:szCs w:val="20"/>
    </w:rPr>
  </w:style>
  <w:style w:type="character" w:customStyle="1" w:styleId="FootnoteTextChar">
    <w:name w:val="Footnote Text Char"/>
    <w:basedOn w:val="DefaultParagraphFont"/>
    <w:link w:val="FootnoteText"/>
    <w:semiHidden/>
    <w:rsid w:val="00335FBF"/>
    <w:rPr>
      <w:sz w:val="20"/>
      <w:szCs w:val="20"/>
    </w:rPr>
  </w:style>
  <w:style w:type="character" w:styleId="FootnoteReference">
    <w:name w:val="footnote reference"/>
    <w:basedOn w:val="DefaultParagraphFont"/>
    <w:semiHidden/>
    <w:unhideWhenUsed/>
    <w:rsid w:val="00335FBF"/>
    <w:rPr>
      <w:vertAlign w:val="superscript"/>
    </w:rPr>
  </w:style>
  <w:style w:type="paragraph" w:styleId="BalloonText">
    <w:name w:val="Balloon Text"/>
    <w:basedOn w:val="Normal"/>
    <w:link w:val="BalloonTextChar"/>
    <w:uiPriority w:val="99"/>
    <w:semiHidden/>
    <w:unhideWhenUsed/>
    <w:rsid w:val="004D4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10C"/>
    <w:rPr>
      <w:rFonts w:ascii="Tahoma" w:hAnsi="Tahoma" w:cs="Tahoma"/>
      <w:sz w:val="16"/>
      <w:szCs w:val="16"/>
    </w:rPr>
  </w:style>
  <w:style w:type="paragraph" w:styleId="Header">
    <w:name w:val="header"/>
    <w:basedOn w:val="Normal"/>
    <w:link w:val="HeaderChar"/>
    <w:uiPriority w:val="99"/>
    <w:unhideWhenUsed/>
    <w:rsid w:val="00584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CE6"/>
  </w:style>
  <w:style w:type="paragraph" w:styleId="Footer">
    <w:name w:val="footer"/>
    <w:basedOn w:val="Normal"/>
    <w:link w:val="FooterChar"/>
    <w:uiPriority w:val="99"/>
    <w:unhideWhenUsed/>
    <w:rsid w:val="00584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CE6"/>
  </w:style>
  <w:style w:type="paragraph" w:customStyle="1" w:styleId="Default">
    <w:name w:val="Default"/>
    <w:rsid w:val="00AF675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2364">
      <w:bodyDiv w:val="1"/>
      <w:marLeft w:val="0"/>
      <w:marRight w:val="0"/>
      <w:marTop w:val="0"/>
      <w:marBottom w:val="0"/>
      <w:divBdr>
        <w:top w:val="none" w:sz="0" w:space="0" w:color="auto"/>
        <w:left w:val="none" w:sz="0" w:space="0" w:color="auto"/>
        <w:bottom w:val="none" w:sz="0" w:space="0" w:color="auto"/>
        <w:right w:val="none" w:sz="0" w:space="0" w:color="auto"/>
      </w:divBdr>
    </w:div>
    <w:div w:id="253437256">
      <w:bodyDiv w:val="1"/>
      <w:marLeft w:val="0"/>
      <w:marRight w:val="0"/>
      <w:marTop w:val="0"/>
      <w:marBottom w:val="0"/>
      <w:divBdr>
        <w:top w:val="none" w:sz="0" w:space="0" w:color="auto"/>
        <w:left w:val="none" w:sz="0" w:space="0" w:color="auto"/>
        <w:bottom w:val="none" w:sz="0" w:space="0" w:color="auto"/>
        <w:right w:val="none" w:sz="0" w:space="0" w:color="auto"/>
      </w:divBdr>
      <w:divsChild>
        <w:div w:id="588272900">
          <w:marLeft w:val="0"/>
          <w:marRight w:val="0"/>
          <w:marTop w:val="0"/>
          <w:marBottom w:val="0"/>
          <w:divBdr>
            <w:top w:val="none" w:sz="0" w:space="0" w:color="auto"/>
            <w:left w:val="none" w:sz="0" w:space="0" w:color="auto"/>
            <w:bottom w:val="none" w:sz="0" w:space="0" w:color="auto"/>
            <w:right w:val="none" w:sz="0" w:space="0" w:color="auto"/>
          </w:divBdr>
          <w:divsChild>
            <w:div w:id="414397738">
              <w:marLeft w:val="0"/>
              <w:marRight w:val="0"/>
              <w:marTop w:val="0"/>
              <w:marBottom w:val="0"/>
              <w:divBdr>
                <w:top w:val="none" w:sz="0" w:space="0" w:color="auto"/>
                <w:left w:val="none" w:sz="0" w:space="0" w:color="auto"/>
                <w:bottom w:val="none" w:sz="0" w:space="0" w:color="auto"/>
                <w:right w:val="none" w:sz="0" w:space="0" w:color="auto"/>
              </w:divBdr>
              <w:divsChild>
                <w:div w:id="1801417156">
                  <w:marLeft w:val="0"/>
                  <w:marRight w:val="0"/>
                  <w:marTop w:val="0"/>
                  <w:marBottom w:val="0"/>
                  <w:divBdr>
                    <w:top w:val="none" w:sz="0" w:space="0" w:color="auto"/>
                    <w:left w:val="none" w:sz="0" w:space="0" w:color="auto"/>
                    <w:bottom w:val="none" w:sz="0" w:space="0" w:color="auto"/>
                    <w:right w:val="none" w:sz="0" w:space="0" w:color="auto"/>
                  </w:divBdr>
                  <w:divsChild>
                    <w:div w:id="1108349569">
                      <w:marLeft w:val="0"/>
                      <w:marRight w:val="0"/>
                      <w:marTop w:val="0"/>
                      <w:marBottom w:val="0"/>
                      <w:divBdr>
                        <w:top w:val="none" w:sz="0" w:space="0" w:color="auto"/>
                        <w:left w:val="none" w:sz="0" w:space="0" w:color="auto"/>
                        <w:bottom w:val="none" w:sz="0" w:space="0" w:color="auto"/>
                        <w:right w:val="none" w:sz="0" w:space="0" w:color="auto"/>
                      </w:divBdr>
                      <w:divsChild>
                        <w:div w:id="1080717075">
                          <w:marLeft w:val="0"/>
                          <w:marRight w:val="0"/>
                          <w:marTop w:val="0"/>
                          <w:marBottom w:val="0"/>
                          <w:divBdr>
                            <w:top w:val="none" w:sz="0" w:space="0" w:color="auto"/>
                            <w:left w:val="none" w:sz="0" w:space="0" w:color="auto"/>
                            <w:bottom w:val="none" w:sz="0" w:space="0" w:color="auto"/>
                            <w:right w:val="none" w:sz="0" w:space="0" w:color="auto"/>
                          </w:divBdr>
                          <w:divsChild>
                            <w:div w:id="1406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414564">
      <w:bodyDiv w:val="1"/>
      <w:marLeft w:val="0"/>
      <w:marRight w:val="0"/>
      <w:marTop w:val="0"/>
      <w:marBottom w:val="0"/>
      <w:divBdr>
        <w:top w:val="none" w:sz="0" w:space="0" w:color="auto"/>
        <w:left w:val="none" w:sz="0" w:space="0" w:color="auto"/>
        <w:bottom w:val="none" w:sz="0" w:space="0" w:color="auto"/>
        <w:right w:val="none" w:sz="0" w:space="0" w:color="auto"/>
      </w:divBdr>
    </w:div>
    <w:div w:id="312831733">
      <w:bodyDiv w:val="1"/>
      <w:marLeft w:val="0"/>
      <w:marRight w:val="0"/>
      <w:marTop w:val="0"/>
      <w:marBottom w:val="0"/>
      <w:divBdr>
        <w:top w:val="none" w:sz="0" w:space="0" w:color="auto"/>
        <w:left w:val="none" w:sz="0" w:space="0" w:color="auto"/>
        <w:bottom w:val="none" w:sz="0" w:space="0" w:color="auto"/>
        <w:right w:val="none" w:sz="0" w:space="0" w:color="auto"/>
      </w:divBdr>
    </w:div>
    <w:div w:id="552934751">
      <w:bodyDiv w:val="1"/>
      <w:marLeft w:val="0"/>
      <w:marRight w:val="0"/>
      <w:marTop w:val="0"/>
      <w:marBottom w:val="0"/>
      <w:divBdr>
        <w:top w:val="single" w:sz="24" w:space="0" w:color="FF3300"/>
        <w:left w:val="none" w:sz="0" w:space="0" w:color="auto"/>
        <w:bottom w:val="none" w:sz="0" w:space="0" w:color="auto"/>
        <w:right w:val="none" w:sz="0" w:space="0" w:color="auto"/>
      </w:divBdr>
      <w:divsChild>
        <w:div w:id="677659260">
          <w:marLeft w:val="0"/>
          <w:marRight w:val="0"/>
          <w:marTop w:val="0"/>
          <w:marBottom w:val="180"/>
          <w:divBdr>
            <w:top w:val="none" w:sz="0" w:space="0" w:color="auto"/>
            <w:left w:val="none" w:sz="0" w:space="0" w:color="auto"/>
            <w:bottom w:val="none" w:sz="0" w:space="0" w:color="auto"/>
            <w:right w:val="none" w:sz="0" w:space="0" w:color="auto"/>
          </w:divBdr>
          <w:divsChild>
            <w:div w:id="591743846">
              <w:marLeft w:val="0"/>
              <w:marRight w:val="0"/>
              <w:marTop w:val="0"/>
              <w:marBottom w:val="0"/>
              <w:divBdr>
                <w:top w:val="none" w:sz="0" w:space="0" w:color="auto"/>
                <w:left w:val="none" w:sz="0" w:space="0" w:color="auto"/>
                <w:bottom w:val="none" w:sz="0" w:space="0" w:color="auto"/>
                <w:right w:val="none" w:sz="0" w:space="0" w:color="auto"/>
              </w:divBdr>
              <w:divsChild>
                <w:div w:id="1350914775">
                  <w:marLeft w:val="0"/>
                  <w:marRight w:val="0"/>
                  <w:marTop w:val="0"/>
                  <w:marBottom w:val="0"/>
                  <w:divBdr>
                    <w:top w:val="none" w:sz="0" w:space="0" w:color="auto"/>
                    <w:left w:val="none" w:sz="0" w:space="0" w:color="auto"/>
                    <w:bottom w:val="none" w:sz="0" w:space="0" w:color="auto"/>
                    <w:right w:val="none" w:sz="0" w:space="0" w:color="auto"/>
                  </w:divBdr>
                  <w:divsChild>
                    <w:div w:id="501169682">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sChild>
                            <w:div w:id="9793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83940">
      <w:bodyDiv w:val="1"/>
      <w:marLeft w:val="0"/>
      <w:marRight w:val="0"/>
      <w:marTop w:val="0"/>
      <w:marBottom w:val="0"/>
      <w:divBdr>
        <w:top w:val="none" w:sz="0" w:space="0" w:color="auto"/>
        <w:left w:val="none" w:sz="0" w:space="0" w:color="auto"/>
        <w:bottom w:val="none" w:sz="0" w:space="0" w:color="auto"/>
        <w:right w:val="none" w:sz="0" w:space="0" w:color="auto"/>
      </w:divBdr>
      <w:divsChild>
        <w:div w:id="944847878">
          <w:marLeft w:val="0"/>
          <w:marRight w:val="0"/>
          <w:marTop w:val="0"/>
          <w:marBottom w:val="0"/>
          <w:divBdr>
            <w:top w:val="none" w:sz="0" w:space="0" w:color="auto"/>
            <w:left w:val="none" w:sz="0" w:space="0" w:color="auto"/>
            <w:bottom w:val="none" w:sz="0" w:space="0" w:color="auto"/>
            <w:right w:val="none" w:sz="0" w:space="0" w:color="auto"/>
          </w:divBdr>
          <w:divsChild>
            <w:div w:id="1829858450">
              <w:marLeft w:val="0"/>
              <w:marRight w:val="0"/>
              <w:marTop w:val="300"/>
              <w:marBottom w:val="0"/>
              <w:divBdr>
                <w:top w:val="none" w:sz="0" w:space="0" w:color="auto"/>
                <w:left w:val="none" w:sz="0" w:space="0" w:color="auto"/>
                <w:bottom w:val="none" w:sz="0" w:space="0" w:color="auto"/>
                <w:right w:val="none" w:sz="0" w:space="0" w:color="auto"/>
              </w:divBdr>
              <w:divsChild>
                <w:div w:id="1056053923">
                  <w:marLeft w:val="0"/>
                  <w:marRight w:val="0"/>
                  <w:marTop w:val="0"/>
                  <w:marBottom w:val="0"/>
                  <w:divBdr>
                    <w:top w:val="none" w:sz="0" w:space="0" w:color="auto"/>
                    <w:left w:val="none" w:sz="0" w:space="0" w:color="auto"/>
                    <w:bottom w:val="none" w:sz="0" w:space="0" w:color="auto"/>
                    <w:right w:val="none" w:sz="0" w:space="0" w:color="auto"/>
                  </w:divBdr>
                  <w:divsChild>
                    <w:div w:id="294258266">
                      <w:marLeft w:val="0"/>
                      <w:marRight w:val="0"/>
                      <w:marTop w:val="0"/>
                      <w:marBottom w:val="0"/>
                      <w:divBdr>
                        <w:top w:val="none" w:sz="0" w:space="0" w:color="auto"/>
                        <w:left w:val="none" w:sz="0" w:space="0" w:color="auto"/>
                        <w:bottom w:val="none" w:sz="0" w:space="0" w:color="auto"/>
                        <w:right w:val="none" w:sz="0" w:space="0" w:color="auto"/>
                      </w:divBdr>
                      <w:divsChild>
                        <w:div w:id="1224027226">
                          <w:marLeft w:val="0"/>
                          <w:marRight w:val="0"/>
                          <w:marTop w:val="0"/>
                          <w:marBottom w:val="0"/>
                          <w:divBdr>
                            <w:top w:val="none" w:sz="0" w:space="0" w:color="auto"/>
                            <w:left w:val="none" w:sz="0" w:space="0" w:color="auto"/>
                            <w:bottom w:val="none" w:sz="0" w:space="0" w:color="auto"/>
                            <w:right w:val="none" w:sz="0" w:space="0" w:color="auto"/>
                          </w:divBdr>
                          <w:divsChild>
                            <w:div w:id="102043164">
                              <w:marLeft w:val="30"/>
                              <w:marRight w:val="30"/>
                              <w:marTop w:val="30"/>
                              <w:marBottom w:val="30"/>
                              <w:divBdr>
                                <w:top w:val="none" w:sz="0" w:space="0" w:color="auto"/>
                                <w:left w:val="none" w:sz="0" w:space="0" w:color="auto"/>
                                <w:bottom w:val="none" w:sz="0" w:space="0" w:color="auto"/>
                                <w:right w:val="none" w:sz="0" w:space="0" w:color="auto"/>
                              </w:divBdr>
                              <w:divsChild>
                                <w:div w:id="1312759216">
                                  <w:marLeft w:val="0"/>
                                  <w:marRight w:val="0"/>
                                  <w:marTop w:val="105"/>
                                  <w:marBottom w:val="0"/>
                                  <w:divBdr>
                                    <w:top w:val="none" w:sz="0" w:space="0" w:color="auto"/>
                                    <w:left w:val="none" w:sz="0" w:space="0" w:color="auto"/>
                                    <w:bottom w:val="none" w:sz="0" w:space="0" w:color="auto"/>
                                    <w:right w:val="none" w:sz="0" w:space="0" w:color="auto"/>
                                  </w:divBdr>
                                  <w:divsChild>
                                    <w:div w:id="1968850684">
                                      <w:marLeft w:val="0"/>
                                      <w:marRight w:val="0"/>
                                      <w:marTop w:val="0"/>
                                      <w:marBottom w:val="0"/>
                                      <w:divBdr>
                                        <w:top w:val="none" w:sz="0" w:space="0" w:color="auto"/>
                                        <w:left w:val="none" w:sz="0" w:space="0" w:color="auto"/>
                                        <w:bottom w:val="none" w:sz="0" w:space="0" w:color="auto"/>
                                        <w:right w:val="none" w:sz="0" w:space="0" w:color="auto"/>
                                      </w:divBdr>
                                      <w:divsChild>
                                        <w:div w:id="1979803465">
                                          <w:marLeft w:val="0"/>
                                          <w:marRight w:val="0"/>
                                          <w:marTop w:val="0"/>
                                          <w:marBottom w:val="0"/>
                                          <w:divBdr>
                                            <w:top w:val="none" w:sz="0" w:space="0" w:color="auto"/>
                                            <w:left w:val="none" w:sz="0" w:space="0" w:color="auto"/>
                                            <w:bottom w:val="none" w:sz="0" w:space="0" w:color="auto"/>
                                            <w:right w:val="none" w:sz="0" w:space="0" w:color="auto"/>
                                          </w:divBdr>
                                          <w:divsChild>
                                            <w:div w:id="1911504700">
                                              <w:marLeft w:val="0"/>
                                              <w:marRight w:val="0"/>
                                              <w:marTop w:val="0"/>
                                              <w:marBottom w:val="0"/>
                                              <w:divBdr>
                                                <w:top w:val="none" w:sz="0" w:space="0" w:color="auto"/>
                                                <w:left w:val="none" w:sz="0" w:space="0" w:color="auto"/>
                                                <w:bottom w:val="none" w:sz="0" w:space="0" w:color="auto"/>
                                                <w:right w:val="none" w:sz="0" w:space="0" w:color="auto"/>
                                              </w:divBdr>
                                              <w:divsChild>
                                                <w:div w:id="1822963996">
                                                  <w:marLeft w:val="0"/>
                                                  <w:marRight w:val="0"/>
                                                  <w:marTop w:val="0"/>
                                                  <w:marBottom w:val="0"/>
                                                  <w:divBdr>
                                                    <w:top w:val="none" w:sz="0" w:space="0" w:color="auto"/>
                                                    <w:left w:val="none" w:sz="0" w:space="0" w:color="auto"/>
                                                    <w:bottom w:val="none" w:sz="0" w:space="0" w:color="auto"/>
                                                    <w:right w:val="none" w:sz="0" w:space="0" w:color="auto"/>
                                                  </w:divBdr>
                                                  <w:divsChild>
                                                    <w:div w:id="16160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nica.org.au" TargetMode="External"/><Relationship Id="rId1" Type="http://schemas.openxmlformats.org/officeDocument/2006/relationships/hyperlink" Target="mailto:nica@nic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D94D8-FE58-46D9-A31D-181BD1B8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1768</Words>
  <Characters>9742</Characters>
  <Application>Microsoft Office Word</Application>
  <DocSecurity>0</DocSecurity>
  <Lines>249</Lines>
  <Paragraphs>153</Paragraphs>
  <ScaleCrop>false</ScaleCrop>
  <HeadingPairs>
    <vt:vector size="2" baseType="variant">
      <vt:variant>
        <vt:lpstr>Title</vt:lpstr>
      </vt:variant>
      <vt:variant>
        <vt:i4>1</vt:i4>
      </vt:variant>
    </vt:vector>
  </HeadingPairs>
  <TitlesOfParts>
    <vt:vector size="1" baseType="lpstr">
      <vt:lpstr>Submission DR600 - Attachment 2 - National In Home Child Care Association - Childcare and Early Childhood Learning - Public inquiry</vt:lpstr>
    </vt:vector>
  </TitlesOfParts>
  <Company/>
  <LinksUpToDate>false</LinksUpToDate>
  <CharactersWithSpaces>11357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DR600 - Attachment 2 - National In Home Child Care Association - Childcare and Early Childhood Learning - Public inquiry</dc:title>
  <dc:creator>National In Home Child Care Association</dc:creator>
  <cp:lastModifiedBy>Mark Pimperl</cp:lastModifiedBy>
  <cp:revision>5</cp:revision>
  <cp:lastPrinted>2014-05-11T01:11:00Z</cp:lastPrinted>
  <dcterms:created xsi:type="dcterms:W3CDTF">2014-09-03T04:02:00Z</dcterms:created>
  <dcterms:modified xsi:type="dcterms:W3CDTF">2014-09-07T22:14:00Z</dcterms:modified>
</cp:coreProperties>
</file>