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Australian Productivity Commission,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an Australian fruit grower, what happens to </w:t>
      </w:r>
      <w:proofErr w:type="spellStart"/>
      <w:r>
        <w:rPr>
          <w:rFonts w:ascii="Arial" w:hAnsi="Arial" w:cs="Arial"/>
          <w:sz w:val="22"/>
          <w:szCs w:val="22"/>
        </w:rPr>
        <w:t>SPC</w:t>
      </w:r>
      <w:proofErr w:type="spellEnd"/>
      <w:r w:rsidR="0048118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Ardmona (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>) has a direct impact on my business and livelihood.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has been hit by the flood of imported products appearing on supermarket shelves as a result of the high Australian dollar. The drought and floods did not cause the damage to 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– imports began rising before those natural disasters and have continued now that conditions are more normal.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growers we are used to dealing with droughts and floods, but we cannot deal with the loss of the only processing plant that can process our produce.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will also affect the Goulburn Valley region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employs hundreds of workers directly but the impact of 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closing down would severely impact the whole region in terms of employment and income lost as well as social disruption.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produce Peaches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have approximately 40 acres. My supply to 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is 100%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my income. My quota for the 2014 season has been dramatically reduced. We are left with little alternative but to destroy our trees.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result of this reduced quota I am forced to make dramatic cuts to my own staff and farm spending. Spending less on my business costs means I am putting less money into our community, and as all other surviving growers will be doing the same.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Like 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>, I have invested in our business to make it competitive however the flood of cheap imports threatens to undermine everything I have done.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industry needs breathing space so that we can survive and then undertake the investment and productivity gains necessary to compete against imports longer term.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is asking for temporary breathing space through tariffs which are allowed under the WTO Safeguards Agreement.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strongly support this reasonable request. In particular we support </w:t>
      </w:r>
      <w:proofErr w:type="spellStart"/>
      <w:r>
        <w:rPr>
          <w:rFonts w:ascii="Arial" w:hAnsi="Arial" w:cs="Arial"/>
          <w:sz w:val="22"/>
          <w:szCs w:val="22"/>
        </w:rPr>
        <w:t>SPCA</w:t>
      </w:r>
      <w:proofErr w:type="spellEnd"/>
      <w:r>
        <w:rPr>
          <w:rFonts w:ascii="Arial" w:hAnsi="Arial" w:cs="Arial"/>
          <w:sz w:val="22"/>
          <w:szCs w:val="22"/>
        </w:rPr>
        <w:t xml:space="preserve"> being given emergency provisional safeguards for 200 days, followed by longer-term full safeguards.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this industry does not turn around and </w:t>
      </w:r>
      <w:proofErr w:type="spellStart"/>
      <w:r>
        <w:rPr>
          <w:rFonts w:ascii="Arial" w:hAnsi="Arial" w:cs="Arial"/>
          <w:sz w:val="22"/>
          <w:szCs w:val="22"/>
        </w:rPr>
        <w:t>SPC</w:t>
      </w:r>
      <w:proofErr w:type="spellEnd"/>
      <w:r>
        <w:rPr>
          <w:rFonts w:ascii="Arial" w:hAnsi="Arial" w:cs="Arial"/>
          <w:sz w:val="22"/>
          <w:szCs w:val="22"/>
        </w:rPr>
        <w:t xml:space="preserve"> Ardmona closes, my livelihood and career is over. I, along with many others, will have to re-educate myself into another field.  That is why </w:t>
      </w:r>
      <w:proofErr w:type="spellStart"/>
      <w:r>
        <w:rPr>
          <w:rFonts w:ascii="Arial" w:hAnsi="Arial" w:cs="Arial"/>
          <w:sz w:val="22"/>
          <w:szCs w:val="22"/>
        </w:rPr>
        <w:t>SPC</w:t>
      </w:r>
      <w:proofErr w:type="spellEnd"/>
      <w:r>
        <w:rPr>
          <w:rFonts w:ascii="Arial" w:hAnsi="Arial" w:cs="Arial"/>
          <w:sz w:val="22"/>
          <w:szCs w:val="22"/>
        </w:rPr>
        <w:t xml:space="preserve"> Ardmona must survive. It is almost 100 years old and my family have </w:t>
      </w:r>
      <w:proofErr w:type="spellStart"/>
      <w:r>
        <w:rPr>
          <w:rFonts w:ascii="Arial" w:hAnsi="Arial" w:cs="Arial"/>
          <w:sz w:val="22"/>
          <w:szCs w:val="22"/>
        </w:rPr>
        <w:t>ben</w:t>
      </w:r>
      <w:proofErr w:type="spellEnd"/>
      <w:r>
        <w:rPr>
          <w:rFonts w:ascii="Arial" w:hAnsi="Arial" w:cs="Arial"/>
          <w:sz w:val="22"/>
          <w:szCs w:val="22"/>
        </w:rPr>
        <w:t xml:space="preserve"> part of this for over 50 years.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82408" w:rsidRDefault="00D82408" w:rsidP="00D82408">
      <w:pPr>
        <w:rPr>
          <w:rFonts w:ascii="Arial" w:hAnsi="Arial" w:cs="Arial"/>
          <w:color w:val="FF0000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Shepparton, the Goulburn Valley and Australia need this company to regain strength and thrive like it once did.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Domenic Grasso</w:t>
      </w:r>
    </w:p>
    <w:p w:rsidR="00D82408" w:rsidRDefault="00D82408" w:rsidP="00D82408">
      <w:pPr>
        <w:rPr>
          <w:rFonts w:ascii="Arial" w:hAnsi="Arial" w:cs="Arial"/>
          <w:sz w:val="22"/>
          <w:szCs w:val="22"/>
        </w:rPr>
      </w:pPr>
    </w:p>
    <w:p w:rsidR="005347F1" w:rsidRDefault="005347F1"/>
    <w:sectPr w:rsidR="005347F1" w:rsidSect="009A7C0B">
      <w:type w:val="continuous"/>
      <w:pgSz w:w="11905" w:h="16837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08"/>
    <w:rsid w:val="00424C97"/>
    <w:rsid w:val="00481185"/>
    <w:rsid w:val="005347F1"/>
    <w:rsid w:val="009A7C0B"/>
    <w:rsid w:val="009B5DAF"/>
    <w:rsid w:val="00A91FE3"/>
    <w:rsid w:val="00D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0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0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1959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11 - J and D Grasso - Import of Processed Fruit Products - Public inquiry</vt:lpstr>
    </vt:vector>
  </TitlesOfParts>
  <Company>J and D Grasso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11 - J and D Grasso - Import of Processed Fruit Products - Public inquiry</dc:title>
  <dc:creator>J and D Grasso</dc:creator>
  <cp:lastModifiedBy>Productivity Commission</cp:lastModifiedBy>
  <cp:revision>2</cp:revision>
  <dcterms:created xsi:type="dcterms:W3CDTF">2013-07-19T04:42:00Z</dcterms:created>
  <dcterms:modified xsi:type="dcterms:W3CDTF">2013-07-19T04:42:00Z</dcterms:modified>
</cp:coreProperties>
</file>