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EBA8E" w14:textId="77777777" w:rsidR="009D176E" w:rsidRDefault="009A3EE0">
      <w:pPr>
        <w:rPr>
          <w:sz w:val="36"/>
          <w:szCs w:val="36"/>
        </w:rPr>
      </w:pPr>
      <w:r>
        <w:rPr>
          <w:sz w:val="36"/>
          <w:szCs w:val="36"/>
        </w:rPr>
        <w:t>To the Australian Productivity Commission,</w:t>
      </w:r>
    </w:p>
    <w:p w14:paraId="76A79B4C" w14:textId="77777777" w:rsidR="009A3EE0" w:rsidRDefault="009A3EE0">
      <w:pPr>
        <w:rPr>
          <w:sz w:val="36"/>
          <w:szCs w:val="36"/>
        </w:rPr>
      </w:pPr>
    </w:p>
    <w:p w14:paraId="16FD97EA" w14:textId="77777777" w:rsidR="009A3EE0" w:rsidRDefault="00605CB1">
      <w:pPr>
        <w:rPr>
          <w:sz w:val="36"/>
          <w:szCs w:val="36"/>
        </w:rPr>
      </w:pPr>
      <w:r>
        <w:rPr>
          <w:sz w:val="36"/>
          <w:szCs w:val="36"/>
        </w:rPr>
        <w:t xml:space="preserve">As an Australian fruit grower, </w:t>
      </w:r>
      <w:r w:rsidR="009A3EE0">
        <w:rPr>
          <w:sz w:val="36"/>
          <w:szCs w:val="36"/>
        </w:rPr>
        <w:t xml:space="preserve">what happens to </w:t>
      </w:r>
      <w:proofErr w:type="spellStart"/>
      <w:r w:rsidR="009A3EE0">
        <w:rPr>
          <w:sz w:val="36"/>
          <w:szCs w:val="36"/>
        </w:rPr>
        <w:t>SPC</w:t>
      </w:r>
      <w:proofErr w:type="spellEnd"/>
      <w:r w:rsidR="009A3EE0">
        <w:rPr>
          <w:sz w:val="36"/>
          <w:szCs w:val="36"/>
        </w:rPr>
        <w:t xml:space="preserve"> </w:t>
      </w:r>
      <w:proofErr w:type="spellStart"/>
      <w:r w:rsidR="009A3EE0">
        <w:rPr>
          <w:sz w:val="36"/>
          <w:szCs w:val="36"/>
        </w:rPr>
        <w:t>Ardmona</w:t>
      </w:r>
      <w:proofErr w:type="spellEnd"/>
      <w:r w:rsidR="009A3EE0">
        <w:rPr>
          <w:sz w:val="36"/>
          <w:szCs w:val="36"/>
        </w:rPr>
        <w:t xml:space="preserve"> (</w:t>
      </w:r>
      <w:proofErr w:type="spellStart"/>
      <w:r w:rsidR="009A3EE0">
        <w:rPr>
          <w:sz w:val="36"/>
          <w:szCs w:val="36"/>
        </w:rPr>
        <w:t>SPCA</w:t>
      </w:r>
      <w:proofErr w:type="spellEnd"/>
      <w:r w:rsidR="009A3EE0">
        <w:rPr>
          <w:sz w:val="36"/>
          <w:szCs w:val="36"/>
        </w:rPr>
        <w:t>) has a direct impact on my business and livelihood and also my employees and suppliers of all my inputs.</w:t>
      </w:r>
    </w:p>
    <w:p w14:paraId="19B9B5AA" w14:textId="77777777" w:rsidR="009A3EE0" w:rsidRDefault="009A3EE0">
      <w:pPr>
        <w:rPr>
          <w:sz w:val="36"/>
          <w:szCs w:val="36"/>
        </w:rPr>
      </w:pPr>
    </w:p>
    <w:p w14:paraId="047B0371" w14:textId="77777777" w:rsidR="009A3EE0" w:rsidRDefault="009A3EE0">
      <w:pPr>
        <w:rPr>
          <w:sz w:val="36"/>
          <w:szCs w:val="36"/>
        </w:rPr>
      </w:pPr>
      <w:r>
        <w:rPr>
          <w:sz w:val="36"/>
          <w:szCs w:val="36"/>
        </w:rPr>
        <w:t xml:space="preserve">SPCA is facing a flood of imported products in the retail </w:t>
      </w:r>
      <w:r w:rsidR="00605CB1">
        <w:rPr>
          <w:sz w:val="36"/>
          <w:szCs w:val="36"/>
        </w:rPr>
        <w:t>market, which</w:t>
      </w:r>
      <w:r>
        <w:rPr>
          <w:sz w:val="36"/>
          <w:szCs w:val="36"/>
        </w:rPr>
        <w:t xml:space="preserve"> is directly </w:t>
      </w:r>
      <w:r w:rsidR="00605CB1">
        <w:rPr>
          <w:sz w:val="36"/>
          <w:szCs w:val="36"/>
        </w:rPr>
        <w:t>related</w:t>
      </w:r>
      <w:r>
        <w:rPr>
          <w:sz w:val="36"/>
          <w:szCs w:val="36"/>
        </w:rPr>
        <w:t xml:space="preserve"> to the high Australian dollar. This region has suffered a prolonged drought, floods and severe frost but the damage to SPCA from imported product </w:t>
      </w:r>
      <w:r w:rsidR="00605CB1">
        <w:rPr>
          <w:sz w:val="36"/>
          <w:szCs w:val="36"/>
        </w:rPr>
        <w:t xml:space="preserve">that </w:t>
      </w:r>
      <w:r>
        <w:rPr>
          <w:sz w:val="36"/>
          <w:szCs w:val="36"/>
        </w:rPr>
        <w:t>began before these events</w:t>
      </w:r>
      <w:r w:rsidR="00605CB1">
        <w:rPr>
          <w:sz w:val="36"/>
          <w:szCs w:val="36"/>
        </w:rPr>
        <w:t>,</w:t>
      </w:r>
      <w:r>
        <w:rPr>
          <w:sz w:val="36"/>
          <w:szCs w:val="36"/>
        </w:rPr>
        <w:t xml:space="preserve"> </w:t>
      </w:r>
      <w:r w:rsidR="00FD54F4">
        <w:rPr>
          <w:sz w:val="36"/>
          <w:szCs w:val="36"/>
        </w:rPr>
        <w:t xml:space="preserve">has far reaching effects </w:t>
      </w:r>
      <w:r>
        <w:rPr>
          <w:sz w:val="36"/>
          <w:szCs w:val="36"/>
        </w:rPr>
        <w:t xml:space="preserve">and has continued after climatic conditions have returned to normal. </w:t>
      </w:r>
    </w:p>
    <w:p w14:paraId="7E3FC0DE" w14:textId="77777777" w:rsidR="009A3EE0" w:rsidRDefault="009A3EE0">
      <w:pPr>
        <w:rPr>
          <w:sz w:val="36"/>
          <w:szCs w:val="36"/>
        </w:rPr>
      </w:pPr>
    </w:p>
    <w:p w14:paraId="6ED6F50A" w14:textId="77777777" w:rsidR="00FD54F4" w:rsidRDefault="00605CB1">
      <w:pPr>
        <w:rPr>
          <w:sz w:val="36"/>
          <w:szCs w:val="36"/>
        </w:rPr>
      </w:pPr>
      <w:r>
        <w:rPr>
          <w:sz w:val="36"/>
          <w:szCs w:val="36"/>
        </w:rPr>
        <w:t>The affect that</w:t>
      </w:r>
      <w:r w:rsidR="009A3EE0">
        <w:rPr>
          <w:sz w:val="36"/>
          <w:szCs w:val="36"/>
        </w:rPr>
        <w:t xml:space="preserve"> </w:t>
      </w:r>
      <w:r w:rsidR="00FD54F4">
        <w:rPr>
          <w:sz w:val="36"/>
          <w:szCs w:val="36"/>
        </w:rPr>
        <w:t xml:space="preserve">this situation is having </w:t>
      </w:r>
      <w:r>
        <w:rPr>
          <w:sz w:val="36"/>
          <w:szCs w:val="36"/>
        </w:rPr>
        <w:t>on SPCA has far reaching implications</w:t>
      </w:r>
      <w:r w:rsidR="00FD54F4">
        <w:rPr>
          <w:sz w:val="36"/>
          <w:szCs w:val="36"/>
        </w:rPr>
        <w:t xml:space="preserve"> on our </w:t>
      </w:r>
      <w:proofErr w:type="spellStart"/>
      <w:r w:rsidR="00FD54F4">
        <w:rPr>
          <w:sz w:val="36"/>
          <w:szCs w:val="36"/>
        </w:rPr>
        <w:t>Goulburn</w:t>
      </w:r>
      <w:proofErr w:type="spellEnd"/>
      <w:r w:rsidR="00FD54F4">
        <w:rPr>
          <w:sz w:val="36"/>
          <w:szCs w:val="36"/>
        </w:rPr>
        <w:t xml:space="preserve"> Valley region. </w:t>
      </w:r>
    </w:p>
    <w:p w14:paraId="47836C28" w14:textId="77777777" w:rsidR="00FD54F4" w:rsidRDefault="00FD54F4">
      <w:pPr>
        <w:rPr>
          <w:sz w:val="36"/>
          <w:szCs w:val="36"/>
        </w:rPr>
      </w:pPr>
    </w:p>
    <w:p w14:paraId="17D90730" w14:textId="77777777" w:rsidR="009A3EE0" w:rsidRDefault="00FD54F4">
      <w:pPr>
        <w:rPr>
          <w:sz w:val="36"/>
          <w:szCs w:val="36"/>
        </w:rPr>
      </w:pPr>
      <w:r>
        <w:rPr>
          <w:sz w:val="36"/>
          <w:szCs w:val="36"/>
        </w:rPr>
        <w:t xml:space="preserve">SPCA has provided stable employment to hundreds of workers from </w:t>
      </w:r>
      <w:proofErr w:type="spellStart"/>
      <w:r>
        <w:rPr>
          <w:sz w:val="36"/>
          <w:szCs w:val="36"/>
        </w:rPr>
        <w:t>Shepparton</w:t>
      </w:r>
      <w:proofErr w:type="spellEnd"/>
      <w:r>
        <w:rPr>
          <w:sz w:val="36"/>
          <w:szCs w:val="36"/>
        </w:rPr>
        <w:t xml:space="preserve"> and surrounding districts over a long period of time and closure would impact severely on these people</w:t>
      </w:r>
      <w:r w:rsidR="00605CB1">
        <w:rPr>
          <w:sz w:val="36"/>
          <w:szCs w:val="36"/>
        </w:rPr>
        <w:t xml:space="preserve">, their families, </w:t>
      </w:r>
      <w:r>
        <w:rPr>
          <w:sz w:val="36"/>
          <w:szCs w:val="36"/>
        </w:rPr>
        <w:t>and the communities they live in. Job prospects would be grim, and the social impa</w:t>
      </w:r>
      <w:bookmarkStart w:id="0" w:name="_GoBack"/>
      <w:bookmarkEnd w:id="0"/>
      <w:r>
        <w:rPr>
          <w:sz w:val="36"/>
          <w:szCs w:val="36"/>
        </w:rPr>
        <w:t xml:space="preserve">ct would be severe. Apart from the people directly employed by </w:t>
      </w:r>
      <w:r w:rsidR="00605CB1">
        <w:rPr>
          <w:sz w:val="36"/>
          <w:szCs w:val="36"/>
        </w:rPr>
        <w:t>SPCA there</w:t>
      </w:r>
      <w:r>
        <w:rPr>
          <w:sz w:val="36"/>
          <w:szCs w:val="36"/>
        </w:rPr>
        <w:t xml:space="preserve"> are a large number of contractors and suppliers who would be directly impacted. </w:t>
      </w:r>
    </w:p>
    <w:p w14:paraId="7BF568F1" w14:textId="77777777" w:rsidR="00BC0C35" w:rsidRDefault="00BC0C35">
      <w:pPr>
        <w:rPr>
          <w:sz w:val="36"/>
          <w:szCs w:val="36"/>
        </w:rPr>
      </w:pPr>
    </w:p>
    <w:p w14:paraId="10C7E1B6" w14:textId="77777777" w:rsidR="00BC0C35" w:rsidRDefault="00BC0C35">
      <w:pPr>
        <w:rPr>
          <w:sz w:val="36"/>
          <w:szCs w:val="36"/>
        </w:rPr>
      </w:pPr>
      <w:r>
        <w:rPr>
          <w:sz w:val="36"/>
          <w:szCs w:val="36"/>
        </w:rPr>
        <w:t>I produce pears, peaches, apricots and apples</w:t>
      </w:r>
      <w:r w:rsidR="00605CB1">
        <w:rPr>
          <w:sz w:val="36"/>
          <w:szCs w:val="36"/>
        </w:rPr>
        <w:t xml:space="preserve"> </w:t>
      </w:r>
      <w:r>
        <w:rPr>
          <w:sz w:val="36"/>
          <w:szCs w:val="36"/>
        </w:rPr>
        <w:t xml:space="preserve">on approximately thirty five acres. My supply to SPCA is approximately 80% of my income. My quota for the 2014 season has been dramatically reduced and because there is no other profitable outlet for these varieties we have no option but to bulldoze trees that are still productive and have taken five to seven years to reach that stage. </w:t>
      </w:r>
    </w:p>
    <w:p w14:paraId="5F2AB5D8" w14:textId="77777777" w:rsidR="00BC0C35" w:rsidRDefault="00BC0C35">
      <w:pPr>
        <w:rPr>
          <w:sz w:val="36"/>
          <w:szCs w:val="36"/>
        </w:rPr>
      </w:pPr>
    </w:p>
    <w:p w14:paraId="048EF830" w14:textId="77777777" w:rsidR="000312A5" w:rsidRDefault="00BC0C35">
      <w:pPr>
        <w:rPr>
          <w:sz w:val="36"/>
          <w:szCs w:val="36"/>
        </w:rPr>
      </w:pPr>
      <w:r>
        <w:rPr>
          <w:sz w:val="36"/>
          <w:szCs w:val="36"/>
        </w:rPr>
        <w:t>Due to our reduced quota we have reduced employees to the bare minimum and</w:t>
      </w:r>
      <w:r w:rsidR="000312A5">
        <w:rPr>
          <w:sz w:val="36"/>
          <w:szCs w:val="36"/>
        </w:rPr>
        <w:t xml:space="preserve"> I </w:t>
      </w:r>
      <w:r>
        <w:rPr>
          <w:sz w:val="36"/>
          <w:szCs w:val="36"/>
        </w:rPr>
        <w:t xml:space="preserve">continue to work longer hours </w:t>
      </w:r>
      <w:r w:rsidR="000312A5">
        <w:rPr>
          <w:sz w:val="36"/>
          <w:szCs w:val="36"/>
        </w:rPr>
        <w:t xml:space="preserve"> to try and cover more </w:t>
      </w:r>
      <w:r w:rsidR="000312A5">
        <w:rPr>
          <w:sz w:val="36"/>
          <w:szCs w:val="36"/>
        </w:rPr>
        <w:lastRenderedPageBreak/>
        <w:t>but there are limits to this strategy</w:t>
      </w:r>
      <w:r>
        <w:rPr>
          <w:sz w:val="36"/>
          <w:szCs w:val="36"/>
        </w:rPr>
        <w:t xml:space="preserve"> </w:t>
      </w:r>
      <w:r w:rsidR="000312A5">
        <w:rPr>
          <w:sz w:val="36"/>
          <w:szCs w:val="36"/>
        </w:rPr>
        <w:t>. As well as reducing wages I am also reducing input costs in every area I can find</w:t>
      </w:r>
      <w:r w:rsidR="00AF1294">
        <w:rPr>
          <w:sz w:val="36"/>
          <w:szCs w:val="36"/>
        </w:rPr>
        <w:t>,</w:t>
      </w:r>
      <w:r w:rsidR="000312A5">
        <w:rPr>
          <w:sz w:val="36"/>
          <w:szCs w:val="36"/>
        </w:rPr>
        <w:t xml:space="preserve"> so less money is flowing on to the community .</w:t>
      </w:r>
    </w:p>
    <w:p w14:paraId="7BD3FF4F" w14:textId="77777777" w:rsidR="000312A5" w:rsidRDefault="000312A5">
      <w:pPr>
        <w:rPr>
          <w:sz w:val="36"/>
          <w:szCs w:val="36"/>
        </w:rPr>
      </w:pPr>
    </w:p>
    <w:p w14:paraId="0EF66A8B" w14:textId="77777777" w:rsidR="00BC0C35" w:rsidRDefault="000312A5">
      <w:pPr>
        <w:rPr>
          <w:sz w:val="36"/>
          <w:szCs w:val="36"/>
        </w:rPr>
      </w:pPr>
      <w:r>
        <w:rPr>
          <w:sz w:val="36"/>
          <w:szCs w:val="36"/>
        </w:rPr>
        <w:t xml:space="preserve">Like </w:t>
      </w:r>
      <w:r w:rsidR="00AF1294">
        <w:rPr>
          <w:sz w:val="36"/>
          <w:szCs w:val="36"/>
        </w:rPr>
        <w:t>SPCA,</w:t>
      </w:r>
      <w:r>
        <w:rPr>
          <w:sz w:val="36"/>
          <w:szCs w:val="36"/>
        </w:rPr>
        <w:t xml:space="preserve"> I have invested in our business continually to remain competitive. Some examples of this are in equipment </w:t>
      </w:r>
      <w:r w:rsidR="00AF1294">
        <w:rPr>
          <w:sz w:val="36"/>
          <w:szCs w:val="36"/>
        </w:rPr>
        <w:t>purchases,</w:t>
      </w:r>
      <w:r>
        <w:rPr>
          <w:sz w:val="36"/>
          <w:szCs w:val="36"/>
        </w:rPr>
        <w:t xml:space="preserve"> drip </w:t>
      </w:r>
      <w:r w:rsidR="00AF1294">
        <w:rPr>
          <w:sz w:val="36"/>
          <w:szCs w:val="36"/>
        </w:rPr>
        <w:t>irrigation,</w:t>
      </w:r>
      <w:r>
        <w:rPr>
          <w:sz w:val="36"/>
          <w:szCs w:val="36"/>
        </w:rPr>
        <w:t xml:space="preserve"> fertilizer application</w:t>
      </w:r>
      <w:r w:rsidR="00224C8D">
        <w:rPr>
          <w:sz w:val="36"/>
          <w:szCs w:val="36"/>
        </w:rPr>
        <w:t xml:space="preserve"> methods</w:t>
      </w:r>
      <w:r>
        <w:rPr>
          <w:sz w:val="36"/>
          <w:szCs w:val="36"/>
        </w:rPr>
        <w:t xml:space="preserve">, new varieties and continual </w:t>
      </w:r>
      <w:proofErr w:type="spellStart"/>
      <w:r w:rsidR="00AF1294">
        <w:rPr>
          <w:sz w:val="36"/>
          <w:szCs w:val="36"/>
        </w:rPr>
        <w:t>professionl</w:t>
      </w:r>
      <w:proofErr w:type="spellEnd"/>
      <w:r>
        <w:rPr>
          <w:sz w:val="36"/>
          <w:szCs w:val="36"/>
        </w:rPr>
        <w:t xml:space="preserve"> development by atten</w:t>
      </w:r>
      <w:r w:rsidR="003456F8">
        <w:rPr>
          <w:sz w:val="36"/>
          <w:szCs w:val="36"/>
        </w:rPr>
        <w:t>d</w:t>
      </w:r>
      <w:r>
        <w:rPr>
          <w:sz w:val="36"/>
          <w:szCs w:val="36"/>
        </w:rPr>
        <w:t>ing seminars</w:t>
      </w:r>
      <w:r w:rsidR="003456F8">
        <w:rPr>
          <w:sz w:val="36"/>
          <w:szCs w:val="36"/>
        </w:rPr>
        <w:t xml:space="preserve"> </w:t>
      </w:r>
      <w:r w:rsidR="00AF1294">
        <w:rPr>
          <w:sz w:val="36"/>
          <w:szCs w:val="36"/>
        </w:rPr>
        <w:t>and field</w:t>
      </w:r>
      <w:r w:rsidR="003456F8">
        <w:rPr>
          <w:sz w:val="36"/>
          <w:szCs w:val="36"/>
        </w:rPr>
        <w:t xml:space="preserve"> days</w:t>
      </w:r>
      <w:r>
        <w:rPr>
          <w:sz w:val="36"/>
          <w:szCs w:val="36"/>
        </w:rPr>
        <w:t xml:space="preserve"> </w:t>
      </w:r>
      <w:r w:rsidR="003456F8">
        <w:rPr>
          <w:sz w:val="36"/>
          <w:szCs w:val="36"/>
        </w:rPr>
        <w:t xml:space="preserve">to keep up to date with modern orchard practices. </w:t>
      </w:r>
    </w:p>
    <w:p w14:paraId="1E621F41" w14:textId="77777777" w:rsidR="003456F8" w:rsidRDefault="003456F8">
      <w:pPr>
        <w:rPr>
          <w:sz w:val="36"/>
          <w:szCs w:val="36"/>
        </w:rPr>
      </w:pPr>
    </w:p>
    <w:p w14:paraId="3555C267" w14:textId="77777777" w:rsidR="003456F8" w:rsidRDefault="003456F8">
      <w:pPr>
        <w:rPr>
          <w:sz w:val="36"/>
          <w:szCs w:val="36"/>
        </w:rPr>
      </w:pPr>
      <w:r>
        <w:rPr>
          <w:sz w:val="36"/>
          <w:szCs w:val="36"/>
        </w:rPr>
        <w:t>However</w:t>
      </w:r>
      <w:r w:rsidR="00AF1294">
        <w:rPr>
          <w:sz w:val="36"/>
          <w:szCs w:val="36"/>
        </w:rPr>
        <w:t>,</w:t>
      </w:r>
      <w:r>
        <w:rPr>
          <w:sz w:val="36"/>
          <w:szCs w:val="36"/>
        </w:rPr>
        <w:t xml:space="preserve"> all these attempts and a comprehensive quality assurance program we undertake to supply SPCA is undermined by the continued flood of cheap imports. </w:t>
      </w:r>
    </w:p>
    <w:p w14:paraId="360FAF54" w14:textId="77777777" w:rsidR="003456F8" w:rsidRDefault="003456F8">
      <w:pPr>
        <w:rPr>
          <w:sz w:val="36"/>
          <w:szCs w:val="36"/>
        </w:rPr>
      </w:pPr>
    </w:p>
    <w:p w14:paraId="12C5EF0D" w14:textId="77777777" w:rsidR="003456F8" w:rsidRDefault="003456F8">
      <w:pPr>
        <w:rPr>
          <w:sz w:val="36"/>
          <w:szCs w:val="36"/>
        </w:rPr>
      </w:pPr>
      <w:r>
        <w:rPr>
          <w:sz w:val="36"/>
          <w:szCs w:val="36"/>
        </w:rPr>
        <w:t xml:space="preserve">Our industry needs breathing space so that we can survive and then undertake the investment and productivity gains necessary to compete against imports </w:t>
      </w:r>
      <w:r w:rsidR="00AF1294">
        <w:rPr>
          <w:sz w:val="36"/>
          <w:szCs w:val="36"/>
        </w:rPr>
        <w:t>in</w:t>
      </w:r>
      <w:r>
        <w:rPr>
          <w:sz w:val="36"/>
          <w:szCs w:val="36"/>
        </w:rPr>
        <w:t xml:space="preserve"> the longer term. </w:t>
      </w:r>
    </w:p>
    <w:p w14:paraId="4E708EC7" w14:textId="77777777" w:rsidR="003456F8" w:rsidRDefault="003456F8">
      <w:pPr>
        <w:rPr>
          <w:sz w:val="36"/>
          <w:szCs w:val="36"/>
        </w:rPr>
      </w:pPr>
    </w:p>
    <w:p w14:paraId="4F2245F4" w14:textId="77777777" w:rsidR="003456F8" w:rsidRDefault="003456F8">
      <w:pPr>
        <w:rPr>
          <w:sz w:val="36"/>
          <w:szCs w:val="36"/>
        </w:rPr>
      </w:pPr>
      <w:r>
        <w:rPr>
          <w:sz w:val="36"/>
          <w:szCs w:val="36"/>
        </w:rPr>
        <w:t xml:space="preserve">SPCA is asking for temporary breathing space through </w:t>
      </w:r>
      <w:r w:rsidR="00AF1294">
        <w:rPr>
          <w:sz w:val="36"/>
          <w:szCs w:val="36"/>
        </w:rPr>
        <w:t>tariffs, which</w:t>
      </w:r>
      <w:r>
        <w:rPr>
          <w:sz w:val="36"/>
          <w:szCs w:val="36"/>
        </w:rPr>
        <w:t xml:space="preserve"> are allowed under the WTO Safeguards Agreement. I strongly support this reasonable request. In particular I support SPCA being given emergency provisional safeguard for 200 days, followed by longer-term safeguards. </w:t>
      </w:r>
    </w:p>
    <w:p w14:paraId="70E27D6D" w14:textId="77777777" w:rsidR="00224C8D" w:rsidRDefault="00224C8D">
      <w:pPr>
        <w:rPr>
          <w:sz w:val="36"/>
          <w:szCs w:val="36"/>
        </w:rPr>
      </w:pPr>
    </w:p>
    <w:p w14:paraId="3BF2ABFE" w14:textId="77777777" w:rsidR="00224C8D" w:rsidRDefault="00224C8D">
      <w:pPr>
        <w:rPr>
          <w:sz w:val="36"/>
          <w:szCs w:val="36"/>
        </w:rPr>
      </w:pPr>
      <w:r>
        <w:rPr>
          <w:sz w:val="36"/>
          <w:szCs w:val="36"/>
        </w:rPr>
        <w:t>If this industry does not turn around and SPCA closes, it will see the end of fruit</w:t>
      </w:r>
      <w:r w:rsidR="00AF1294">
        <w:rPr>
          <w:sz w:val="36"/>
          <w:szCs w:val="36"/>
        </w:rPr>
        <w:t xml:space="preserve"> </w:t>
      </w:r>
      <w:r>
        <w:rPr>
          <w:sz w:val="36"/>
          <w:szCs w:val="36"/>
        </w:rPr>
        <w:t xml:space="preserve">growing on my property which has a proud record of 102 years. The prospects are indeed very grim if this were to happen for myself and all the other growers employees and </w:t>
      </w:r>
      <w:r w:rsidR="00AF1294">
        <w:rPr>
          <w:sz w:val="36"/>
          <w:szCs w:val="36"/>
        </w:rPr>
        <w:t>dependents</w:t>
      </w:r>
      <w:r>
        <w:rPr>
          <w:sz w:val="36"/>
          <w:szCs w:val="36"/>
        </w:rPr>
        <w:t xml:space="preserve"> of this industry. </w:t>
      </w:r>
    </w:p>
    <w:p w14:paraId="67BD109A" w14:textId="77777777" w:rsidR="00224C8D" w:rsidRDefault="00224C8D">
      <w:pPr>
        <w:rPr>
          <w:sz w:val="36"/>
          <w:szCs w:val="36"/>
        </w:rPr>
      </w:pPr>
    </w:p>
    <w:p w14:paraId="5B32E246" w14:textId="77777777" w:rsidR="00224C8D" w:rsidRDefault="00224C8D">
      <w:pPr>
        <w:rPr>
          <w:sz w:val="36"/>
          <w:szCs w:val="36"/>
        </w:rPr>
      </w:pPr>
    </w:p>
    <w:p w14:paraId="4A1F7AB6" w14:textId="77777777" w:rsidR="00224C8D" w:rsidRDefault="00224C8D">
      <w:pPr>
        <w:rPr>
          <w:sz w:val="36"/>
          <w:szCs w:val="36"/>
        </w:rPr>
      </w:pPr>
      <w:r>
        <w:rPr>
          <w:sz w:val="36"/>
          <w:szCs w:val="36"/>
        </w:rPr>
        <w:lastRenderedPageBreak/>
        <w:t>SPCA is an integral part of the economy of this r</w:t>
      </w:r>
      <w:r w:rsidR="00C96CE7">
        <w:rPr>
          <w:sz w:val="36"/>
          <w:szCs w:val="36"/>
        </w:rPr>
        <w:t xml:space="preserve">egion and </w:t>
      </w:r>
      <w:r w:rsidR="00AF1294">
        <w:rPr>
          <w:sz w:val="36"/>
          <w:szCs w:val="36"/>
        </w:rPr>
        <w:t>Australia and</w:t>
      </w:r>
      <w:r w:rsidR="00C96CE7">
        <w:rPr>
          <w:sz w:val="36"/>
          <w:szCs w:val="36"/>
        </w:rPr>
        <w:t xml:space="preserve"> we all need this company to regain strength and thrive like it once did. </w:t>
      </w:r>
    </w:p>
    <w:p w14:paraId="34B36572" w14:textId="77777777" w:rsidR="00C96CE7" w:rsidRDefault="00C96CE7">
      <w:pPr>
        <w:rPr>
          <w:sz w:val="36"/>
          <w:szCs w:val="36"/>
        </w:rPr>
      </w:pPr>
    </w:p>
    <w:p w14:paraId="61478B45" w14:textId="77777777" w:rsidR="00C96CE7" w:rsidRDefault="00C96CE7">
      <w:pPr>
        <w:rPr>
          <w:sz w:val="36"/>
          <w:szCs w:val="36"/>
        </w:rPr>
      </w:pPr>
      <w:r>
        <w:rPr>
          <w:sz w:val="36"/>
          <w:szCs w:val="36"/>
        </w:rPr>
        <w:t>Yours sincerely,</w:t>
      </w:r>
    </w:p>
    <w:p w14:paraId="10B6D380" w14:textId="77777777" w:rsidR="00C96CE7" w:rsidRDefault="00C96CE7">
      <w:pPr>
        <w:rPr>
          <w:sz w:val="36"/>
          <w:szCs w:val="36"/>
        </w:rPr>
      </w:pPr>
      <w:r>
        <w:rPr>
          <w:sz w:val="36"/>
          <w:szCs w:val="36"/>
        </w:rPr>
        <w:t>Ian Puckey</w:t>
      </w:r>
    </w:p>
    <w:p w14:paraId="50DC8B86" w14:textId="77777777" w:rsidR="00224C8D" w:rsidRDefault="00224C8D">
      <w:pPr>
        <w:rPr>
          <w:sz w:val="36"/>
          <w:szCs w:val="36"/>
        </w:rPr>
      </w:pPr>
    </w:p>
    <w:p w14:paraId="37E16C19" w14:textId="77777777" w:rsidR="00224C8D" w:rsidRPr="009A3EE0" w:rsidRDefault="00224C8D">
      <w:pPr>
        <w:rPr>
          <w:sz w:val="36"/>
          <w:szCs w:val="36"/>
        </w:rPr>
      </w:pPr>
    </w:p>
    <w:sectPr w:rsidR="00224C8D" w:rsidRPr="009A3EE0" w:rsidSect="009A3EE0">
      <w:pgSz w:w="11900" w:h="16840"/>
      <w:pgMar w:top="1440" w:right="56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E0"/>
    <w:rsid w:val="000312A5"/>
    <w:rsid w:val="00224C8D"/>
    <w:rsid w:val="003456F8"/>
    <w:rsid w:val="003D766E"/>
    <w:rsid w:val="005C2666"/>
    <w:rsid w:val="00605CB1"/>
    <w:rsid w:val="009A3EE0"/>
    <w:rsid w:val="009D176E"/>
    <w:rsid w:val="00AF1294"/>
    <w:rsid w:val="00BC0C35"/>
    <w:rsid w:val="00C96CE7"/>
    <w:rsid w:val="00D40E10"/>
    <w:rsid w:val="00FD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FD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2657</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Submission 19 - IR and YA Puckey - Import of Processed Fruit Products - Public inquiry</vt:lpstr>
    </vt:vector>
  </TitlesOfParts>
  <Company>IR and YA Puckey</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IR and YA Puckey - Import of Processed Fruit Products - Public inquiry</dc:title>
  <dc:creator>IR and YA Puckey</dc:creator>
  <cp:lastModifiedBy>Productivity Commission</cp:lastModifiedBy>
  <cp:revision>2</cp:revision>
  <dcterms:created xsi:type="dcterms:W3CDTF">2013-07-19T05:13:00Z</dcterms:created>
  <dcterms:modified xsi:type="dcterms:W3CDTF">2013-07-19T05:13:00Z</dcterms:modified>
</cp:coreProperties>
</file>