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64" w:rsidRPr="00A2518D" w:rsidRDefault="00A74964" w:rsidP="00A74964">
      <w:pPr>
        <w:pStyle w:val="Heading2"/>
      </w:pPr>
      <w:r w:rsidRPr="00A2518D">
        <w:t>Errata — Report on Government Services 201</w:t>
      </w:r>
      <w:r>
        <w:t>3</w:t>
      </w:r>
    </w:p>
    <w:p w:rsidR="00A74964" w:rsidRDefault="00A74964" w:rsidP="00A74964">
      <w:pPr>
        <w:pStyle w:val="BodyText"/>
      </w:pPr>
      <w:r>
        <w:t>The following amendment</w:t>
      </w:r>
      <w:r w:rsidR="00B2600C">
        <w:t>s</w:t>
      </w:r>
      <w:r>
        <w:t xml:space="preserve"> </w:t>
      </w:r>
      <w:r w:rsidR="00B2600C">
        <w:t xml:space="preserve">were </w:t>
      </w:r>
      <w:r>
        <w:t>made to the 2013</w:t>
      </w:r>
      <w:bookmarkStart w:id="0" w:name="_GoBack"/>
      <w:bookmarkEnd w:id="0"/>
      <w:r>
        <w:t xml:space="preserve"> Report since i</w:t>
      </w:r>
      <w:r w:rsidR="00B2600C">
        <w:t>t was released in January 2013.</w:t>
      </w:r>
    </w:p>
    <w:p w:rsidR="00A74964" w:rsidRDefault="00A74964" w:rsidP="00A74964">
      <w:pPr>
        <w:pStyle w:val="Heading3"/>
      </w:pPr>
      <w:r>
        <w:t>Chapter 1</w:t>
      </w:r>
      <w:r w:rsidR="008F38B7">
        <w:t>5</w:t>
      </w:r>
      <w:r>
        <w:t xml:space="preserve"> — </w:t>
      </w:r>
      <w:bookmarkStart w:id="1" w:name="begin"/>
      <w:bookmarkEnd w:id="1"/>
      <w:r w:rsidR="008F38B7">
        <w:t>Child protection and youth justice services</w:t>
      </w:r>
    </w:p>
    <w:p w:rsidR="00A74964" w:rsidRDefault="00B13D67" w:rsidP="00A74964">
      <w:pPr>
        <w:pStyle w:val="BodyText"/>
      </w:pPr>
      <w:r>
        <w:t>H</w:t>
      </w:r>
      <w:r w:rsidR="006A4AEF">
        <w:t>istorical data for Victoria were revised in f</w:t>
      </w:r>
      <w:r w:rsidR="00A74964">
        <w:t>igure</w:t>
      </w:r>
      <w:r w:rsidR="008F38B7">
        <w:t>s 15.16 and 15.17 on pages 15.54 and 15.55</w:t>
      </w:r>
      <w:r w:rsidR="00A74964">
        <w:t>. The revised figure</w:t>
      </w:r>
      <w:r w:rsidR="008F38B7">
        <w:t>s are reproduced below.</w:t>
      </w:r>
    </w:p>
    <w:p w:rsidR="00A74964" w:rsidRPr="00832533" w:rsidRDefault="00A74964" w:rsidP="00A74964">
      <w:pPr>
        <w:pStyle w:val="Heading4"/>
      </w:pPr>
      <w:r w:rsidRPr="00832533">
        <w:t xml:space="preserve">Amended figure </w:t>
      </w:r>
      <w:r w:rsidR="008F38B7">
        <w:t xml:space="preserve">on page </w:t>
      </w:r>
      <w:r w:rsidRPr="00832533">
        <w:t>1</w:t>
      </w:r>
      <w:r w:rsidR="008F38B7">
        <w:t>5</w:t>
      </w:r>
      <w:r w:rsidRPr="00832533">
        <w:t>.</w:t>
      </w:r>
      <w:r w:rsidR="008F38B7">
        <w:t>54</w:t>
      </w:r>
    </w:p>
    <w:p w:rsidR="00EC3089" w:rsidRPr="001E6526" w:rsidRDefault="00EC3089" w:rsidP="00EC3089">
      <w:pPr>
        <w:pStyle w:val="BodyText"/>
        <w:rPr>
          <w:b/>
        </w:rPr>
      </w:pPr>
      <w:r>
        <w:t>The proportion of substantiations that occurred within 3 and 12 months of a decision not to substantiate are provided in figure 15.16. The proportion of substantiations that occurred within 3 and 12 months of a prior substantiatio</w:t>
      </w:r>
      <w:r w:rsidR="00A13BAC">
        <w:t>n are provided in figure 15.17.</w:t>
      </w:r>
    </w:p>
    <w:p w:rsidR="00EC3089" w:rsidRPr="00242AC7" w:rsidRDefault="00EC3089" w:rsidP="00EC3089">
      <w:pPr>
        <w:pStyle w:val="FigureTitle"/>
        <w:rPr>
          <w:b w:val="0"/>
        </w:rPr>
      </w:pPr>
      <w:r w:rsidRPr="00A94B71">
        <w:rPr>
          <w:b w:val="0"/>
        </w:rPr>
        <w:lastRenderedPageBreak/>
        <w:t xml:space="preserve">Figure </w:t>
      </w:r>
      <w:bookmarkStart w:id="2" w:name="OLE_LINK47"/>
      <w:r w:rsidRPr="00A94B71">
        <w:rPr>
          <w:b w:val="0"/>
        </w:rPr>
        <w:fldChar w:fldCharType="begin"/>
      </w:r>
      <w:r w:rsidRPr="00A94B71">
        <w:rPr>
          <w:b w:val="0"/>
        </w:rPr>
        <w:instrText xml:space="preserve"> COMMENTS  \* MERGEFORMAT </w:instrText>
      </w:r>
      <w:r w:rsidRPr="00A94B71">
        <w:rPr>
          <w:b w:val="0"/>
        </w:rPr>
        <w:fldChar w:fldCharType="separate"/>
      </w:r>
      <w:r>
        <w:rPr>
          <w:b w:val="0"/>
        </w:rPr>
        <w:t>15.</w:t>
      </w:r>
      <w:r w:rsidRPr="00A94B71">
        <w:rPr>
          <w:b w:val="0"/>
        </w:rPr>
        <w:fldChar w:fldCharType="end"/>
      </w:r>
      <w:bookmarkEnd w:id="2"/>
      <w:r>
        <w:rPr>
          <w:b w:val="0"/>
        </w:rPr>
        <w:t>16</w:t>
      </w:r>
      <w:r>
        <w:rPr>
          <w:b w:val="0"/>
        </w:rPr>
        <w:tab/>
      </w:r>
      <w:r w:rsidRPr="00A94B71">
        <w:t>Improved safety — substantiation rate within 3 and/or 12 months after a decision not to substantiate</w:t>
      </w:r>
      <w:r w:rsidRPr="001E6526">
        <w:rPr>
          <w:rStyle w:val="NoteLabel"/>
          <w:b/>
        </w:rPr>
        <w:t xml:space="preserve">a, b </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EC3089" w:rsidRPr="00A94B71" w:rsidTr="00E87DB4">
        <w:trPr>
          <w:trHeight w:val="10036"/>
        </w:trPr>
        <w:tc>
          <w:tcPr>
            <w:tcW w:w="8777" w:type="dxa"/>
          </w:tcPr>
          <w:p w:rsidR="00EC3089" w:rsidRDefault="00EC3089" w:rsidP="00E87DB4">
            <w:pPr>
              <w:pStyle w:val="Figure"/>
            </w:pPr>
            <w:r>
              <w:rPr>
                <w:noProof/>
              </w:rPr>
              <mc:AlternateContent>
                <mc:Choice Requires="wpg">
                  <w:drawing>
                    <wp:anchor distT="0" distB="0" distL="114300" distR="114300" simplePos="0" relativeHeight="251659264" behindDoc="0" locked="0" layoutInCell="1" allowOverlap="1" wp14:anchorId="4C1C0656" wp14:editId="6A2BECBA">
                      <wp:simplePos x="0" y="0"/>
                      <wp:positionH relativeFrom="column">
                        <wp:posOffset>-111124</wp:posOffset>
                      </wp:positionH>
                      <wp:positionV relativeFrom="paragraph">
                        <wp:posOffset>469900</wp:posOffset>
                      </wp:positionV>
                      <wp:extent cx="5794375" cy="5763895"/>
                      <wp:effectExtent l="0" t="0" r="0" b="8255"/>
                      <wp:wrapNone/>
                      <wp:docPr id="5" name="Group 1"/>
                      <wp:cNvGraphicFramePr/>
                      <a:graphic xmlns:a="http://schemas.openxmlformats.org/drawingml/2006/main">
                        <a:graphicData uri="http://schemas.microsoft.com/office/word/2010/wordprocessingGroup">
                          <wpg:wgp>
                            <wpg:cNvGrpSpPr/>
                            <wpg:grpSpPr>
                              <a:xfrm>
                                <a:off x="0" y="0"/>
                                <a:ext cx="5794375" cy="5763895"/>
                                <a:chOff x="0" y="0"/>
                                <a:chExt cx="5794650" cy="5764350"/>
                              </a:xfrm>
                            </wpg:grpSpPr>
                            <wpg:graphicFrame>
                              <wpg:cNvPr id="6" name="Chart 6"/>
                              <wpg:cNvFrPr>
                                <a:graphicFrameLocks/>
                              </wpg:cNvFrPr>
                              <wpg:xfrm>
                                <a:off x="0" y="0"/>
                                <a:ext cx="2880000" cy="144000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7" name="Chart 7"/>
                              <wpg:cNvFrPr>
                                <a:graphicFrameLocks/>
                              </wpg:cNvFrPr>
                              <wpg:xfrm>
                                <a:off x="2819400" y="19050"/>
                                <a:ext cx="2880000" cy="144000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8" name="Chart 8"/>
                              <wpg:cNvFrPr>
                                <a:graphicFrameLocks/>
                              </wpg:cNvFrPr>
                              <wpg:xfrm>
                                <a:off x="57150" y="1419225"/>
                                <a:ext cx="2880000" cy="144000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11" name="Chart 11"/>
                              <wpg:cNvFrPr>
                                <a:graphicFrameLocks/>
                              </wpg:cNvFrPr>
                              <wpg:xfrm>
                                <a:off x="2847975" y="1428750"/>
                                <a:ext cx="2880000" cy="144000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2" name="Chart 12"/>
                              <wpg:cNvFrPr>
                                <a:graphicFrameLocks/>
                              </wpg:cNvFrPr>
                              <wpg:xfrm>
                                <a:off x="47625" y="2905125"/>
                                <a:ext cx="2880000" cy="144000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34" name="Chart 34"/>
                              <wpg:cNvFrPr>
                                <a:graphicFrameLocks/>
                              </wpg:cNvFrPr>
                              <wpg:xfrm>
                                <a:off x="2914650" y="2914650"/>
                                <a:ext cx="2880000" cy="144000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36" name="Chart 36"/>
                              <wpg:cNvFrPr>
                                <a:graphicFrameLocks/>
                              </wpg:cNvFrPr>
                              <wpg:xfrm>
                                <a:off x="47625" y="4314825"/>
                                <a:ext cx="2880000" cy="1440000"/>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40" name="Chart 40"/>
                              <wpg:cNvFrPr>
                                <a:graphicFrameLocks/>
                              </wpg:cNvFrPr>
                              <wpg:xfrm>
                                <a:off x="2895600" y="4324350"/>
                                <a:ext cx="2880000" cy="1440000"/>
                              </wpg:xfrm>
                              <a:graphic>
                                <a:graphicData uri="http://schemas.openxmlformats.org/drawingml/2006/chart">
                                  <c:chart xmlns:c="http://schemas.openxmlformats.org/drawingml/2006/chart" xmlns:r="http://schemas.openxmlformats.org/officeDocument/2006/relationships" r:id="rId16"/>
                                </a:graphicData>
                              </a:graphic>
                            </wpg:graphicFrame>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8.75pt;margin-top:37pt;width:456.25pt;height:453.85pt;z-index:251659264;mso-width-relative:margin;mso-height-relative:margin" coordsize="57946,57643" o:gfxdata="UEsDBBQABgAIAAAAIQBgU6FPcAEAANkJAAATAAAAW0NvbnRlbnRfVHlwZXNdLnhtbMyWQU/CMBiG&#10;7yb+h6ZXs3agIjEMDg6Pagz+gKb9xha3dmnLgH9vNyARI4LrpZcta/t97/O0h3Uy21QlakCbQskE&#10;D0iMEUiuRCGXCf5YPEdjjIxlUrBSSUjwFgyeTa+vJottDQa5amkSnFtbP1JqeA4VM0TVIN1MpnTF&#10;rPvUS1oz/smWQIdxPKJcSQvSRrbtgaeTFDK2Ki2ab9zwjkRDaTB62i1ssxLM6rosOLOOlDZS/EiJ&#10;9gnEVXZrTF7U5sZhYPprQjtzOmBf9+q2RhcC0BvT9oVVDoMKbSgMVao4+btHC1mZSGVZwYGk2sy7&#10;qgPTqd48d1mGdq/BBRHHu72PE4qvKrfHRGi2dodZlaRreC7cuhME2j0PfP4MR+3OEXzXHwag78/Q&#10;W/82AH1/ht76dwHo+zP01r8PQN+fobf+KAB9f4be+g8B6Psz9NYfB6Dvz/AvfaHWUkNzgfjRpSJ1&#10;Ze/QHH6rtLuYTb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oK0AIAAO4RAAAOAAAAZHJzL2Uyb0RvYy54bWzsWM1u2zAMvg/YOwi6r45sxX9o0sO6FgOG&#10;LcC2B9Bk+QeLLUNWm/TtR8mKm6QtknbuzTk4pmVRIj9+JOXLq229RvdCdZVsFphczDASDZdZ1RQL&#10;/PvXzacYo06zJmNr2YgFfhAdvlp+/HC5aVPhy1KuM6EQKGm6dNMucKl1m3pex0tRs+5CtqKBwVyq&#10;mmkQVeFlim1Ae732/Nks9DZSZa2SXHQdPL3uB/HS6s9zwfWPPO+ERusFhr1pe1X2+sdcveUlSwvF&#10;2rLibhvsDbuoWdXAooOqa6YZulPVE1V1xZXsZK4vuKw9mecVF9YGsIbMjqy5VfKutbYU6aZoBzeB&#10;a4/89Ga1/Pv9SqEqW+A5Rg2rASK7KiLGNZu2SOGNW9X+bFfKPSh6yVi7zVVt/sEOtLVOfRicKrYa&#10;cXg4jxIaRKCdw9g8CoM4mfdu5yVg82QeL7/szQzngJqbSQMQYBPebmHP7G/YTi9YJG8UWDJs3xkY&#10;7gz8XDKlUbhn4I1aqT307PRvkv/tzGrOCf07RjjHaj+OZ/Dr904otcJO206Bi7u9lV+Mm9NE4MYq&#10;CBae2jsXLPxJqJyrySkArhzF2jMK+ji+lvyuFo3uianEmmnICl1ZtR1GKjVBpr5mNrAAQme8sdhC&#10;OjjDoXoMpBt/FtroENpoLGj9mCQAHUYQuiSZ9eHH0l1oTyC/BLLveDomyFBJ+gTV8zceC+R5REyS&#10;MRBTkvi+y04TyKeYHLwDyIQcogyyKztQh/4rTfsxjRJThyzQfhxNbObivJRN3wNo/whomzIOau1Q&#10;I15Xj2kUAocNzD6kbDLx+VyYbeIbuTIH9BBmkMfic0Ko7Q4t0P09qJ6q8+kWzLa+YwN91F4Ho/XX&#10;j3ymAaHxxOdz+Wzb4JFhptAp7XdhII/FZzgXhq7XpoG/O+xNfD7NZ9sKvxJoe8qCjwr7Z69nz2KP&#10;n2mW/wAAAP//AwBQSwMEFAAGAAgAAAAhADaCCf5cAQAAjQIAACAAAABkcnMvY2hhcnRzL19yZWxz&#10;L2NoYXJ0MS54bWwucmVsc6xSwUoDMRC9C/7DEtCbm92tiGi3RVqVHkpLqXgJSNxMd2OzmZCk0v69&#10;05ZiCwUvXjJveJM3k5fp9tetSb7BB422ZHmasQRshUrbumRv85ebe5aEKK2SBi2UbAOB9XuXF90Z&#10;GBnpUmi0Cwmp2FCyJkb3wHmoGmhlSNGBJWaBvpWRUl9zJ6ulrIEXWXbH/bEG651oJiNVMj9SBUvm&#10;G0ed/9bGxUJXMMRq1YKNZ1pwNDD5/IIqkqj0NcSSLbQBGpkL0YL5yEXtceWCGKPVEb3Ibq+K7B39&#10;kgwh9Lpn84Lw1GMkKfKAkmvZukeKYeUc+iiKlJIZ7HBni4cySrFDT1aaTdBhW90AxCCKLO/8lg8a&#10;bRSl7li/aqSnysGUCEVSFOhT6NwT6dqE9vCoMSry63kdwVMrxs8bm/+nsZE+HCa0R14rOMxRsjTl&#10;O2Z/Hvg8paXYjsVPlqj3AwAA//8DAFBLAwQUAAYACAAAACEA4BlKQusAAADFBAAAGQAAAGRycy9f&#10;cmVscy9lMm9Eb2MueG1sLnJlbHO81E1qwzAQBeB9oXcQs69lO4kTSuRsQiHbkh5gkMc/1JaERinN&#10;7StaCg0EdaflaNB732r2h89lFh/kebJGQVWUIMho201mUPB2fnnageCApsPZGlJwJYZD+/iwf6UZ&#10;Q/zE4+RYxBTDCsYQ3LOUrEdakAvryMRNb/2CIY5+kA71Ow4k67JspP+bAe1Npjh1Cvypi/3nq4vN&#10;/2fbvp80Ha2+LGTCnQqpR/QhBqIfKCj4HvnndVdEKcj7iFUmxCqF2GZCbFOIOhOiTiGqTIgqhWgy&#10;IZoUYpMJsUkh1pkQ61+EvDk+7RcAAAD//wMAUEsDBBQABgAIAAAAIQABI9H14gAAAAoBAAAPAAAA&#10;ZHJzL2Rvd25yZXYueG1sTI/BTsMwDIbvSLxDZCRuWxqgtCtNp2kCTtMkNqRpt6zx2mpNUjVZ2709&#10;5gQ3W/70+/vz5WRaNmDvG2cliHkEDG3pdGMrCd/7j1kKzAdltWqdRQk39LAs7u9ylWk32i8cdqFi&#10;FGJ9piTUIXQZ576s0Sg/dx1aup1db1Sgta+47tVI4ablT1H0yo1qLH2oVYfrGsvL7mokfI5qXD2L&#10;92FzOa9vx328PWwESvn4MK3egAWcwh8Mv/qkDgU5ndzVas9aCTORxIRKSF6oEwHpIqbhJGGRigR4&#10;kfP/FYofAAAA//8DAFBLAwQUAAYACAAAACEAKMxJ5UQHAABpFgAAFQAAAGRycy9jaGFydHMvY2hh&#10;cnQ4LnhtbOxYW2/bNhR+H7D/oAkB+mRbd8tGnSJxkK1Y0qa5dMDeaIm2tVCiRtKJ3V+/c0hKll27&#10;y9r1YcDy4FDk4eHhd+58/WZdMueJClnwauL6fc91aJXxvKgWE/fh/rKXuo5UpMoJ4xWduBsq3Ten&#10;P/7wOhtnSyLUXU0y6gCTSo6zibtUqh4PBjJb0pLIPq9pBWtzLkqi4FMsBrkgz8C8ZIPA85KBZuJa&#10;BuQrGJSkqJr94iX7+XxeZPSCZ6uSVspIISgjChCQy6KW7ilcLieK+iMvcp4Im7ieO8BJRqqFmaBV&#10;7+zBTAq+qnKaT7moAMYOfZmNz5iiogJWU14pOM3es3wRUiURj6u6l/GyBuFmBSvURosLAgLv6ZLD&#10;PZxb+ueqEFRO3MyPGiBg+BkUZZEJLvlc9YHjwKDQaAPZDgfpILD6gMv60ViqDaPmQr4X4G0H7bla&#10;hEvC2Ixkj4hNh7gl3a7jxn0wcFfGxDWp3z8JZ7bwJy5TvuuoNYzyRxjNFgHOBTgHo/wRRiTLAEig&#10;sINmBtbNTEsTNjNhQwOgGBoAygziZiZuZpJmJnGdJSuqRwAS/7nOnLNfzEQzMgagTRgvowrFqB6s&#10;8VcU2fL0NRnPeL65EYAeGTOp7hBU/VHjTH0j8F9O57c3wpGfJm7qaWsbtGuaQMAqmt/ENabXJSVj&#10;dfru/jXsUKAiMoYNuBt+GyFgoLRMjGz4Smlj5uD18NkxWKRqrkBWit/jxwVlVNG8Q5aNa8bVmaAE&#10;b9nhOCNiijEBp2F8UQizK+PMILUAX6nB+e00W0lwD5qbxSciNlPO+I4PgV1RuE42LvL1jghc5NSy&#10;t85pLiiVuKVz3DE/fXW3mkmHzOEQp+LKiZ2NkK9+OvlwEiI0mgropwSiFe6o1RR8WZlzfCNVrRw4&#10;GiMAUjydhk4JrryUyOBJI1wj6Gj/DSPzoaWAoRXL6llyVuSXBWOodLmRU2YvATEx588u6FgqmJy4&#10;l/oPTgWrWZXX3GpgGHutfZj9Wtk7fFmlue8cJRaz9izg0GGyJQOjwa0ovxYXUK/ASNTb+Tu6gBD0&#10;ZIOBBTwjWtMvQfz8JBqfnJ+kfw97fBh2zBU9b7iLOmrMaMe32sEw1vP0MVvlbMmCLVna80bHuIVb&#10;slHP946RRS2Z7/V8f5fsCxZhcYPEgiZVrcoXGCzA96EDH2xqrdYk1ynP6anX18J2Zvat+gi8YT+N&#10;Ej8O21/tIIcgbJD2+6OR50WjYewHUThM9+9/APS+n8ReOhzFSTJKg+i4mhr8434QpMM49ZPRKIyS&#10;yEt2Md6e0agi6gdx6vme76deBLeJo90doJUtdOaj8VOtDtSaiTf7YceGg07YsTMvDzu33xB2/ODb&#10;4g5UEArDjlMLqSbuc/5QXxRkARZMxvMFRAYdMbBqo22YgDyMzghRoaWYHSGF5G1JLQXmH3ukjmAH&#10;ItJnwe+erlUnAP4fpTzvPxWlbjHI337HKOV74N5JBLWo/Y13vXsbD5oolfbDOA28dBTHQRCmEEmO&#10;7WhSgx/2g8T3k3AYRsNhMgyO7miilB/1R8kwDDzYB5FwdDyvNFHKj/vRMPCHMVBHQZJEe/d4eZTK&#10;r2ZMYhaRS/58RRe0yn+l3ZLOrHwk0ON1+hiknhL1jpS7GR3n76g4OH9DBRben/E5X81mjN4Vn7qs&#10;4AataAtS/1bkamnLqthWD2T91pY0vjcMUz9NU5P69xbCKIh0bNE1ZVtfQhI90xXtHvmWj8wIVOsL&#10;RIeLAkTXHZ6Roiyqa7K2bDuEuS52d+5I1jfcdnUzIyBkkMtSQTuATS3m3Yn7M4XejzBolfkKYLqC&#10;foHm0E6bDSX5g4v7Inu8ho7OMIci3K4V1f5aBY22WVSwBzTcClBBhLzndm1tOodv7S7AZG6IINh9&#10;tP3Fwx2e0fYQSh8FzRr0j/LM1uFaa41y7Bq1QGHz8DsVVlL8sso3orMZO2OLysxlSrSz7+dzSZv6&#10;25S5kLD59Yqp4uqJARQd1YCNtUYAxn3QGrbydZT8BWvIxiWx94tMFwYOtLWjL5uHbXK0tn8WRQ7W&#10;R6VutdquyhQLu42hIzhk5F4cmaocH2Pge8nFJ8Tle/aM4NKo5LZp1J0j/HRNAV452lbTmRFJ8Vb2&#10;QQS3OhgU9rgcMqkun65tGSxAlwaaTjf55f70gBPC09Wu+9lI813cz3RIpmGCTm7bRMHHsTKqQwWw&#10;77Vaxsm+/bXgEPgv9udt9NS+ftif9dI5Vc+UWh+emQ/jxxruh6po/RinQcGtjzbQVRwrUmPjB+rD&#10;r0ARTuk+TeD4YyHfV8ymRBuP80LW5xDsHuWZDViQo4zwmAEvMKm+BzeEFLEXb5rXjeYKptNuL/Kv&#10;aLXrZNr/IW9VjtrUdA5PrRP3TBSYaepCZctLUhZsM3FDeNDCZyiIntY3QRTzpmTiuMkV/8A2INPg&#10;yyW7IIo4Ap5fJq54m5sqCQP6Q40vpLvwdPdoleuXMf1CfPoXAAAA//8DAFBLAwQUAAYACAAAACEA&#10;abEhYmwGAABXGwAAHAAAAGRycy90aGVtZS90aGVtZU92ZXJyaWRlOC54bWzsWU+PGzUUvyPxHay5&#10;t0l2k3SzarbaZJMutNuuNmlRj87EmXHjGY9sZ7e5ofaIhIQoiAsSNw4IqNRKXMqnWSiCIvUr8GzP&#10;TMabCbvbrkCU5pDM2D+//+/52bl67UHE0CERkvK47dUuVz1EYp+PaRy0vTvD/qUND0mF4zFmPCZt&#10;b06kd23r/feu4k0VkojchrWCjgkCOrHcxG0vVCrZrFSkD9NYXuYJiWFuwkWEFbyKoDIW+AjoR6yy&#10;Vq02KxGmsbcFBH0mBnoVQTGOgNftyYT6xEyNpzWNkHPZZQIdYtb2gMSYHw3JA+UhhqWCibZXNR+v&#10;snW1gjfTRUytWFtY1zefdF26YDxdMzxFMMqZ1vr11pWdnL4BMLWM6/V63V4tp2cA2PdJnMpSpFnv&#10;b9Q6Gc0CyD4u0+5WG9W6iy/QX1+SudXpdBqtVBZL1IDsY30Jv1Ft1rfXHLwBWXxjCV/vbHe7TQdv&#10;QBbfXML3r7SadRdvQCGj8XQJrR3a76fUc8iEs91S+AbAN6opfIGCaMijS7OY8FitirUI3+eiDwAN&#10;ZFjRGKl5QibYh5js4mgkKNYM8CbBhRk75MulIc0LSV/QRLW9DxMcewXIq+ffv3r+FL16/uT44bPj&#10;hz8dP3p0/PBHS8tZuIvjoLjw5bef/fn1x+iPp9+8fPxFOV4W8b/+8MkvP39eDoQMWmj44ssnvz17&#10;8uKrT3//7nEJfFvgURE+pBGR6BY5Qgc8At2MYVzJyUicb8UwxNRZgUOgXUK6p0IHeGuOWRmuQ1zj&#10;3RVQPMqA12f3HVkHoZgpWsL5Rhg5wD3OWYeLUgPc0LwKFh7O4qCcuZgVcQcYH5bx7uLYcW1vlkDV&#10;zILSsX03JI6Y+wzHCgckJgrpOT4lpES7e5Q6dt2jvuCSTxS6R1EH01KTDOnICaTFol0agV/mZTqD&#10;qx3b7N1FHc7KtN4hhy4SEgKzEuGHhDlmvI5nCkdlJIc4YkWD38QqLBNyMBd+EdeTCjwdEMZRb0yk&#10;LFtzW4C+BaffwFCvSt2+x+aRixSKTsto3sScF5E7fNoNcZSUYQc0DovYD+QUQhSjfa7K4HvczRD9&#10;Dn7A8Up336XEcffpheAODRyRFgGiZ2aixJfXCXfidzBnE0xMlYGS7lTqiMZ/V7YZhbptObwr221v&#10;GzaxsuTZPVGsV+H+gyV6B8/ifQJZsbxFvavQ7yq099ZX6FW5fPF1eVGKoUrrhsT22qbzjlY23hPK&#10;2EDNGbkpTe8tYQMa92FQrzPnSZIfxJIQHnUmAwMHFwhs1iDB1UdUhYMQJ9C31zxNJJAp6UCihEs4&#10;L5rhUtoaD72/sqfNhj6H2MohsdrjYzu8roez40ZOxkgVSMvRMlrXBM7KbP1KShR0ex1mNS3UmbnV&#10;jGimKDrccpW1ic25HEyeqwaDuTWhs0HQD4GVm3Ci16zhvIMZGWu7Wx9lbjE2uUgXyRDD7YO5EWho&#10;vZd9VDNOymJlSRGth/WRPjueYrUCt5Ym+wbczuKkIrv6CnaZ997ES1kEL7wE1E6mI4uLyclidNT2&#10;Wo21hod8nLS9CRyV4TFKwOtSN5OYBXCl5Cthw/7UZNahUVQ4U8xNghrcfli7Lyns1IFESLWDZWhD&#10;w0ylIcBizcnKv9YAs16UAiXV6GxSrG9AMPxrUoAdXdeSyYT4qujswoi2nX1NSymfKSIG4fgIjdhM&#10;HGBwvw5V0GdMJdx4mIqgX+B6TlvbTLnFOU264qWYwdlxzJIQp+VWp2iWyRZuClIug3kriAe6lcpu&#10;lDu/KiblL0iVYhj/z1TR+wlcQayPtQd8uOsVGOlMaXtcqJBDFUpC6vcFNA6mdkC0wBUvTENQwTW0&#10;+RXkUP/anLM0TFrDSVId0AAJCvuRCgUh+1CWTPSdQqyW7l2WJEsJmYgqiCsTK/aIHBI21DWwqfd2&#10;D4UQ6qaapGXA4E7Gn/ueZtAo0E1OMd+cSpbvvTYH/unOxyYzKOXWYdPQZPbPRczbg8Wuateb5dne&#10;W1RETyzarHqWFe5W0ErT/jVFOOdWayvWksZrjUw48OKyxjCYN0QJXCQh/QX7HxU+s39i6A11yA+g&#10;tiL4/0ITg7CBqL5kGw+kC6QdHEHjZAdtMGlS1rRp66Stlm3WF9zp5nxPGFtLdhZ/n9PYeXPmsnNy&#10;8SKNnVrYsbUdW2lq8OzJFIWhSXaQMY5x/gzb+gsAAP//AwBQSwMEFAAGAAgAAAAhAB4rF6ZcAQAA&#10;jQIAACAAAABkcnMvY2hhcnRzL19yZWxzL2NoYXJ0Mi54bWwucmVsc6xSwUoDMRC9C/7DEtCbm92t&#10;iGi3RVqVHkpLqXgJSNxMd2OzmZCk0v6905ZiCwUvXjJveJM3k5fp9tetSb7BB422ZHmasQRshUrb&#10;umRv85ebe5aEKK2SBi2UbAOB9XuXF90ZGBnpUmi0Cwmp2FCyJkb3wHmoGmhlSNGBJWaBvpWRUl9z&#10;J6ulrIEXWXbH/bEG651oJiNVMj9SBUvmG0ed/9bGxUJXMMRq1YKNZ1pwNDD5/IIqkqj0NcSSLbQB&#10;GpkL0YL5yEXtceWCGKPVEb3Ibq+K7B39kgwh9Lpn84Lw1GMkKfKAkmvZukeKYeUc+iiKlJIZ7HBn&#10;i4cySrFDT1aaTdBhW90AxCCKLO/8lg8abRSl7li/aqSnysGUCEVSFOhT6NwT6dqE9vCoMSry63kd&#10;wVMrxs8bm/+nsZE+HCa0R14rOMxRsjTlO2Z/HvgipaXYjsVPlqj3AwAA//8DAFBLAwQUAAYACAAA&#10;ACEATnkqFl0BAACNAgAAIAAAAGRycy9jaGFydHMvX3JlbHMvY2hhcnQ0LnhtbC5yZWxzrFLBSgMx&#10;EL0L/sMS0Jub3W0R0W6LtCo9FEupeAlI3Ex3Y7OZkKTS/r3TlmILBS9eMm94kzeTl+kN1q1JvsEH&#10;jbZkeZqxBGyFStu6ZG/z55s7loQorZIGLZRsA4EN+pcXvRkYGelSaLQLCanYULImRnfPeagaaGVI&#10;0YElZoG+lZFSX3Mnq6WsgRdZdsv9sQbrn2gmY1UyP1YFS+YbR53/1sbFQlcwwmrVgo1nWnA08Pr5&#10;BVUkUelriCVbaAM0MheiBfORi9rjygUxQasjepF1r4rsHf2SDCH0smfzgvDUYyQp8oCSa9m6B4ph&#10;5Rz6KIqUkhnscGeLRzJKsUOPVppN0GFb3QDEIIos7/yWDxttFKXuWL9qpKfK4ZQIRVIU6FPo3BPp&#10;2oT28KgJKvLraR3BUyvGzxub/6exkT4cXmmPvFZwmKNkacp3zP488N2UlmI7Fj9Zov4PAAAA//8D&#10;AFBLAwQUAAYACAAAACEAr9shrV0BAACNAgAAIAAAAGRycy9jaGFydHMvX3JlbHMvY2hhcnQ4Lnht&#10;bC5yZWxzrFLBSgMxEL0L/sMS0Jub3a1I0W6LtCo9lJaieAlI3Ex3Y7NJSKbS/r3TlmILBS9eMm94&#10;kzeTl+kN1q1JviFE7WzJ8jRjCdjKKW3rkr29Pt90WRJRWiWNs1CyDUQ26F9e9OZgJNKl2GgfE1Kx&#10;sWQNor/nPFYNtDKmzoMlZuFCK5HSUHMvq6WsgRdZdsfDsQbrn2gmY1WyMFYFS143njr/re0WC13B&#10;yFWrFiyeacGdgennF1RIojLUgCVbaAM0MheiBfORizq4lY9i4qxGF0R2e1Vk7y4syRBCL3s2LwjP&#10;gkOSIg8ouZatf6AYV967gKJIKZnDDne2eCRRih16tNJsoo7b6gYAoyiyvPNbPmy0UZT6Y/2qkYEq&#10;hzMiFElRoE+hc0+kaxPbw6MmTpFfT2uEQK0YP29s/p/GIn04TGmPglZwmKNkacp3zP488N2UlmI7&#10;Fj9Zov4PAAAA//8DAFBLAwQUAAYACAAAACEAZtA0Tl0BAACNAgAAIAAAAGRycy9jaGFydHMvX3Jl&#10;bHMvY2hhcnQ3LnhtbC5yZWxzrFLBSgMxEL0L/sMS0Jub3a2oaLdFWpUepKVUvAQkbqa7sdkkJFNp&#10;/95pS7GFghcvmTe8yZvJy3T7q9Yk3xCidrZkeZqxBGzllLZ1yd5mz1d3LIkorZLGWSjZGiLr987P&#10;ulMwEulSbLSPCanYWLIG0d9zHqsGWhlT58ESM3ehlUhpqLmX1ULWwIssu+HhUIP1jjSTkSpZGKmC&#10;JbO1p85/a7v5XFcwdNWyBYsnWnBnYPz5BRWSqAw1YMnm2gCNzIVowXzkog5u6aN4dVajCyK7viiy&#10;dxcWZAihlx2bF4QnwSFJkQeUXMrWP1CMS+9dQFGklExhizsbPJQoxRY9WmnWUcdNdQOAURRZ3vkt&#10;HzTaKEr9oX7VyECVgwkRiqQo0KfQuSPSlYnt/lGvTpFfTyuEQK0YP21s/p/GIn04jGmPglawn6Nk&#10;acq3zO7c87cpLcVmLH60RL0fAAAA//8DAFBLAwQUAAYACAAAACEAQbURz10BAACNAgAAIAAAAGRy&#10;cy9jaGFydHMvX3JlbHMvY2hhcnQ2LnhtbC5yZWxzrFLBSgMxEL0L/sMS0Jub3a2IaLdFWpUeSkup&#10;eAlI3Ex3Y7OZkKTS/r3TlmILBS9eMm94kzeTl+n2161JvsEHjbZkeZqxBGyFStu6ZG/zl5t7loQo&#10;rZIGLZRsA4H1e5cX3RkYGelSaLQLCanYULImRvfAeagaaGVI0YElZoG+lZFSX3Mnq6WsgRdZdsf9&#10;sQbrnWgmI1UyP1IFS+YbR53/1sbFQlcwxGrVgo1nWnA0MPn8giqSqPQ1xJIttAEamQvRgvnIRe1x&#10;5YIYo9URvchur4rsHf2SDCH0umfzgvDUYyQp8oCSa9m6R4ph5Rz6KIqUkhnscGeLhzJKsUNPVppN&#10;0GFb3QDEIIos7/yWDxptFKXuWL9qpKfKwZQIRVIU6FPo3BPp2oT28KgxKvLreR3BUyvGzxub/6ex&#10;kT4cJrRHXis4zFGyNOU7Zn8e+LuUlmI7Fj9Zot4PAAAA//8DAFBLAwQUAAYACAAAACEAaRwPl10B&#10;AACNAgAAIAAAAGRycy9jaGFydHMvX3JlbHMvY2hhcnQ1LnhtbC5yZWxzrFLBSgMxEL0L/sMS0Jub&#10;3a2KaLdFWpUepKVUvAQkbqa7sdkkJFNp/95pS7GFghcvmTe8yZvJy3T7q9Yk3xCidrZkeZqxBGzl&#10;lLZ1yd5mz1d3LIkorZLGWSjZGiLr987PulMwEulSbLSPCanYWLIG0d9zHqsGWhlT58ESM3ehlUhp&#10;qLmX1ULWwIssu+XhUIP1jjSTkSpZGKmCJbO1p85/a7v5XFcwdNWyBYsnWnBnYPz5BRWSqAw1YMnm&#10;2gCNzIVowXzkog5u6aN4dVajCyK7viiydxcWZAihlx2bF4QnwSFJkQeUXMrWP1CMS+9dQFGklExh&#10;izsbPJQoxRY9WmnWUcdNdQOAURRZ3vktHzTaKEr9oX7VyECVgwkRiqQo0KfQuSPSlYnt/lGvTpFf&#10;TyuEQK0YP21s/p/GIn04jGmPglawn6Nkacq3zO7c8zcpLcVmLH60RL0fAAAA//8DAFBLAwQUAAYA&#10;CAAAACEAOU4yJ1wBAACNAgAAIAAAAGRycy9jaGFydHMvX3JlbHMvY2hhcnQzLnhtbC5yZWxzrFLB&#10;SgMxEL0L/sMS0Jub3a2IaLdFWpUeSkupeAlI3Ex3Y7NJSKbS/r3TlmILBS9eMm94kzeTl+n2161J&#10;viFE7WzJ8jRjCdjKKW3rkr3NX27uWRJRWiWNs1CyDUTW711edGdgJNKl2GgfE1KxsWQNon/gPFYN&#10;tDKmzoMlZuFCK5HSUHMvq6WsgRdZdsfDsQbrnWgmI1WyMFIFS+YbT53/1naLha5g6KpVCxbPtODO&#10;wOTzCyokURlqwJIttAEamQvRgvnIRR3cykcxdlajCyK7vSqydxeWZAih1z2bF4SnwSFJkQeUXMvW&#10;P1KMK+9dQFGklMxghztbPJQoxQ49WWk2UcdtdQOAURRZ3vktHzTaKEr9sX7VyECVgykRiqQo0KfQ&#10;uSfStYnt4VFjp8iv5zVCoFaMnzc2/09jkT4cJrRHQSs4zFGyNOU7Zn8e+E5KS7Edi58sUe8HAAD/&#10;/wMAUEsDBBQABgAIAAAAIQBpsSFibAYAAFcbAAAcAAAAZHJzL3RoZW1lL3RoZW1lT3ZlcnJpZGU3&#10;LnhtbOxZT48bNRS/I/EdrLm3SXaTdLNqttpkky602642aVGPzsSZceMZj2xnt7mh9oiEhCiICxI3&#10;Dgio1EpcyqdZKIIi9SvwbM9MxpsJu9uuQJTmkMzYP7//7/nZuXrtQcTQIRGS8rjt1S5XPURin49p&#10;HLS9O8P+pQ0PSYXjMWY8Jm1vTqR3bev9967iTRWSiNyGtYKOCQI6sdzEbS9UKtmsVKQP01he5gmJ&#10;YW7CRYQVvIqgMhb4COhHrLJWrTYrEaaxtwUEfSYGehVBMY6A1+3JhPrETI2nNY2Qc9llAh1i1vaA&#10;xJgfDckD5SGGpYKJtlc1H6+ydbWCN9NFTK1YW1jXN590XbpgPF0zPEUwypnW+vXWlZ2cvgEwtYzr&#10;9XrdXi2nZwDY90mcylKkWe9v1DoZzQLIPi7T7lYb1bqLL9BfX5K51el0Gq1UFkvUgOxjfQm/UW3W&#10;t9ccvAFZfGMJX+9sd7tNB29AFt9cwvevtJp1F29AIaPxdAmtHdrvp9RzyISz3VL4BsA3qil8gYJo&#10;yKNLs5jwWK2KtQjf56IPAA1kWNEYqXlCJtiHmOziaCQo1gzwJsGFGTvky6UhzQtJX9BEtb0PExx7&#10;Bcir59+/ev4UvXr+5Pjhs+OHPx0/enT88EdLy1m4i+OguPDlt5/9+fXH6I+n37x8/EU5Xhbxv/7w&#10;yS8/f14OhAxaaPjiyye/PXvy4qtPf//ucQl8W+BRET6kEZHoFjlCBzwC3YxhXMnJSJxvxTDE1FmB&#10;Q6BdQrqnQgd4a45ZGa5DXOPdFVA8yoDXZ/cdWQehmClawvlGGDnAPc5Zh4tSA9zQvAoWHs7ioJy5&#10;mBVxBxgflvHu4thxbW+WQNXMgtKxfTckjpj7DMcKByQmCuk5PiWkRLt7lDp23aO+4JJPFLpHUQfT&#10;UpMM6cgJpMWiXRqBX+ZlOoOrHdvs3UUdzsq03iGHLhISArMS4YeEOWa8jmcKR2UkhzhiRYPfxCos&#10;E3IwF34R15MKPB0QxlFvTKQsW3NbgL4Fp9/AUK9K3b7H5pGLFIpOy2jexJwXkTt82g1xlJRhBzQO&#10;i9gP5BRCFKN9rsrge9zNEP0OfsDxSnffpcRx9+mF4A4NHJEWAaJnZqLEl9cJd+J3MGcTTEyVgZLu&#10;VOqIxn9XthmFum05vCvbbW8bNrGy5Nk9UaxX4f6DJXoHz+J9AlmxvEW9q9DvKrT31lfoVbl88XV5&#10;UYqhSuuGxPbapvOOVjbeE8rYQM0ZuSlN7y1hAxr3YVCvM+dJkh/EkhAedSYDAwcXCGzWIMHVR1SF&#10;gxAn0LfXPE0kkCnpQKKESzgvmuFS2hoPvb+yp82GPofYyiGx2uNjO7yuh7PjRk7GSBVIy9EyWtcE&#10;zsps/UpKFHR7HWY1LdSZudWMaKYoOtxylbWJzbkcTJ6rBoO5NaGzQdAPgZWbcKLXrOG8gxkZa7tb&#10;H2VuMTa5SBfJEMPtg7kRaGi9l31UM07KYmVJEa2H9ZE+O55itQK3lib7BtzO4qQiu/oKdpn33sRL&#10;WQQvvATUTqYji4vJyWJ01PZajbWGh3yctL0JHJXhMUrA61I3k5gFcKXkK2HD/tRk1qFRVDhTzE2C&#10;Gtx+WLsvKezUgURItYNlaEPDTKUhwGLNycq/1gCzXpQCJdXobFKsb0Aw/GtSgB1d15LJhPiq6OzC&#10;iLadfU1LKZ8pIgbh+AiN2EwcYHC/DlXQZ0wl3HiYiqBf4HpOW9tMucU5TbripZjB2XHMkhCn5Van&#10;aJbJFm4KUi6DeSuIB7qVym6UO78qJuUvSJViGP/PVNH7CVxBrI+1B3y46xUY6Uxpe1yokEMVSkLq&#10;9wU0DqZ2QLTAFS9MQ1DBNbT5FeRQ/9qcszRMWsNJUh3QAAkK+5EKBSH7UJZM9J1CrJbuXZYkSwmZ&#10;iCqIKxMr9ogcEjbUNbCp93YPhRDqppqkZcDgTsaf+55m0CjQTU4x35xKlu+9Ngf+6c7HJjMo5dZh&#10;09Bk9s9FzNuDxa5q15vl2d5bVERPLNqsepYV7lbQStP+NUU451ZrK9aSxmuNTDjw4rLGMJg3RAlc&#10;JCH9BfsfFT6zf2LoDXXID6C2Ivj/QhODsIGovmQbD6QLpB0cQeNkB20waVLWtGnrpK2WbdYX3Onm&#10;fE8YW0t2Fn+f09h5c+ayc3LxIo2dWtixtR1baWrw7MkUhaFJdpAxjnH+DNv6CwAA//8DAFBLAwQU&#10;AAYACAAAACEAabEhYmwGAABXGwAAHAAAAGRycy90aGVtZS90aGVtZU92ZXJyaWRlNi54bWzsWU+P&#10;GzUUvyPxHay5t0l2k3SzarbaZJMutNuuNmlRj87EmXHjGY9sZ7e5ofaIhIQoiAsSNw4IqNRKXMqn&#10;WSiCIvUr8GzPTMabCbvbrkCU5pDM2D+//+/52bl67UHE0CERkvK47dUuVz1EYp+PaRy0vTvD/qUN&#10;D0mF4zFmPCZtb06kd23r/feu4k0VkojchrWCjgkCOrHcxG0vVCrZrFSkD9NYXuYJiWFuwkWEFbyK&#10;oDIW+AjoR6yyVq02KxGmsbcFBH0mBnoVQTGOgNftyYT6xEyNpzWNkHPZZQIdYtb2gMSYHw3JA+Uh&#10;hqWCibZXNR+vsnW1gjfTRUytWFtY1zefdF26YDxdMzxFMMqZ1vr11pWdnL4BMLWM6/V63V4tp2cA&#10;2PdJnMpSpFnvb9Q6Gc0CyD4u0+5WG9W6iy/QX1+SudXpdBqtVBZL1IDsY30Jv1Ft1rfXHLwBWXxj&#10;CV/vbHe7TQdvQBbfXML3r7SadRdvQCGj8XQJrR3a76fUc8iEs91S+AbAN6opfIGCaMijS7OY8Fit&#10;irUI3+eiDwANZFjRGKl5QibYh5js4mgkKNYM8CbBhRk75MulIc0LSV/QRLW9DxMcewXIq+ffv3r+&#10;FL16/uT44bPjhz8dP3p0/PBHS8tZuIvjoLjw5bef/fn1x+iPp9+8fPxFOV4W8b/+8MkvP39eDoQM&#10;Wmj44ssnvz178uKrT3//7nEJfFvgURE+pBGR6BY5Qgc8At2MYVzJyUicb8UwxNRZgUOgXUK6p0IH&#10;eGuOWRmuQ1zj3RVQPMqA12f3HVkHoZgpWsL5Rhg5wD3OWYeLUgPc0LwKFh7O4qCcuZgVcQcYH5bx&#10;7uLYcW1vlkDVzILSsX03JI6Y+wzHCgckJgrpOT4lpES7e5Q6dt2jvuCSTxS6R1EH01KTDOnICaTF&#10;ol0agV/mZTqDqx3b7N1FHc7KtN4hhy4SEgKzEuGHhDlmvI5nCkdlJIc4YkWD38QqLBNyMBd+EdeT&#10;CjwdEMZRb0ykLFtzW4C+BaffwFCvSt2+x+aRixSKTsto3sScF5E7fNoNcZSUYQc0DovYD+QUQhSj&#10;fa7K4HvczRD9Dn7A8Up336XEcffpheAODRyRFgGiZ2aixJfXCXfidzBnE0xMlYGS7lTqiMZ/V7YZ&#10;hbptObwr221vGzaxsuTZPVGsV+H+gyV6B8/ifQJZsbxFvavQ7yq099ZX6FW5fPF1eVGKoUrrhsT2&#10;2qbzjlY23hPK2EDNGbkpTe8tYQMa92FQrzPnSZIfxJIQHnUmAwMHFwhs1iDB1UdUhYMQJ9C31zxN&#10;JJAp6UCihEs4L5rhUtoaD72/sqfNhj6H2MohsdrjYzu8roez40ZOxkgVSMvRMlrXBM7KbP1KShR0&#10;ex1mNS3UmbnVjGimKDrccpW1ic25HEyeqwaDuTWhs0HQD4GVm3Ci16zhvIMZGWu7Wx9lbjE2uUgX&#10;yRDD7YO5EWhovZd9VDNOymJlSRGth/WRPjueYrUCt5Ym+wbczuKkIrv6CnaZ997ES1kEL7wE1E6m&#10;I4uLyclidNT2Wo21hod8nLS9CRyV4TFKwOtSN5OYBXCl5Cthw/7UZNahUVQ4U8xNghrcfli7Lyns&#10;1IFESLWDZWhDw0ylIcBizcnKv9YAs16UAiXV6GxSrG9AMPxrUoAdXdeSyYT4qujswoi2nX1NSymf&#10;KSIG4fgIjdhMHGBwvw5V0GdMJdx4mIqgX+B6TlvbTLnFOU264qWYwdlxzJIQp+VWp2iWyRZuClIu&#10;g3kriAe6lcpulDu/KiblL0iVYhj/z1TR+wlcQayPtQd8uOsVGOlMaXtcqJBDFUpC6vcFNA6mdkC0&#10;wBUvTENQwTW0+RXkUP/anLM0TFrDSVId0AAJCvuRCgUh+1CWTPSdQqyW7l2WJEsJmYgqiCsTK/aI&#10;HBI21DWwqfd2D4UQ6qaapGXA4E7Gn/ueZtAo0E1OMd+cSpbvvTYH/unOxyYzKOXWYdPQZPbPRczb&#10;g8Wuateb5dneW1RETyzarHqWFe5W0ErT/jVFOOdWayvWksZrjUw48OKyxjCYN0QJXCQh/QX7HxU+&#10;s39i6A11yA+gtiL4/0ITg7CBqL5kGw+kC6QdHEHjZAdtMGlS1rRp66Stlm3WF9zp5nxPGFtLdhZ/&#10;n9PYeXPmsnNy8SKNnVrYsbUdW2lq8OzJFIWhSXaQMY5x/gzb+gsAAP//AwBQSwMEFAAGAAgAAAAh&#10;AGmxIWJsBgAAVxsAABwAAABkcnMvdGhlbWUvdGhlbWVPdmVycmlkZTIueG1s7FlPjxs1FL8j8R2s&#10;ubdJdpN0s2q22mSTLrTbrjZpUY/OxJlx4xmPbGe3uaH2iISEKIgLEjcOCKjUSlzKp1kogiL1K/Bs&#10;z0zGmwm7265AlOaQzNg/v//v+dm5eu1BxNAhEZLyuO3VLlc9RGKfj2kctL07w/6lDQ9JheMxZjwm&#10;bW9OpHdt6/33ruJNFZKI3Ia1go4JAjqx3MRtL1Qq2axUpA/TWF7mCYlhbsJFhBW8iqAyFvgI6Ees&#10;slatNisRprG3BQR9JgZ6FUExjoDX7cmE+sRMjac1jZBz2WUCHWLW9oDEmB8NyQPlIYalgom2VzUf&#10;r7J1tYI300VMrVhbWNc3n3RdumA8XTM8RTDKmdb69daVnZy+ATC1jOv1et1eLadnANj3SZzKUqRZ&#10;72/UOhnNAsg+LtPuVhvVuosv0F9fkrnV6XQarVQWS9SA7GN9Cb9Rbda31xy8AVl8Ywlf72x3u00H&#10;b0AW31zC96+0mnUXb0Aho/F0Ca0d2u+n1HPIhLPdUvgGwDeqKXyBgmjIo0uzmPBYrYq1CN/nog8A&#10;DWRY0RipeUIm2IeY7OJoJCjWDPAmwYUZO+TLpSHNC0lf0ES1vQ8THHsFyKvn3796/hS9ev7k+OGz&#10;44c/HT96dPzwR0vLWbiL46C48OW3n/359cfoj6ffvHz8RTleFvG//vDJLz9/Xg6EDFpo+OLLJ789&#10;e/Liq09//+5xCXxb4FERPqQRkegWOUIHPALdjGFcyclInG/FMMTUWYFDoF1CuqdCB3hrjlkZrkNc&#10;490VUDzKgNdn9x1ZB6GYKVrC+UYYOcA9zlmHi1ID3NC8ChYezuKgnLmYFXEHGB+W8e7i2HFtb5ZA&#10;1cyC0rF9NySOmPsMxwoHJCYK6Tk+JaREu3uUOnbdo77gkk8UukdRB9NSkwzpyAmkxaJdGoFf5mU6&#10;g6sd2+zdRR3OyrTeIYcuEhICsxLhh4Q5ZryOZwpHZSSHOGJFg9/EKiwTcjAXfhHXkwo8HRDGUW9M&#10;pCxbc1uAvgWn38BQr0rdvsfmkYsUik7LaN7EnBeRO3zaDXGUlGEHNA6L2A/kFEIUo32uyuB73M0Q&#10;/Q5+wPFKd9+lxHH36YXgDg0ckRYBomdmosSX1wl34ncwZxNMTJWBku5U6ojGf1e2GYW6bTm8K9tt&#10;bxs2sbLk2T1RrFfh/oMlegfP4n0CWbG8Rb2r0O8qtPfWV+hVuXzxdXlRiqFK64bE9tqm845WNt4T&#10;ythAzRm5KU3vLWEDGvdhUK8z50mSH8SSEB51JgMDBxcIbNYgwdVHVIWDECfQt9c8TSSQKelAooRL&#10;OC+a4VLaGg+9v7KnzYY+h9jKIbHa42M7vK6Hs+NGTsZIFUjL0TJa1wTOymz9SkoUdHsdZjUt1Jm5&#10;1Yxopig63HKVtYnNuRxMnqsGg7k1obNB0A+BlZtwotes4byDGRlru1sfZW4xNrlIF8kQw+2DuRFo&#10;aL2XfVQzTspiZUkRrYf1kT47nmK1AreWJvsG3M7ipCK7+gp2mffexEtZBC+8BNROpiOLi8nJYnTU&#10;9lqNtYaHfJy0vQkcleExSsDrUjeTmAVwpeQrYcP+1GTWoVFUOFPMTYIa3H5Yuy8p7NSBREi1g2Vo&#10;Q8NMpSHAYs3Jyr/WALNelAIl1ehsUqxvQDD8a1KAHV3XksmE+Kro7MKItp19TUspnykiBuH4CI3Y&#10;TBxgcL8OVdBnTCXceJiKoF/gek5b20y5xTlNuuKlmMHZccySEKflVqdolskWbgpSLoN5K4gHupXK&#10;bpQ7vyom5S9IlWIY/89U0fsJXEGsj7UHfLjrFRjpTGl7XKiQQxVKQur3BTQOpnZAtMAVL0xDUME1&#10;tPkV5FD/2pyzNExaw0lSHdAACQr7kQoFIftQlkz0nUKslu5dliRLCZmIKogrEyv2iBwSNtQ1sKn3&#10;dg+FEOqmmqRlwOBOxp/7nmbQKNBNTjHfnEqW7702B/7pzscmMyjl1mHT0GT2z0XM24PFrmrXm+XZ&#10;3ltURE8s2qx6lhXuVtBK0/41RTjnVmsr1pLGa41MOPDissYwmDdECVwkIf0F+x8VPrN/YugNdcgP&#10;oLYi+P9CE4Owgai+ZBsPpAukHRxB42QHbTBpUta0aeukrZZt1hfc6eZ8TxhbS3YWf5/T2Hlz5rJz&#10;cvEijZ1a2LG1HVtpavDsyRSFoUl2kDGOcf4M2/oLAAD//wMAUEsDBBQABgAIAAAAIQBcqsE+SAcA&#10;AGkWAAAVAAAAZHJzL2NoYXJ0cy9jaGFydDIueG1s7Fjdb+M2En8/4P4HVQjQJ9v6tCRjnSJx6nbR&#10;TTfYJFvg3miJtnWhRJWkE3v/+s6QlCx77W3a7T4ccHlwKHJmOJyP33D45odtxZxnKmTJ66nrDz3X&#10;oXXOi7JeTd3Hh/kgdR2pSF0Qxms6dXdUuj9c/vtfb/JJviZC3Tckpw4IqeUkn7prpZrJaCTzNa2I&#10;HPKG1rC25KIiCj7FalQI8gLCKzYKPG880kJcK4D8DQEVKeuWX7yGny+XZU5veL6paK2MFoIyosAC&#10;cl020r2EwxVEUT/zIueZsKnruSOcZKRemQlaD64ezaTgm7qgxYyLGszYo6/yyRVTVNQgasZrBbvZ&#10;c1avslRFxNOmGeS8akC5RclKtdPqgoIge7bmcA7nA/19Uwoqp27uR60hYPiZKaoyF1zypRqCxJGx&#10;QusNFJuM0lFg/QGH9aOJVDtGzYF8L8DTjrp9tQpzwtiC5E9omx5xR7pfR8ZjYyBXzsQtad4/C2ex&#10;8qcuU77rqC2MiicYLVYBzgU4B6PiCUYkz8GQQGEH7Qysm5mOJmxnwpYGjGJowFBmELczcTszbmfG&#10;rrNmZf0EhsR/rrPk7Gcz0Y5MAOgQxsOoUjGqB1v8FWW+vnxDJgte7O4EWI9MmFT3aFT90eBMcyfw&#10;X0GXH+6EIz9N3dTT0Tbq1jSBgFUMv6lrQq9PSibq8mOZvwEWBT4iE+BAdvhttYCB0koxsuMbpaOZ&#10;Q9rDZy9ikao9A9ko/oAfN5RRRYseWT5pGFdXghI8Zk/igogZggJOw/imFIYr58yYagXJ0kD222m2&#10;kZAftDCLz0TsZpzxgySCwKJwnHxSFtsDFbgoqBVvs9McUCrxgS6RY3n5/f1mIR2yhE2cmisndnZC&#10;fv/dxY8XIZpGUwH9jABcIUejZpDMyuzjG60a5cDWCAFI8XwZOhXk8lqigGdt4QaNjgnQCjIfWgsY&#10;WrWsoyVnZTEvGUOvy52cMXsIAMWCv7jgZKlgcurO9R/sCmGzqW659UASe12AGH7t7AO5rNbSD7YS&#10;q0W3F0joCdmTQdAgK+qv1QWr1xAk6u3yV7oCDHq2aGANnhPt6ddY/PoimlxcX6R/bvb4tNmxWAy8&#10;5NDq6DHjHd96B3Fs4Olt9s7ZkwV7snTgZeekhXuybOB758iijsz3Br5/SPaFiLB2g8qCIVVvqlcE&#10;LJjvx575gKmLWlNdZ7ygl95QK9ubOY7qc+YdRuNxkoX+OE1TL4rj6PA0exO2lvaHUTIOkySLgySO&#10;My8en+Noje4Px2kcZmEQp1Ewzsbj4BxHZ/+hF3uZn8E24zjA8TmOzhVDL4ijIIYDpGES+ll8yAFe&#10;2ZvOfLR5qt2BXjN4cww7Fg56sGNnXg8786+AHT/4OtyBK4RC2HEaIdXUfSkem5uSrCCCyWS5AmTQ&#10;iIHXNtrBBBRiTEZAhY5icYYUqrcltRRYf+yWGsFOINJn4PdAt6oHgP9HKc/7n0KpOYL8/BuiVDZM&#10;UgCPLA1CuCVFaXqEuZ+jVDIE8sjLIiRO0yw5izktSqXDyAvjOPXiIAqjKE7O7tGilO8NIz9M/CwD&#10;hiDI/LPY2aKUHwyTLM3GcRJ5PrAcbfF6kCreLZjEIiLX/OUdXdG6+IX2b3Rm5SOBHq/XxyD1jKhf&#10;SXVY0HH+noqT83dU4MX7MznXm8WC0fvyU18UnKBTbUWa38pCre2tKraXB7J9a280vpcEYTgeR6by&#10;Hy0A7pv7sL5SdtdLqKFX+kJ7RL6XI3MCt/UVWoeLElTXHZ7RoirrW7LViAUW2hMW+q57cEayveO2&#10;q1sYBaGAzCsF7QA2tVh2p+5PFHo/wqBV5hsw0zvoF2gB7bRhqMh/uXgo86db6OiMcLiD27WyPl6r&#10;odE2iwp4wMOdAjUA5AO3a1vTOXxtdwEhc0cEwe6j6y8e73GProVQeito1qB/lFf2Gq691jrHrlFr&#10;KOwd/kOF1RS/rPON6mzBrtiqNnO5Et3s++VS0vb6bdwO9Zrfbpgq3z0zMEXPNRBjXRBAcJ+Mhr1+&#10;PSd/IRrySUXs+aI26nqcXw4P2+Nob/8kygKij0rdaXVNlbkrHDaGjuBQkAdxZC7l+BgD32suPqFd&#10;vmXPCCmNTu56Rt04wk8/FOCVo2s1nQWRFE9lH0SQ1UFQOJJyKqT6cvqxZWwBvjSm6TWTX25PTyQh&#10;PF0dpp9Fmm+SfqZBMv0SNHL7Hgo+zt2ielRg9qNOyyTZ178WnDL+q/N5j54610/ns166puqFUpvD&#10;C/Nh8lib+7EuuzzGaXBwl6Ot6WqOF1IT4yeuh3/DirBL/2UCxx9L+b5mtiRaPC5K2VwD2D3JKwtY&#10;UKOM8lgBb7Covoc0hBJxhDft40Z7BNNodwf5R7zaTzKd/1C3akftGrqEp9apeyVKrDRNqfL1nFQl&#10;203dEB608BkK0NPmJqhi3pQMjpta8RdiAyoNvlyyG6KII+D1ZeqKt4W5JCGgPzb4Qnponj6Pdrl+&#10;GdMvxJd/AAAA//8DAFBLAwQUAAYACAAAACEAabEhYmwGAABXGwAAHAAAAGRycy90aGVtZS90aGVt&#10;ZU92ZXJyaWRlMS54bWzsWU+PGzUUvyPxHay5t0l2k3SzarbaZJMutNuuNmlRj87EmXHjGY9sZ7e5&#10;ofaIhIQoiAsSNw4IqNRKXMqnWSiCIvUr8GzPTMabCbvbrkCU5pDM2D+//+/52bl67UHE0CERkvK4&#10;7dUuVz1EYp+PaRy0vTvD/qUND0mF4zFmPCZtb06kd23r/feu4k0VkojchrWCjgkCOrHcxG0vVCrZ&#10;rFSkD9NYXuYJiWFuwkWEFbyKoDIW+AjoR6yyVq02KxGmsbcFBH0mBnoVQTGOgNftyYT6xEyNpzWN&#10;kHPZZQIdYtb2gMSYHw3JA+UhhqWCibZXNR+vsnW1gjfTRUytWFtY1zefdF26YDxdMzxFMMqZ1vr1&#10;1pWdnL4BMLWM6/V63V4tp2cA2PdJnMpSpFnvb9Q6Gc0CyD4u0+5WG9W6iy/QX1+SudXpdBqtVBZL&#10;1IDsY30Jv1Ft1rfXHLwBWXxjCV/vbHe7TQdvQBbfXML3r7SadRdvQCGj8XQJrR3a76fUc8iEs91S&#10;+AbAN6opfIGCaMijS7OY8FitirUI3+eiDwANZFjRGKl5QibYh5js4mgkKNYM8CbBhRk75MulIc0L&#10;SV/QRLW9DxMcewXIq+ffv3r+FL16/uT44bPjhz8dP3p0/PBHS8tZuIvjoLjw5bef/fn1x+iPp9+8&#10;fPxFOV4W8b/+8MkvP39eDoQMWmj44ssnvz178uKrT3//7nEJfFvgURE+pBGR6BY5Qgc8At2MYVzJ&#10;yUicb8UwxNRZgUOgXUK6p0IHeGuOWRmuQ1zj3RVQPMqA12f3HVkHoZgpWsL5Rhg5wD3OWYeLUgPc&#10;0LwKFh7O4qCcuZgVcQcYH5bx7uLYcW1vlkDVzILSsX03JI6Y+wzHCgckJgrpOT4lpES7e5Q6dt2j&#10;vuCSTxS6R1EH01KTDOnICaTFol0agV/mZTqDqx3b7N1FHc7KtN4hhy4SEgKzEuGHhDlmvI5nCkdl&#10;JIc4YkWD38QqLBNyMBd+EdeTCjwdEMZRb0ykLFtzW4C+BaffwFCvSt2+x+aRixSKTsto3sScF5E7&#10;fNoNcZSUYQc0DovYD+QUQhSjfa7K4HvczRD9Dn7A8Up336XEcffpheAODRyRFgGiZ2aixJfXCXfi&#10;dzBnE0xMlYGS7lTqiMZ/V7YZhbptObwr221vGzaxsuTZPVGsV+H+gyV6B8/ifQJZsbxFvavQ7yq0&#10;99ZX6FW5fPF1eVGKoUrrhsT22qbzjlY23hPK2EDNGbkpTe8tYQMa92FQrzPnSZIfxJIQHnUmAwMH&#10;Fwhs1iDB1UdUhYMQJ9C31zxNJJAp6UCihEs4L5rhUtoaD72/sqfNhj6H2MohsdrjYzu8roez40ZO&#10;xkgVSMvRMlrXBM7KbP1KShR0ex1mNS3UmbnVjGimKDrccpW1ic25HEyeqwaDuTWhs0HQD4GVm3Ci&#10;16zhvIMZGWu7Wx9lbjE2uUgXyRDD7YO5EWhovZd9VDNOymJlSRGth/WRPjueYrUCt5Ym+wbczuKk&#10;Irv6CnaZ997ES1kEL7wE1E6mI4uLyclidNT2Wo21hod8nLS9CRyV4TFKwOtSN5OYBXCl5Cthw/7U&#10;ZNahUVQ4U8xNghrcfli7Lyns1IFESLWDZWhDw0ylIcBizcnKv9YAs16UAiXV6GxSrG9AMPxrUoAd&#10;XdeSyYT4qujswoi2nX1NSymfKSIG4fgIjdhMHGBwvw5V0GdMJdx4mIqgX+B6TlvbTLnFOU264qWY&#10;wdlxzJIQp+VWp2iWyRZuClIug3kriAe6lcpulDu/KiblL0iVYhj/z1TR+wlcQayPtQd8uOsVGOlM&#10;aXtcqJBDFUpC6vcFNA6mdkC0wBUvTENQwTW0+RXkUP/anLM0TFrDSVId0AAJCvuRCgUh+1CWTPSd&#10;QqyW7l2WJEsJmYgqiCsTK/aIHBI21DWwqfd2D4UQ6qaapGXA4E7Gn/ueZtAo0E1OMd+cSpbvvTYH&#10;/unOxyYzKOXWYdPQZPbPRczbg8Wuateb5dneW1RETyzarHqWFe5W0ErT/jVFOOdWayvWksZrjUw4&#10;8OKyxjCYN0QJXCQh/QX7HxU+s39i6A11yA+gtiL4/0ITg7CBqL5kGw+kC6QdHEHjZAdtMGlS1rRp&#10;66Stlm3WF9zp5nxPGFtLdhZ/n9PYeXPmsnNy8SKNnVrYsbUdW2lq8OzJFIWhSXaQMY5x/gzb+gsA&#10;AP//AwBQSwMEFAAGAAgAAAAhAPIt4tpPBwAAaBYAABUAAABkcnMvY2hhcnRzL2NoYXJ0MS54bWzs&#10;WN1v47gRfy/Q/0EVAtyTbVFflox1DomN3C262Q02yR3QN1qibTWUqFJ0Yu9f3xmSkmXHzqW33YcC&#10;XWAdihwOh/Pxmxl++HlbcueZyaYQ1dQlQ891WJWJvKhWU/fx4WaQuE6jaJVTLio2dXescX++/Otf&#10;PmSTbE2luq9pxhxgUjWTbOqulaono1GTrVlJm6GoWQVrSyFLquBTrka5pC/AvOQj3/PikWbiWgb0&#10;TzAoaVG1++V79ovlssjYXGSbklXKSCEZpwo00KyLunEv4XI5VYykXug8Uz51PXeEk5xWKzPBqsHV&#10;o5mUYlPlLJ8JWYEae/RlNrniiskKWM1EpeA0e8/yXZoqqXza1INMlDUItyh4oXZaXBAQeM/WAu7h&#10;fGX/2hSSNVM3I2GrCBi+UkVZZFI0YqmGwHFktNBaA9mOR8nIt/aAy5Jw0qgdZ+ZCxPPxtqPuXC3C&#10;DeV8QbMn1E2PuCPdr+PGY2XgrozLW1p/eZbOYkWmLlfEddQWRvkTjBYrH+d8nINR/gQjmmWgSKCw&#10;g3YG1s1MRxO0M0FLA0oxNKAoM4jamaididuZ2HXWvKieQJH4x3WWgv9qJtqRcQDtwngZVSjO9GCL&#10;v7LI1pcf6GQh8t2dBO3RCW/UPSpVf9Q4U99J/JOz5dc76TTfpm7iaW8bdWuaQMIqut/UNa7XJ6UT&#10;dfn5/vcPsEWBjegEduB2+G2lgIHSQnG6ExulvVlA2MNnz2ORqr0D3SjxgB9zxplieY8sm9RcqCvJ&#10;KF6zx3FB5QxBAadhPC+k2ZUJblS1gmCpIfrtNN80EB8sN4vPVO5mgouDIALHYnCdbFLk2wMRhMyZ&#10;ZW+j01ywUfIrW+KO5eVP95tF49AlHOJUQjmRs5PNT3+7mF0EqBpNBfQzCnCFO2o1g2BW5hxipKqV&#10;A0cjBCDF82XglBDL6wYZPGsN16h0DICWkfnQUsDQimUN3Qhe5DcF52j1ZtfMuL0EgGIuXlwwcqNg&#10;cure6H9wKrjNprwV1gLjyOscxOzXxj7gyyvN/eAouVp0ZwGHHpM9GTgNbkX5tbig9QqcRH1cfmYr&#10;wKBniwZW4RnVln6Pxq8vwsnF9UXyx2qPTqsdk8XAGx9qHS1mrEOsdRDHBp4+Zm+cPZm/J0sGXnqO&#10;W7AnSwfEO0cWdmTEGxBySPaGR1i9QWZBl6o25TscFtQ366kPNnVea7LrTOTs0htqYXszx159Rr3B&#10;ME2TMfwnYUTicZL8oaaDYejHXuz5YeiFCfHHR/d/rXTY4fkJIenY83zYR86e0eo/GCZeGiVpksZw&#10;1Dg6a7DWEuGQ+HGSRCSKwzggJHplk73iwECt6mGojYE2M2hzDDoWDHqgY2feDzrz7wAd4n8f6kAB&#10;oRB0nFo2auq+5I/1vKAr8F86Wa4AFzReYNHGOpCANIyhCJjQUSzOkELutqSWArOPPVLj1wk8egV9&#10;D2yrevD3f4zyvP8pjJojxM9/IEYRMiSAORDWQZB6fkT8w+jeI06bDYg39L0A0SBKgsCP/bM72sSQ&#10;DtMoAP5J4KdpBEh1dkeLUXBGHMU+IXHqkTAkni4tTiWfFqSIPxyTaJyGQRqTOAqS+PAeBpgsvL+J&#10;UvmnBW8whzRr8fKJrViV/531Czqz8huFFq/XxiD1jKrPtDzM5zh/z+TJ+Tsmse5+xed6s1hwdl98&#10;67MCoTvRVrT+vcjV2hZVka0d6PajLWiIN/Z9P/ITk/iPFkIvDjW26Iqyqy4hhV7pevaIfM+nySgU&#10;6yvUjpAFiK4bPCNFWVS3dGvZ9ghzXeoe3JFu74Rt6hZGQEgaN6WCbgB7Wsy6U/cXBq0f5dApiw2o&#10;6RO0CyyHbtpsKOk/hXwosqdbaOgMcyjB7VpRHa9V0GebRQV7wMKdABUg5IOwa1vTOHxvcwEuc0cl&#10;xeajay8e7/GMroNQ+ijo1aB9bK5sFa6t1hrHrjGrKGwd/sGklRS/rPGN6HzBr/iqMnOZkt3sl+Wy&#10;YW31bYpcyNHidsNV8emZgyp6pgEf65wAnPukN+zl6xn5DW/IJiW19wtNEwYBtPejt93Dtjja2r/I&#10;IgfvY41utLqeyhQLh32hIwVk5EEUmpoc32Lgey3kN9TLj2wZIaTRyF3LqPtG+Om7AjxydJ2ms6AN&#10;w1vZ9xDc6iAoHHE55VJ9Pn3fMroAWxrV9HrJt7vTE0EIL1eH4WeR5oeEn+mPTLsEfdy+hYKPc2VU&#10;jwrUftRomSD7/seCU8p/dzzv0VPH+ul41kvXTL0wZmN4YT5MHGt1P1ZFF8c4DQbuYrRVXSWwIjU+&#10;fqI+/BNahFP6DxM4/q1ovlTcpkSLx3nR1NcAdk/NlQUsyFFGeMyAc0yqXyAMIUUc4U37ttFewfTZ&#10;3UX+K1btB5mOf8hblaN2NVvCS+vUvZIFZpq6UNn6hpYF303dAN6z8BUK0NPGJohinpQMjptc8R/4&#10;BmQafLjkc6qoI+HxZerKj7mpkhDQH2t8ID1UT3+PNrl+GNMPxJf/BgAA//8DAFBLAwQUAAYACAAA&#10;ACEAwjZra0QHAABoFgAAFQAAAGRycy9jaGFydHMvY2hhcnQzLnhtbOxY32/bNhB+H7D/QRMC9Mm2&#10;fls26hSJgzTFmjZrkg7YGy3RthZK1Eg6sfvX746kZNm1u7RdHwYsDw5FHo/H7+4+8vjy1bpkziMV&#10;suDVxPX7nuvQKuN5US0m7v3dZS91HalIlRPGKzpxN1S6r05//ullNs6WRKjbmmTUASWVHGcTd6lU&#10;PR4MZLakJZF9XtMKxuZclETBp1gMckGeQHnJBoHnJQOtxLUKyDcoKElRNfPFc+bz+bzI6AXPViWt&#10;lLFCUEYUICCXRS3dU9hcThT1R17kPBI2cT13gJ2MVAvTQave2b3pFHxV5TSfclEBjB35MhufMUVF&#10;BaqmvFKwmt1n+SykSiIeVnUv42UNxs0KVqiNNhcMBN3TJYd9OB/oX6tCUDlxMz9qgIDmZ1CURSa4&#10;5HPVB40Dg0LjDVQ7HKSDwPoDNutHY6k2jJoN+V6Aux2062oTLgljM5I9IDYd4VZ0O44T98HAWRkT&#10;16R+/yic2cKfuEz5rqPW0MofoDVbBNgXYB+08gdokSwDIEHCNpoeGDc9rUzY9ISNDIBiZAAo04ib&#10;nrjpSZqexHWWrKgeAEj85zpzzq5MR9MyAaBDGDejCsWobqzxVxTZ8vQlGc94vrkRgB4ZM6luEVT9&#10;UWNPfSPwX07nH26EIz9N3NTT0TZox7SAgFEMv4lrQq8rSsbq9DeWv4QpCnxExjADp8NvYwU0lDaK&#10;kQ1fKR3NHNIePjsRi1LNHshK8Tv8uKCMKpp3xLJxzbg6E5TgNjsaZ0RMkRSwG9oXhTCzMs4MVAtI&#10;lhqy33azlYT8oLkZfCRiM+WM7yQRBBaF7WTjIl/vmMBFTq16m51mg1KJD3SOM+anL25XM+mQOSzi&#10;VFw5sbMR8sUvJ69PQoRGS4H8lABd4YxaTSGZlVnHN1bVyoGlkQJQ4vE0dErI5aVEBY8a4RpBxwRo&#10;FJkPbQU0rVnW0ZKzIr8sGEOvy42cMrsJIMWcP7ngZKmgc+Je6j9YFcJmVV5z64Fh7LUBYuZrZ+/o&#10;ZZXWvrOUWMzatUBDR8lWDIIGp6L92lxAvYIgUW/m7+gCOOjRsoEFPCPa089B/PwkGp+cn6T/DHt8&#10;GHY8LHrecBd19Jjxjm+9gzzW8/QyW+dsxYKtWNrzRse0hVuxUc/3jolFrZjv9Xx/V+wLEWFxg5MF&#10;Q6palc8IWIDvdQc+mNRGrTldpzynp15fG9vp2Y/qI/CGfS/w0uEo8UZeEiRhehSbBumwH4Hc0At8&#10;zx8Oh2F61DcN6LCGn/hRMAzjYZKOvPDoGg3+Yd9PgyCMotD+7kK89WvjibAfBHBqB2k68oPIT5O9&#10;SACnbJEzH02aam+g0wzd7LOOZYMO69ie57PO1Xewjh98H+3ADUIh6zi1kGriPuX39UVBFhDAZDxf&#10;ADFowsBbG21ZAs5hzEUghVZidkQUDm8raiXw+LFLagI7QEifcd8dXasO//1PUp73nyKpK+T4qx9I&#10;Umk/BMIJ43DkJ0A5w3CPcrd80JDUqO9FQTgMozjyhmkcHGWchqPSfjpKhr43TOI0GSVRnByjnIaj&#10;0n6SjHwvbX7T+NiMhqRG/TgepUEUhxHM8sNgb43nk1T+dsYkniFyyZ/e0gWt8l9p90JnRj4SKPE6&#10;ZQxKT4l6R8rd8xz7b6k42H9DBd67P9NzvprNGL0tPnVVwQ5a0xak/r3I1dJeqmJ7dyDrN/ZCA2AH&#10;aRx7kTn4dwdGfjgy5YS+Uba3SzhCz/R9dle8o0dmBC7rC0SHiwJM1wWesaIsqmuy1owFCG0Fc33V&#10;3dkjWd9wW9TNjIFwgFyWCqoBrGnx1J24rymUfoRBpcxXANNbKBdoDtW0mVCSP7m4K7KHayjojHK4&#10;gtuxotofq6DONoMK5oCHWwMqIMg7bsfWpnD43uICQuaGCILFR1te3N/iGm0FofRSUKtB+SjP7C0c&#10;vdY6x45RCxSWDn9QYS3FL+t8YzqbsTO2qExfpkTb+34+l7S5fZtLLpzX/HrFVPH2kQEUHddAjLVB&#10;AMF9KBo69nWc/IVoyMYlsfuLTBH2FeFhSxzt7deiyCH6qNSFVltTmbvCbl3oCA4Hcg8ISt/J8S0G&#10;vpdcfEJcfmTJCCmNTm5LRl03wk83FOCRo600nRmRFHdl30NwqoOksKflUEh19XRjy2ABvjTQdGrJ&#10;L1enB5IQXq52088yzQ9JP1MfmXIJ6rhtCQUfx25RHSmAfa/QMkn2/Y8Fh8B/bj532FPn+uF81kPn&#10;VD1RanN4Zj5MHmu476uizWPsBge3OdpAV3G8kJoYP3A9/AYUYZXuwwS2PxbyfcXskWj5OC9kfQ5k&#10;9yDPLGHBGWWMxxPwAg/V95CGcETs8U3zttFswdTZ7Ub+Fa92k0znP5xblaM2NZ3DS+vEPRMFnjR1&#10;obLlJSkLtpm4Ibxn4SsUsKfNTTDFPCkZHjdnxVfEBpw0+HDJLogijoDHl4kr3uTmloSEfl/jA+ku&#10;PN052uX6YUw/EJ/+DQAA//8DAFBLAwQUAAYACAAAACEAabEhYmwGAABXGwAAHAAAAGRycy90aGVt&#10;ZS90aGVtZU92ZXJyaWRlMy54bWzsWU+PGzUUvyPxHay5t0l2k3SzarbaZJMutNuuNmlRj87EmXHj&#10;GY9sZ7e5ofaIhIQoiAsSNw4IqNRKXMqnWSiCIvUr8GzPTMabCbvbrkCU5pDM2D+//+/52bl67UHE&#10;0CERkvK47dUuVz1EYp+PaRy0vTvD/qUND0mF4zFmPCZtb06kd23r/feu4k0VkojchrWCjgkCOrHc&#10;xG0vVCrZrFSkD9NYXuYJiWFuwkWEFbyKoDIW+AjoR6yyVq02KxGmsbcFBH0mBnoVQTGOgNftyYT6&#10;xEyNpzWNkHPZZQIdYtb2gMSYHw3JA+UhhqWCibZXNR+vsnW1gjfTRUytWFtY1zefdF26YDxdMzxF&#10;MMqZ1vr11pWdnL4BMLWM6/V63V4tp2cA2PdJnMpSpFnvb9Q6Gc0CyD4u0+5WG9W6iy/QX1+SudXp&#10;dBqtVBZL1IDsY30Jv1Ft1rfXHLwBWXxjCV/vbHe7TQdvQBbfXML3r7SadRdvQCGj8XQJrR3a76fU&#10;c8iEs91S+AbAN6opfIGCaMijS7OY8FitirUI3+eiDwANZFjRGKl5QibYh5js4mgkKNYM8CbBhRk7&#10;5MulIc0LSV/QRLW9DxMcewXIq+ffv3r+FL16/uT44bPjhz8dP3p0/PBHS8tZuIvjoLjw5bef/fn1&#10;x+iPp9+8fPxFOV4W8b/+8MkvP39eDoQMWmj44ssnvz178uKrT3//7nEJfFvgURE+pBGR6BY5Qgc8&#10;At2MYVzJyUicb8UwxNRZgUOgXUK6p0IHeGuOWRmuQ1zj3RVQPMqA12f3HVkHoZgpWsL5Rhg5wD3O&#10;WYeLUgPc0LwKFh7O4qCcuZgVcQcYH5bx7uLYcW1vlkDVzILSsX03JI6Y+wzHCgckJgrpOT4lpES7&#10;e5Q6dt2jvuCSTxS6R1EH01KTDOnICaTFol0agV/mZTqDqx3b7N1FHc7KtN4hhy4SEgKzEuGHhDlm&#10;vI5nCkdlJIc4YkWD38QqLBNyMBd+EdeTCjwdEMZRb0ykLFtzW4C+BaffwFCvSt2+x+aRixSKTsto&#10;3sScF5E7fNoNcZSUYQc0DovYD+QUQhSjfa7K4HvczRD9Dn7A8Up336XEcffpheAODRyRFgGiZ2ai&#10;xJfXCXfidzBnE0xMlYGS7lTqiMZ/V7YZhbptObwr221vGzaxsuTZPVGsV+H+gyV6B8/ifQJZsbxF&#10;vavQ7yq099ZX6FW5fPF1eVGKoUrrhsT22qbzjlY23hPK2EDNGbkpTe8tYQMa92FQrzPnSZIfxJIQ&#10;HnUmAwMHFwhs1iDB1UdUhYMQJ9C31zxNJJAp6UCihEs4L5rhUtoaD72/sqfNhj6H2MohsdrjYzu8&#10;roez40ZOxkgVSMvRMlrXBM7KbP1KShR0ex1mNS3UmbnVjGimKDrccpW1ic25HEyeqwaDuTWhs0HQ&#10;D4GVm3Ci16zhvIMZGWu7Wx9lbjE2uUgXyRDD7YO5EWhovZd9VDNOymJlSRGth/WRPjueYrUCt5Ym&#10;+wbczuKkIrv6CnaZ997ES1kEL7wE1E6mI4uLyclidNT2Wo21hod8nLS9CRyV4TFKwOtSN5OYBXCl&#10;5Cthw/7UZNahUVQ4U8xNghrcfli7Lyns1IFESLWDZWhDw0ylIcBizcnKv9YAs16UAiXV6GxSrG9A&#10;MPxrUoAdXdeSyYT4qujswoi2nX1NSymfKSIG4fgIjdhMHGBwvw5V0GdMJdx4mIqgX+B6TlvbTLnF&#10;OU264qWYwdlxzJIQp+VWp2iWyRZuClIug3kriAe6lcpulDu/KiblL0iVYhj/z1TR+wlcQayPtQd8&#10;uOsVGOlMaXtcqJBDFUpC6vcFNA6mdkC0wBUvTENQwTW0+RXkUP/anLM0TFrDSVId0AAJCvuRCgUh&#10;+1CWTPSdQqyW7l2WJEsJmYgqiCsTK/aIHBI21DWwqfd2D4UQ6qaapGXA4E7Gn/ueZtAo0E1OMd+c&#10;SpbvvTYH/unOxyYzKOXWYdPQZPbPRczbg8Wuateb5dneW1RETyzarHqWFe5W0ErT/jVFOOdWayvW&#10;ksZrjUw48OKyxjCYN0QJXCQh/QX7HxU+s39i6A11yA+gtiL4/0ITg7CBqL5kGw+kC6QdHEHjZAdt&#10;MGlS1rRp66Stlm3WF9zp5nxPGFtLdhZ/n9PYeXPmsnNy8SKNnVrYsbUdW2lq8OzJFIWhSXaQMY5x&#10;/gzb+gsAAP//AwBQSwMEFAAGAAgAAAAhAIZ2TVVJBwAAaBYAABUAAABkcnMvY2hhcnRzL2NoYXJ0&#10;NC54bWzsWN1v2zYQfx+w/0ETAuzJtr4/jDqD4yBbuqYNmqQD9kZLtK2FEjWKTuz+9bsjKVl27TZb&#10;14cBy4NDHY/H4338jsdXP21KZj1R0RS8mtju0LEtWmU8L6rlxH64vxokttVIUuWE8YpO7C1t7J/O&#10;v//uVTbOVkTIu5pk1AIhVTPOJvZKyno8GjXZipakGfKaVjC34KIkEj7FcpQL8gzCSzbyHCcaKSG2&#10;EUD+gYCSFFW7XrxkPV8sioxe8mxd0kpqLQRlRIIFmlVRN/Y5HC4nkrqpE1hPhE1sxx4hkZFqqQm0&#10;GkwfNFHwdZXTfMZFBWbs8ZfZeMokFRWImvFKwm7mnOWLLFUS8biuBxkva1BuXrBCbpW6oCDInq04&#10;nMN6T/9cF4I2Eztzg9YQMPzEFGWRCd7whRyCxJG2QusNFBuPkpFn/AGHdYNxI7eM6gO5joenHXX7&#10;KhWuCGNzkj2ibXrMHetuHhceGgNXZUzckPrdk7DmS3diM+naltzAKH+E0XzpIc1DGozyRxiRLAND&#10;AocZtBSY15SOx28pfssDRtE8YCg9CFtK2FKilhLZ1ooV1SMYEv/Z1oKzXzShHekAUCGMh5GFZFQN&#10;Nvgrimx1/oqM5zzf3gqwHhmzRt6hUdVHjZT6VuC/nC7e3wqr+TixE0dF26ibUwwCZjH8JrYOvT4r&#10;Gcvz36avYIUEF5ExLMDV8NsqAQOpdGJky9dSBTOHrIfPXsAiV3sEspb8Hj8uKaOS5j22bFwzLqeC&#10;EjxlT+KciBliApJhfFkIvSrjTFtqCblSQ/IbMls3kB4015NPRGxnnPG9HIK4onCcbFzkmz0VuMip&#10;EW+SUx+wkeI9XeCKxfmPd+t5Y5EFbGJVXFqhtRXNjz+cXZ/5aBrFBfwzAmiFK2o5g1yWeh9Xa1VL&#10;C7ZGBECOp3PfKiGVVw0KeFIWrtHoGP+tIP2htIChUcv4ueGsyK8KxtDpzbaZMXMIwMScP9vg40YC&#10;cWJfqT/YFaJmXd5w44E4dLr40OuVs/fkskpJ39tKLOfdXiChJ2THBkGDS1F/pS5YvYIgkdeLt3QJ&#10;EPRkwMAYPCPK0y+x+MVZMD67OEu+bPbwuNmxVgyceN/q6DHtHdd4B2Fs4Khtds7ZsXk7tmTgpKek&#10;+Tu2dOA6p9iCjs11Bq67z/aZiDB2g8KCIVWtyxcELJjvumc+WNRFrS6uM57Tc2eolO1RDqP6hHmh&#10;7gdeHHpJFIex4yfhly099P0wSQLHdb04ihI32D//EaMPXTfwfSeIPMdz/OgUf2t9Zxg6sAfoE0Rp&#10;nCZR6J1a0nrCHbpRHMdJ4kdpEkdOfLACnLKznP5o01R5A52m4eYQdQwa9FDHUF6OOq+/AnVc7+tg&#10;By4QElHHqkUjJ/Zz/lBfFmQJAUzGiyUAgwIMvLTRDiWgDGMuAih0HPMTrFC7DavhwPJjtlQAdgSQ&#10;PsG+e7qRPfz7H6Qc5z8FUq8R419/Q5AKIbvdyIuiNAhiP3DS8BQetOUgwhWp46Re5KWACt7JFW1l&#10;iIde4kWpn7h+5IVREhwgyA7WWphyh3EaA9ykQegHaRp6B4Vgt6JFqXjo+E7ohF7gOwnA2iHYvhyl&#10;8jdz1mARaVb8+Q1d0ir/lfZvdHrmA4EWr9fGIPeMyLek3C/oSL+j4ij9lgq8d38i52I9nzN6V3zs&#10;i4ITdKotSf1bkcuVuVWF5vJANtfmRuM6Mdgh9RJd+fcnXAD/QGGLulJ210uooVN1od1n78lpMgKX&#10;9SVah4sCVFcNntaiLKobsjFie4y5uuvunZFsbrlp6uZaQaggV6WEbgB7Wiy7E/tnCq0fYdAp8zWY&#10;6Q20CzSHblovKMkfXNwX2eMNNHRaONzBzVxRHc5V0GfrSQlrwMOdAhUg5D03cxvdOHxtcwEhc0sE&#10;weajay8e7nCProWQaivo1aB9bKbmGo5e65xj5qgxFPYOv1NhNMUv43ytOpuzKVtWmpZJ0VHfLRYN&#10;ba/f+pYLBZvfrJks3jwxMEXPNRBjXRBAcB+Lhp5+PSd/JhqycUnM+QLdhEEC7eLo8+Fhehzl7Z9F&#10;kUP00UZ1Wl1TpS8L+32hJThU5EEY6Es5vsXA94qLj2iXb9kyQkqjk7ueUTWO8NMPBXjk6DpNa04a&#10;iqcy7yG41EJQOJByLKT6cvqxpW0BvtSm6TWTn29PjyQhvFztp59Bmm+SfrpB0v0SNHK7Hgo+Tl2j&#10;elxg9oNOSyfZ1z8WHDP+S/O5h54q14/ns5q6oPKZUpPDc/2h81iZ+6EqujxGMji4y9HWdBXHG6mO&#10;8SP3w39gRdil/zKB4w9F865ipiQaPM6Lpr4AsHtspgawoEZp5bECXmJRfQdpCCXiAG/ax432CLrR&#10;7g7yr3i1n2Qq/6FuVZbc1nQBL60TeyoKrDR1IbPVFSkLtp3YPrxn4SsUoKfJTVBFPylpHNe14m/E&#10;BlQafLhkl0QSS8Dry8QW17m+JSGgP9T4QLpvnv4a5XL1MKYeiM//AgAA//8DAFBLAwQUAAYACAAA&#10;ACEAsCt2bkQHAABpFgAAFQAAAGRycy9jaGFydHMvY2hhcnQ2LnhtbOxYS2/jNhC+F+h/UIUAe7Kt&#10;tx+Is0gcZLtoXtgkW6A3WqJtNZSoknRi76/vDEnJstfOppvuoUBzcKjhcDicxzccHr9fFcx5okLm&#10;vBy7ftdzHVqmPMvL+dh9uL/oDFxHKlJmhPGSjt01le77k59/Ok5H6YIIdVeRlDogpJSjdOwulKpG&#10;vZ5MF7QgsssrWsLcjIuCKPgU814myDMIL1gv8Lykp4W4VgD5DgEFyct6vXjNej6b5Sk95+myoKUy&#10;WgjKiAILyEVeSfcEDpcRRf2hFzlPhI1dz+0hkZFybgi07Jw+GKLgyzKj2YSLEszY4i/S0SlTVJQg&#10;asJLBbvZcxavslRBxOOy6qS8qEC5ac5ytdbqgoIge7LgcA7nE/1rmQsqx27qR7UhYPiVKYo8FVzy&#10;meqCxJ6xQu0NFNvvDXqB9Qcc1o9GUq0ZNQfyvQBP22v21SpcEMamJH1E27SYG9bNPC7cNQauSpm4&#10;ItXNk3Cmc3/sMuW7jlrBKHuE0XQeIC1AGoyyRxiRNAVDAocd1BSYN5SGJ6wpYc0DRjE8YCgziGtK&#10;XFOSmpK4zoLl5SMYEv+5zoyzXw2hHpkA0CGMh1G5YlQPVvgr8nRxckxGU56tbwVYj4yYVHdoVP1R&#10;IaW6Ffgvo7NPt8KRX8buwNPR1mvmNIOAWQy/sWtCr81KRurknshjWKLAR2QEK3A5/NZawEBppRhZ&#10;86XS0cwh7eGzFbHIVZ+BLBW/x49zyqiiWYstHVWMq1NBCR6zJXFKxARBAckwPs+FWZVyZkw1h2Sp&#10;IPstmS0l5AfNzOQTEesJZ3wriSCwKBwnHeXZaksFLjJqxdvsNAeUSnyiM1wxO3l3t5xKh8xgE6fk&#10;yomdtZDvfjm6OgrRNJoL+CcE4ApXVGoCyazMPr7RqlIObI0QgBxPJ6FTQC4vwNr4hb8VGh0ToBZk&#10;PrQWMLRqWUdLzvLsImcMvS7XcsLsIQAUM/7sgpOlAuLYvdB/sCuEzbK44tYD/dhrAsSs187ekstK&#10;LX1rKzGfNnuBhJaQDRsEDS5F/bW6YPUSgkR9nF3TOWDQk0UDa/CUaE+/xuJnR9Ho6OxogLJfNnu8&#10;3+xYLDpeH9dvrI62N97xrXcQxzqe3mYfW7BhG3S84SFp4YZt2PG9Q2xRw+Z7Hd/fZkMjHogIazeo&#10;LBhS5bJ4RcCC+a5a5oNFTdSa6jrhGT3xulrZFmU3qg+ZtzsI+v0kjIaJH4XDeHDQhLWlo64Xw5og&#10;CYOkHwXDfrx9/o1vaqP3u0E4CL0+bpLEwyA6uKK2f9KNA78fDv3Qi8KoPwh02u5zbO2Kfjfsg/JJ&#10;HESDIEiGO1uAUzaWMx91mmpvoNMM3OyijkWDFupYyutR5/oNqOMHb4MduEEoRB2nElKN3efsoTrP&#10;yRwCmIxmcwAGDRh4a6MNSkAdxlwEUGg4pgdYoXhbVsuB5cduqQFsDyB9hX33dKVa+Pc/SHnefwqk&#10;rhHjr38gSA27SeTBTbSGqvib5cAPu1EQxn7fTxDYhoPkWyDl97t9L/H8MExC2GkY78D6BtZqkPIH&#10;3SDxBoA1gDoarQ7tUYMU7BFFycAbxL6XhINguFOIXo9S2eWUSSwicsGfL+mcltlvtH2jMzOfCfR4&#10;rT4GuSdEXZNiu6Aj/Y6KvfRbKvDi/ZWcs+V0yuhd/qUtCk7QqDYn1e95phb2VhXbywNZfbQ3Gh9K&#10;AmJ8Yir/9kQUe0GksUVfKZvrJdTQU32h3WZvyZEpgdv6HK3DRQ6q6w7PaFHk5RVZWbEtxkzfdbfO&#10;SFa33HZ1U6MgVJCLQkE7gE0tlt2x+4FC70cYtMp8CWa6hH6BZtBOmwUF+ZOL+zx9vIKOzgiHO7id&#10;y8vduRIabTOpYA14uFGgBIS853ZuZTqHt3YXEDK3RBDsPpr+4uEO92haCKW3gmYN+kd5aq/h6LXG&#10;OXaOWkNh7/AHFVZT/LLON6qzKTtl89LQUiUa6s1sJml9/Ta3XCjY/GrJVH75xMAULddAjDVBAMG9&#10;Lxpa+rWc/EI0pKOC2PNFpguDBNrE0cvhYXsc7e0PIs8g+qjUnVbTVJnLwnZj6AgOFbkTR+ZSjo8x&#10;8L3g4gva5Uf2jJDS6OSmZ9SNI/y0QwFeOZpW05kSSfFU9kEElzoICjtS9oVUW047towtwJfGNK1m&#10;8uX2dE8SwtPVdvpZpPkh6WcaJNMvQSO36aHg49A1qsUFZt/ptEySvf21YJ/xX5vPLfTUub4/n/XU&#10;GVXPlNocnpoPk8fa3A9l3uQxksHBTY7Wpis53khNjO+5H36HFWGX9ssEjj/n8qZktiRaPM5yWZ0B&#10;2D3KUwtYUKOM8lgBz7Go3kAaQonYwZv6caM+gmm0m4P8K15tJ5nOf6hbpaPWFZ3BU+vYPRU5Vpoq&#10;V+nighQ5W4/dEB608BkK0NPmJqhi3pQMjpta8Q9iAyoNvlyyc6KII+D1ZeyKj5lp5RDQHyp8Id02&#10;T3uNdrl+GdMvxCd/AwAA//8DAFBLAwQUAAYACAAAACEAabEhYmwGAABXGwAAHAAAAGRycy90aGVt&#10;ZS90aGVtZU92ZXJyaWRlNS54bWzsWU+PGzUUvyPxHay5t0l2k3SzarbaZJMutNuuNmlRj87EmXHj&#10;GY9sZ7e5ofaIhIQoiAsSNw4IqNRKXMqnWSiCIvUr8GzPTMabCbvbrkCU5pDM2D+//+/52bl67UHE&#10;0CERkvK47dUuVz1EYp+PaRy0vTvD/qUND0mF4zFmPCZtb06kd23r/feu4k0VkojchrWCjgkCOrHc&#10;xG0vVCrZrFSkD9NYXuYJiWFuwkWEFbyKoDIW+AjoR6yyVq02KxGmsbcFBH0mBnoVQTGOgNftyYT6&#10;xEyNpzWNkHPZZQIdYtb2gMSYHw3JA+UhhqWCibZXNR+vsnW1gjfTRUytWFtY1zefdF26YDxdMzxF&#10;MMqZ1vr11pWdnL4BMLWM6/V63V4tp2cA2PdJnMpSpFnvb9Q6Gc0CyD4u0+5WG9W6iy/QX1+SudXp&#10;dBqtVBZL1IDsY30Jv1Ft1rfXHLwBWXxjCV/vbHe7TQdvQBbfXML3r7SadRdvQCGj8XQJrR3a76fU&#10;c8iEs91S+AbAN6opfIGCaMijS7OY8FitirUI3+eiDwANZFjRGKl5QibYh5js4mgkKNYM8CbBhRk7&#10;5MulIc0LSV/QRLW9DxMcewXIq+ffv3r+FL16/uT44bPjhz8dP3p0/PBHS8tZuIvjoLjw5bef/fn1&#10;x+iPp9+8fPxFOV4W8b/+8MkvP39eDoQMWmj44ssnvz178uKrT3//7nEJfFvgURE+pBGR6BY5Qgc8&#10;At2MYVzJyUicb8UwxNRZgUOgXUK6p0IHeGuOWRmuQ1zj3RVQPMqA12f3HVkHoZgpWsL5Rhg5wD3O&#10;WYeLUgPc0LwKFh7O4qCcuZgVcQcYH5bx7uLYcW1vlkDVzILSsX03JI6Y+wzHCgckJgrpOT4lpES7&#10;e5Q6dt2jvuCSTxS6R1EH01KTDOnICaTFol0agV/mZTqDqx3b7N1FHc7KtN4hhy4SEgKzEuGHhDlm&#10;vI5nCkdlJIc4YkWD38QqLBNyMBd+EdeTCjwdEMZRb0ykLFtzW4C+BaffwFCvSt2+x+aRixSKTsto&#10;3sScF5E7fNoNcZSUYQc0DovYD+QUQhSjfa7K4HvczRD9Dn7A8Up336XEcffpheAODRyRFgGiZ2ai&#10;xJfXCXfidzBnE0xMlYGS7lTqiMZ/V7YZhbptObwr221vGzaxsuTZPVGsV+H+gyV6B8/ifQJZsbxF&#10;vavQ7yq099ZX6FW5fPF1eVGKoUrrhsT22qbzjlY23hPK2EDNGbkpTe8tYQMa92FQrzPnSZIfxJIQ&#10;HnUmAwMHFwhs1iDB1UdUhYMQJ9C31zxNJJAp6UCihEs4L5rhUtoaD72/sqfNhj6H2MohsdrjYzu8&#10;roez40ZOxkgVSMvRMlrXBM7KbP1KShR0ex1mNS3UmbnVjGimKDrccpW1ic25HEyeqwaDuTWhs0HQ&#10;D4GVm3Ci16zhvIMZGWu7Wx9lbjE2uUgXyRDD7YO5EWhovZd9VDNOymJlSRGth/WRPjueYrUCt5Ym&#10;+wbczuKkIrv6CnaZ997ES1kEL7wE1E6mI4uLyclidNT2Wo21hod8nLS9CRyV4TFKwOtSN5OYBXCl&#10;5Cthw/7UZNahUVQ4U8xNghrcfli7Lyns1IFESLWDZWhDw0ylIcBizcnKv9YAs16UAiXV6GxSrG9A&#10;MPxrUoAdXdeSyYT4qujswoi2nX1NSymfKSIG4fgIjdhMHGBwvw5V0GdMJdx4mIqgX+B6TlvbTLnF&#10;OU264qWYwdlxzJIQp+VWp2iWyRZuClIug3kriAe6lcpulDu/KiblL0iVYhj/z1TR+wlcQayPtQd8&#10;uOsVGOlMaXtcqJBDFUpC6vcFNA6mdkC0wBUvTENQwTW0+RXkUP/anLM0TFrDSVId0AAJCvuRCgUh&#10;+1CWTPSdQqyW7l2WJEsJmYgqiCsTK/aIHBI21DWwqfd2D4UQ6qaapGXA4E7Gn/ueZtAo0E1OMd+c&#10;SpbvvTYH/unOxyYzKOXWYdPQZPbPRczbg8Wuateb5dneW1RETyzarHqWFe5W0ErT/jVFOOdWayvW&#10;ksZrjUw48OKyxjCYN0QJXCQh/QX7HxU+s39i6A11yA+gtiL4/0ITg7CBqL5kGw+kC6QdHEHjZAdt&#10;MGlS1rRp66Stlm3WF9zp5nxPGFtLdhZ/n9PYeXPmsnNy8SKNnVrYsbUdW2lq8OzJFIWhSXaQMY5x&#10;/gzb+gsAAP//AwBQSwMEFAAGAAgAAAAhAHceGpRBBwAAaBYAABUAAABkcnMvY2hhcnRzL2NoYXJ0&#10;NS54bWzsWFFv2zYQfh+w/6AJAfpkW7Ik2zLiFI6DdEWTJmiSDtgbLdG2FkrUSNqx++t3R1Ky7Nht&#10;2qwPA5YHhyKP5PG7u+94PH27zpmzokJmvBi5fttzHVokPM2K+ch9uL9sDVxHKlKkhPGCjtwNle7b&#10;s19/OU2GyYIIdVeShDqwSCGHychdKFUOOx2ZLGhOZJuXtICxGRc5UfAp5p1UkCdYPGedruf1OnoR&#10;1y5AfmCBnGRFNV+8ZD6fzbKEXvBkmdNCGS0EZUQBAnKRldI9g8OlRFE/9kJnRdjI9dwOdjJSzE0H&#10;LVrjB9Mp+LJIaTrhogAYG/J5MhwzRUUBS014oWA3e878RUjlRDwuy1bC8xKUm2YsUxutLigIa08W&#10;HM7hfKJ/LzNB5chN/LACAprPoMizRHDJZ6oNK3YMCpU1cNl+Z9DpWnvAYf1wKNWGUXMg3+viaTv1&#10;vlqFS8LYlCSPiE1DuBbdjuPEfTBwVsLENSlvVsKZzv2Ry5TvOmoNrfQRWtN5F/u62Aet9BFaJEkA&#10;SJCwjaoHxk1PLRNUPUElA6AYGQDKNKKqJ6p6elVPz3UWLCseAUj85zozzn43HVXLOIB2YTyMyhSj&#10;urHGX5Eli7NTMpzydHMrAD0yZFLdIaj6o8Se8lbgv5TOPt0KR34ZuQNPe1unHtMCAkbR/Uaucb2m&#10;KBmqs7vxKcxQYCIyhAk4G34rJaChtE6MbPhSaWfmEPXw2XBYlKqOQJaK3+PHBWVU0bQhlgxLxtVY&#10;UIKnbKw4JWKCnIDd0L7IhJmVcGaQmkOslBD8tpstJYQHTc3giojNhDO+E0PgVxSOkwyzdL2jAhcp&#10;tcvb4DQHlEp8ojOcMTt7c7ecSofMYBOn4MqJnI2Qb347+XASIDRaCuQnBNgKZ5RqArGszD6+0apU&#10;DmyNDIASq7PAySGUFxIXWGmESwQd/b9ayHxoLaBp1bJ2lpxl6WXGGBpdbuSE2UMAJ6b8yQUbSwWd&#10;I/dS/8Gu4DXL/JpbC/Qjr/YPM18be2ddVujVd7YS82m9F6zQWGQrBk6DU1F/rS6gXoCTqPezj3QO&#10;FLSyZGABT4i29EsQPz8JhyfnJ4Nvwx4dhh1zRcvr76KOFjPW8a11kMZant5ma5ytWHcrNmh58bHV&#10;gq1Y3PK9Y2JhLeZ7Ld/fFfuKR1jcILGgSxXL/AUOC/B9aMAHk2qvNcl1wlN65rW1so2efa8+Am/Y&#10;DqN+Nx6Enjfwez0v+CbSYXsQB10vGAyCMI78sLd3/uegh+2e7/ciLxxEYdCD2eEuYtsZFf5BOwzj&#10;Xj8KuqH5PWqxyhRRux91wyCGbfph2A8iHehbVwCrbKEzH1WcanOg1Qzf7NOOpYMG7diel9PO1Sto&#10;x+++jnfgBqGQdpxSSDVyn9KH8iIjc/BgMpzNgRk0Y+CtjdY0AXkYgxFYoZaYHhGF5G1FrQTmH7ul&#10;ZrADjPSM/O7pWjUI8H+WgmD8L7HUFZL81U9kKR8IIYjjMIqiuO+H/uAoH1T5wA/bQeB5cd8b9IP+&#10;oHeUcqrMAFv0Ay/uxt1eGHtAiEeJsCIp32/H/W7odUEn83uM1iqSgj1QI5jkx77XC/y9fPVykkqv&#10;pkxiEpEL/nRF57RIP9Dmjc6MfCZQ4jXKGJSeEPWR5LsJHfvvqDjYf0sF3rufrXO+nE4Zvcu+NJeC&#10;E9SqzUn5R5aqhb1VRfbyQNbv7Y3G9/qQSLxeaDL/3oDfs9cdfaWsr5eQQ8f6Qrsnvl1HJgQu63NE&#10;h4sMVNcFntEiz4prstaMBQhtBVN91905I1nfclvUTY2CkEAucwXVANa0mHZH7jsKpR9hUCnzJcB0&#10;BeUCTaGaNhNy8hcX91nyeA0FnVkc7uB2LCv2xwqos82ggjlg4VqBAgjyntuxtSkcXltcgMvcEkGw&#10;+KjLi4c73KMuIZTeCmo1KB/l2F7DtdUq49gxaoHC2uFPKqym+GWNb1RnUzZm88L0JUrUvTezmaTV&#10;9duYHfI1v14ylV2tGEDRMA34WO0E4NwHvWGrX8PIX/GGZJgTe77QFGHf4R62xtHWfieyFLyPSl1p&#10;1UWVuSvs1oWO4JCQWxFcvfBSjm8x8L3g4gvi8jNLRghpNHJdM+rCEX6argCPHHWl6UyJpHgq+x6C&#10;Ux0khb1VDrlUc52mbxkswJYGmkYx+fXy9EAQAna74WeZ5qeEnymQTL0Ehdy2hoKPY7eohhTAvldp&#10;mSB7/WPBIfBfHM9b9tSxfjie9dA5VU+U2hiemg8TxxruhyKr4xi7wcB1jFbQFRwvpMbHD1wPfwBF&#10;2KX5MoHtz5m8KZhNiZaP00yW50B2j3JsCQtylFEeM+AFJtUbCENIEXt8Uz1uVEcwhXZ9kH/Fqs0g&#10;0/EPeatw1KakM3hpHbljkWGmKTOVLC5JnrHNyA3gPQtfoYA9bWyCKuZJyfC4yRXf4RuQafDhkl0Q&#10;RRwBry8jV7xPzS0JCf2hxAfSXXiac7TJ9cOYfiA++wcAAP//AwBQSwMEFAAGAAgAAAAhAGmxIWJs&#10;BgAAVxsAABwAAABkcnMvdGhlbWUvdGhlbWVPdmVycmlkZTQueG1s7FlPjxs1FL8j8R2subdJdpN0&#10;s2q22mSTLrTbrjZpUY/OxJlx4xmPbGe3uaH2iISEKIgLEjcOCKjUSlzKp1kogiL1K/Bsz0zGmwm7&#10;265AlOaQzNg/v//v+dm5eu1BxNAhEZLyuO3VLlc9RGKfj2kctL07w/6lDQ9JheMxZjwmbW9OpHdt&#10;6/33ruJNFZKI3Ia1go4JAjqx3MRtL1Qq2axUpA/TWF7mCYlhbsJFhBW8iqAyFvgI6EesslatNisR&#10;prG3BQR9JgZ6FUExjoDX7cmE+sRMjac1jZBz2WUCHWLW9oDEmB8NyQPlIYalgom2VzUfr7J1tYI3&#10;00VMrVhbWNc3n3RdumA8XTM8RTDKmdb69daVnZy+ATC1jOv1et1eLadnANj3SZzKUqRZ72/UOhnN&#10;Asg+LtPuVhvVuosv0F9fkrnV6XQarVQWS9SA7GN9Cb9Rbda31xy8AVl8Ywlf72x3u00Hb0AW31zC&#10;96+0mnUXb0Aho/F0Ca0d2u+n1HPIhLPdUvgGwDeqKXyBgmjIo0uzmPBYrYq1CN/nog8ADWRY0Rip&#10;eUIm2IeY7OJoJCjWDPAmwYUZO+TLpSHNC0lf0ES1vQ8THHsFyKvn3796/hS9ev7k+OGz44c/HT96&#10;dPzwR0vLWbiL46C48OW3n/359cfoj6ffvHz8RTleFvG//vDJLz9/Xg6EDFpo+OLLJ789e/Liq09/&#10;/+5xCXxb4FERPqQRkegWOUIHPALdjGFcyclInG/FMMTUWYFDoF1CuqdCB3hrjlkZrkNc490VUDzK&#10;gNdn9x1ZB6GYKVrC+UYYOcA9zlmHi1ID3NC8ChYezuKgnLmYFXEHGB+W8e7i2HFtb5ZA1cyC0rF9&#10;NySOmPsMxwoHJCYK6Tk+JaREu3uUOnbdo77gkk8UukdRB9NSkwzpyAmkxaJdGoFf5mU6g6sd2+zd&#10;RR3OyrTeIYcuEhICsxLhh4Q5ZryOZwpHZSSHOGJFg9/EKiwTcjAXfhHXkwo8HRDGUW9MpCxbc1uA&#10;vgWn38BQr0rdvsfmkYsUik7LaN7EnBeRO3zaDXGUlGEHNA6L2A/kFEIUo32uyuB73M0Q/Q5+wPFK&#10;d9+lxHH36YXgDg0ckRYBomdmosSX1wl34ncwZxNMTJWBku5U6ojGf1e2GYW6bTm8K9ttbxs2sbLk&#10;2T1RrFfh/oMlegfP4n0CWbG8Rb2r0O8qtPfWV+hVuXzxdXlRiqFK64bE9tqm845WNt4TythAzRm5&#10;KU3vLWEDGvdhUK8z50mSH8SSEB51JgMDBxcIbNYgwdVHVIWDECfQt9c8TSSQKelAooRLOC+a4VLa&#10;Gg+9v7KnzYY+h9jKIbHa42M7vK6Hs+NGTsZIFUjL0TJa1wTOymz9SkoUdHsdZjUt1Jm51Yxopig6&#10;3HKVtYnNuRxMnqsGg7k1obNB0A+BlZtwotes4byDGRlru1sfZW4xNrlIF8kQw+2DuRFoaL2XfVQz&#10;TspiZUkRrYf1kT47nmK1AreWJvsG3M7ipCK7+gp2mffexEtZBC+8BNROpiOLi8nJYnTU9lqNtYaH&#10;fJy0vQkcleExSsDrUjeTmAVwpeQrYcP+1GTWoVFUOFPMTYIa3H5Yuy8p7NSBREi1g2VoQ8NMpSHA&#10;Ys3Jyr/WALNelAIl1ehsUqxvQDD8a1KAHV3XksmE+Kro7MKItp19TUspnykiBuH4CI3YTBxgcL8O&#10;VdBnTCXceJiKoF/gek5b20y5xTlNuuKlmMHZccySEKflVqdolskWbgpSLoN5K4gHupXKbpQ7vyom&#10;5S9IlWIY/89U0fsJXEGsj7UHfLjrFRjpTGl7XKiQQxVKQur3BTQOpnZAtMAVL0xDUME1tPkV5FD/&#10;2pyzNExaw0lSHdAACQr7kQoFIftQlkz0nUKslu5dliRLCZmIKogrEyv2iBwSNtQ1sKn3dg+FEOqm&#10;mqRlwOBOxp/7nmbQKNBNTjHfnEqW7702B/7pzscmMyjl1mHT0GT2z0XM24PFrmrXm+XZ3ltURE8s&#10;2qx6lhXuVtBK0/41RTjnVmsr1pLGa41MOPDissYwmDdECVwkIf0F+x8VPrN/YugNdcgPoLYi+P9C&#10;E4Owgai+ZBsPpAukHRxB42QHbTBpUta0aeukrZZt1hfc6eZ8TxhbS3YWf5/T2Hlz5rJzcvEijZ1a&#10;2LG1HVtpavDsyRSFoUl2kDGOcf4M2/oLAAD//wMAUEsDBBQABgAIAAAAIQAtKA7PNQcAAGkWAAAV&#10;AAAAZHJzL2NoYXJ0cy9jaGFydDcueG1s7Fjdb9s2EH8fsP9BEwL0ybY+bdmoMzgO0hVLGqNJNmBv&#10;tETbWihRI+nE7l+/O5KSpdTusnV9GLAESKjj8Xi8j9/x+PbHXcGcJypkzsup6/c916FlyrO8XE/d&#10;h/urXuI6UpEyI4yXdOruqXR/PP/+u7fpJN0Qoe4qklIHhJRykk7djVLVZDCQ6YYWRPZ5RUuYW3FR&#10;EAWfYj3IBHkG4QUbBJ43HGghrhVA/oGAguRlvV68Zj1frfKUXvJ0W9BSGS0EZUSBBeQmr6R7DofL&#10;iKL+2IucJ8KmrucOkMhIuTYEWvZmD4Yo+LbMaDbnogQztviLdDJjiooSRM15qWA3e87iVZYqiHjc&#10;Vr2UFxUot8xZrvZaXVAQZM83HM7hfKR/bHNB5dRN/ag2BAw/M0WRp4JLvlJ9kDgwVqi9gWJHg2QQ&#10;WH/AYf1oItWeUXMg3wvwtINmX63CFWFsSdJHtE2LuWE9zOPCl8bAVSkTN6S6fRLOcu1PXaZ811E7&#10;GGWPMFquA6QFSINR9ggjkqZgSOCwg5oC84bS8IQ1Jax5wCiGBwxlBnFNiWvKsKYMXWfD8vIRDIn/&#10;XGfF2U+GUI9MAOgQxsOoXDGqBzv8K/J0c/6WTJY82y8EWI9MmFR3aFT9USGlWgj8l9HVx4Vw5Kep&#10;m3g62gbNnGYQMIvhN3VN6LVZyUSdz+b3b2GJAh+RCazA5fC31gIGSivFyJ5vlY5mDmkPn62IRa76&#10;DGSr+D1+XFJGFc1abOmkYlzNBCV4zJbEJRFzBAUkw/gyF2ZVypkx1RqSpYLst2S2lZAfNDOTT0Ts&#10;55zxThJBYFE4TjrJs11HBS4yasXb7DQHlEp8pCtcsTp/c7ddSoesYBOn5MqJnb2Qb344uz0L0TSa&#10;C/jnBOAKV1RqDsmszD6+0apSDmyNEIAcT+ehU0AubyQKeNIWrtDomAC1IPOhtYChVcs6WnKWZ1c5&#10;Y+h1uZdzZg8BoJjxZxecLBUQp+6V/oFdIWy2xQ23HhjFXhMgZr12dkcuK7X0zlZivWz2AgktIQc2&#10;CBpcivprdcHqJQSJer/6QNeAQU8WDazBU6I9/RqLX5xFk7OLs+SvzR4fNzsWi5436lodPWa841vv&#10;II71PL3NwTkHtuDAlvS88Slp4YFt3PO9U2xRw+Z7Pd/vsn0hIqzdoLJgSJXb4hUBC+a7bZkPFjVR&#10;a6rrnGf03OtrZVuUl1F9wrzDvpeMozAZBuNkNAy95KQJa0uH/Xg0HCdBMg6GYy/2w6B7/s+N7nv9&#10;eBwGgReGyTgJvfjUgtr8sCCK2786a4/5tfbEqO97fhSNg1EcDoPQH79YAU45WM581GmqvYFOM3Dz&#10;EnUsGrRQx1JejzqLr0AdP/g62IEbhELUcSoh1dR9zh6qy5ysIYDJZLUGYNCAgbc22qAE1GHMRQCF&#10;hmN5ghWKt2W1HFh+7JYawI4A0mfYd093qoV//4OU5/2nQGqBGL/4hiDlJ31/FPrDJPJ9Lxz5f10O&#10;wqAfRkk4HHnBOI4AdU5Cfl0Z/HF/NIo83w/GgIexF5wEwhqlgqgfRJ3fU7hWo5Q/7A87P1F3xetR&#10;KrteMolFRG748zVd0zL7mbZvdGbmFwI9XquPQe45UR9I0S3oSL+j4ih9QQVevD+Tc7FdLhm9yz+1&#10;RcEJGtXWpPo1z9TG3qpie3kgu/f2RgN+DOMoHCam8ncnhl4QDzW26Ctlc72EGjrTF9oue0uOTAnc&#10;1tdoHS5yUF13eEaLIi9vyM6KbTFm+q7bOSPZLbjt6pZGQaggV4WCdgCbWiy7U/cdhd6PMGiV+RbM&#10;dA39As2gnTYLCvI7F/d5+ngDHZ0RDndwO5eXL+dKaLTNpII14OFGgRIQ8p7buZ3pHL62u4CQWRBB&#10;sPto+ouHO9yjaSGU3gqaNegf5cxew9FrjXPsHLWGwt7hNyqspvhlnW9UZ0s2Y+vS0FIlGurtaiVp&#10;ff02t1wo2Pxmy1R+/cTAFC3XQIw1QQDBfSwaWvq1nPyFaEgnBbHni0wXBgl0iKMvh4ftcbS334k8&#10;g+ijUndaTVNlLgvdxtARHCpyL47MpRwfY+B7w8UntMu37BkhpdHJTc+oG0f40w4FeOVoWk1nSSTF&#10;U9kHEVzqICi8kHIspNpy2rFlbAG+NKZpNZNfbk+PJCE8XXXTzyLNN0k/0yCZfgkauUMPBR+nrlEt&#10;LjD7i07LJNnXvxYcM/5r87mFnjrXj+eznrqg6plSm8NL82HyWJv7ocybPEYyOLjJ0dp0JccbqYnx&#10;I/fDf2BF2KX9MoHjX3J5WzJbEi0eZ7msLgDsHuXMAhbUKKM8VsBLLKq3kIZQIl7gTf24UR/BNNrN&#10;Qf4Vr7aTTOc/1K3SUfuKruCpderORI6VpspVurkiRc72UzeEBy18hgL0tLkJqpg3JYPjplb8jdiA&#10;SoMvl+ySKOIIeH2ZuuJ9Zm5JCOgPFb6Qds3TXqNdrl/G9Avx+Z8AAAD//wMAUEsBAi0AFAAGAAgA&#10;AAAhAGBToU9wAQAA2QkAABMAAAAAAAAAAAAAAAAAAAAAAFtDb250ZW50X1R5cGVzXS54bWxQSwEC&#10;LQAUAAYACAAAACEAOP0h/9YAAACUAQAACwAAAAAAAAAAAAAAAAChAQAAX3JlbHMvLnJlbHNQSwEC&#10;LQAUAAYACAAAACEAKqx6CtACAADuEQAADgAAAAAAAAAAAAAAAACgAgAAZHJzL2Uyb0RvYy54bWxQ&#10;SwECLQAUAAYACAAAACEANoIJ/lwBAACNAgAAIAAAAAAAAAAAAAAAAACcBQAAZHJzL2NoYXJ0cy9f&#10;cmVscy9jaGFydDEueG1sLnJlbHNQSwECLQAUAAYACAAAACEA4BlKQusAAADFBAAAGQAAAAAAAAAA&#10;AAAAAAA2BwAAZHJzL19yZWxzL2Uyb0RvYy54bWwucmVsc1BLAQItABQABgAIAAAAIQABI9H14gAA&#10;AAoBAAAPAAAAAAAAAAAAAAAAAFgIAABkcnMvZG93bnJldi54bWxQSwECLQAUAAYACAAAACEAKMxJ&#10;5UQHAABpFgAAFQAAAAAAAAAAAAAAAABnCQAAZHJzL2NoYXJ0cy9jaGFydDgueG1sUEsBAi0AFAAG&#10;AAgAAAAhAGmxIWJsBgAAVxsAABwAAAAAAAAAAAAAAAAA3hAAAGRycy90aGVtZS90aGVtZU92ZXJy&#10;aWRlOC54bWxQSwECLQAUAAYACAAAACEAHisXplwBAACNAgAAIAAAAAAAAAAAAAAAAACEFwAAZHJz&#10;L2NoYXJ0cy9fcmVscy9jaGFydDIueG1sLnJlbHNQSwECLQAUAAYACAAAACEATnkqFl0BAACNAgAA&#10;IAAAAAAAAAAAAAAAAAAeGQAAZHJzL2NoYXJ0cy9fcmVscy9jaGFydDQueG1sLnJlbHNQSwECLQAU&#10;AAYACAAAACEAr9shrV0BAACNAgAAIAAAAAAAAAAAAAAAAAC5GgAAZHJzL2NoYXJ0cy9fcmVscy9j&#10;aGFydDgueG1sLnJlbHNQSwECLQAUAAYACAAAACEAZtA0Tl0BAACNAgAAIAAAAAAAAAAAAAAAAABU&#10;HAAAZHJzL2NoYXJ0cy9fcmVscy9jaGFydDcueG1sLnJlbHNQSwECLQAUAAYACAAAACEAQbURz10B&#10;AACNAgAAIAAAAAAAAAAAAAAAAADvHQAAZHJzL2NoYXJ0cy9fcmVscy9jaGFydDYueG1sLnJlbHNQ&#10;SwECLQAUAAYACAAAACEAaRwPl10BAACNAgAAIAAAAAAAAAAAAAAAAACKHwAAZHJzL2NoYXJ0cy9f&#10;cmVscy9jaGFydDUueG1sLnJlbHNQSwECLQAUAAYACAAAACEAOU4yJ1wBAACNAgAAIAAAAAAAAAAA&#10;AAAAAAAlIQAAZHJzL2NoYXJ0cy9fcmVscy9jaGFydDMueG1sLnJlbHNQSwECLQAUAAYACAAAACEA&#10;abEhYmwGAABXGwAAHAAAAAAAAAAAAAAAAAC/IgAAZHJzL3RoZW1lL3RoZW1lT3ZlcnJpZGU3Lnht&#10;bFBLAQItABQABgAIAAAAIQBpsSFibAYAAFcbAAAcAAAAAAAAAAAAAAAAAGUpAABkcnMvdGhlbWUv&#10;dGhlbWVPdmVycmlkZTYueG1sUEsBAi0AFAAGAAgAAAAhAGmxIWJsBgAAVxsAABwAAAAAAAAAAAAA&#10;AAAACzAAAGRycy90aGVtZS90aGVtZU92ZXJyaWRlMi54bWxQSwECLQAUAAYACAAAACEAXKrBPkgH&#10;AABpFgAAFQAAAAAAAAAAAAAAAACxNgAAZHJzL2NoYXJ0cy9jaGFydDIueG1sUEsBAi0AFAAGAAgA&#10;AAAhAGmxIWJsBgAAVxsAABwAAAAAAAAAAAAAAAAALD4AAGRycy90aGVtZS90aGVtZU92ZXJyaWRl&#10;MS54bWxQSwECLQAUAAYACAAAACEA8i3i2k8HAABoFgAAFQAAAAAAAAAAAAAAAADSRAAAZHJzL2No&#10;YXJ0cy9jaGFydDEueG1sUEsBAi0AFAAGAAgAAAAhAMI2a2tEBwAAaBYAABUAAAAAAAAAAAAAAAAA&#10;VEwAAGRycy9jaGFydHMvY2hhcnQzLnhtbFBLAQItABQABgAIAAAAIQBpsSFibAYAAFcbAAAcAAAA&#10;AAAAAAAAAAAAAMtTAABkcnMvdGhlbWUvdGhlbWVPdmVycmlkZTMueG1sUEsBAi0AFAAGAAgAAAAh&#10;AIZ2TVVJBwAAaBYAABUAAAAAAAAAAAAAAAAAcVoAAGRycy9jaGFydHMvY2hhcnQ0LnhtbFBLAQIt&#10;ABQABgAIAAAAIQCwK3ZuRAcAAGkWAAAVAAAAAAAAAAAAAAAAAO1hAABkcnMvY2hhcnRzL2NoYXJ0&#10;Ni54bWxQSwECLQAUAAYACAAAACEAabEhYmwGAABXGwAAHAAAAAAAAAAAAAAAAABkaQAAZHJzL3Ro&#10;ZW1lL3RoZW1lT3ZlcnJpZGU1LnhtbFBLAQItABQABgAIAAAAIQB3HhqUQQcAAGgWAAAVAAAAAAAA&#10;AAAAAAAAAApwAABkcnMvY2hhcnRzL2NoYXJ0NS54bWxQSwECLQAUAAYACAAAACEAabEhYmwGAABX&#10;GwAAHAAAAAAAAAAAAAAAAAB+dwAAZHJzL3RoZW1lL3RoZW1lT3ZlcnJpZGU0LnhtbFBLAQItABQA&#10;BgAIAAAAIQAtKA7PNQcAAGkWAAAVAAAAAAAAAAAAAAAAACR+AABkcnMvY2hhcnRzL2NoYXJ0Ny54&#10;bWxQSwUGAAAAAB0AHQASCAAAj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27" type="#_x0000_t75" style="position:absolute;width:28774;height:14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7PZ&#10;/8MAAADaAAAADwAAAGRycy9kb3ducmV2LnhtbESP3WoCMRSE7wu+QziCd5q12EVXo4hFqGAFf8Db&#10;4+a4u7g5CZtUt29vCkIvh5n5hpktWlOLOzW+sqxgOEhAEOdWV1woOB3X/TEIH5A11pZJwS95WMw7&#10;bzPMtH3wnu6HUIgIYZ+hgjIEl0np85IM+oF1xNG72sZgiLIppG7wEeGmlu9JkkqDFceFEh2tSspv&#10;hx+jYL1Zbb1Lze7jezI6b+TxIt3nRalet11OQQRqw3/41f7SClL4uxJvgJw/AQAA//8DAFBLAQIt&#10;ABQABgAIAAAAIQC2gziS/gAAAOEBAAATAAAAAAAAAAAAAAAAAAAAAABbQ29udGVudF9UeXBlc10u&#10;eG1sUEsBAi0AFAAGAAgAAAAhADj9If/WAAAAlAEAAAsAAAAAAAAAAAAAAAAALwEAAF9yZWxzLy5y&#10;ZWxzUEsBAi0AFAAGAAgAAAAhADMvBZ5BAAAAOQAAAA4AAAAAAAAAAAAAAAAALgIAAGRycy9lMm9E&#10;b2MueG1sUEsBAi0AFAAGAAgAAAAhAGez2f/DAAAA2gAAAA8AAAAAAAAAAAAAAAAAmwIAAGRycy9k&#10;b3ducmV2LnhtbFBLBQYAAAAABAAEAPMAAACLAwAAAAA=&#10;">
                        <v:imagedata r:id="rId17" o:title=""/>
                        <o:lock v:ext="edit" aspectratio="f"/>
                      </v:shape>
                      <v:shape id="Chart 7" o:spid="_x0000_s1028" type="#_x0000_t75" style="position:absolute;left:28164;top:182;width:28836;height:143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SOj&#10;6sIAAADaAAAADwAAAGRycy9kb3ducmV2LnhtbESP3YrCMBSE7wXfIRxh7zTVC1eqUcQ/loVV/HmA&#10;Y3Nsi81JTbLaffuNIHg5zMw3zGTWmErcyfnSsoJ+LwFBnFldcq7gdFx3RyB8QNZYWSYFf+RhNm23&#10;Jphq++A93Q8hFxHCPkUFRQh1KqXPCjLoe7Ymjt7FOoMhSpdL7fAR4aaSgyQZSoMlx4UCa1oUlF0P&#10;v0bB9vt8XiLdjn61DDRyP5fMbHZKfXSa+RhEoCa8w6/2l1bwCc8r8QbI6T8AAAD//wMAUEsBAi0A&#10;FAAGAAgAAAAhALaDOJL+AAAA4QEAABMAAAAAAAAAAAAAAAAAAAAAAFtDb250ZW50X1R5cGVzXS54&#10;bWxQSwECLQAUAAYACAAAACEAOP0h/9YAAACUAQAACwAAAAAAAAAAAAAAAAAvAQAAX3JlbHMvLnJl&#10;bHNQSwECLQAUAAYACAAAACEAMy8FnkEAAAA5AAAADgAAAAAAAAAAAAAAAAAuAgAAZHJzL2Uyb0Rv&#10;Yy54bWxQSwECLQAUAAYACAAAACEAvSOj6sIAAADaAAAADwAAAAAAAAAAAAAAAACbAgAAZHJzL2Rv&#10;d25yZXYueG1sUEsFBgAAAAAEAAQA8wAAAIoDAAAAAA==&#10;">
                        <v:imagedata r:id="rId18" o:title=""/>
                        <o:lock v:ext="edit" aspectratio="f"/>
                      </v:shape>
                      <v:shape id="Chart 8" o:spid="_x0000_s1029" type="#_x0000_t75" style="position:absolute;left:548;top:14204;width:28836;height:143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uww&#10;c78AAADaAAAADwAAAGRycy9kb3ducmV2LnhtbERPy2oCMRTdF/yHcIVuimbUKjIaRZRqcSO+9pfJ&#10;dTI4uRmSVKd/bxaFLg/nPV+2thYP8qFyrGDQz0AQF05XXCq4nL96UxAhImusHZOCXwqwXHTe5phr&#10;9+QjPU6xFCmEQ44KTIxNLmUoDFkMfdcQJ+7mvMWYoC+l9vhM4baWwyybSIsVpwaDDa0NFffTj1Uw&#10;2m31eLPy/mA+RtfPyfayL/xdqfduu5qBiNTGf/Gf+1srSFvTlXQD5OIFAAD//wMAUEsBAi0AFAAG&#10;AAgAAAAhALaDOJL+AAAA4QEAABMAAAAAAAAAAAAAAAAAAAAAAFtDb250ZW50X1R5cGVzXS54bWxQ&#10;SwECLQAUAAYACAAAACEAOP0h/9YAAACUAQAACwAAAAAAAAAAAAAAAAAvAQAAX3JlbHMvLnJlbHNQ&#10;SwECLQAUAAYACAAAACEAMy8FnkEAAAA5AAAADgAAAAAAAAAAAAAAAAAuAgAAZHJzL2Uyb0RvYy54&#10;bWxQSwECLQAUAAYACAAAACEAHuwwc78AAADaAAAADwAAAAAAAAAAAAAAAACbAgAAZHJzL2Rvd25y&#10;ZXYueG1sUEsFBgAAAAAEAAQA8wAAAIcDAAAAAA==&#10;">
                        <v:imagedata r:id="rId19" o:title=""/>
                        <o:lock v:ext="edit" aspectratio="f"/>
                      </v:shape>
                      <v:shape id="Chart 11" o:spid="_x0000_s1030" type="#_x0000_t75" style="position:absolute;left:28469;top:14265;width:28836;height:144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jVS&#10;x8QAAADbAAAADwAAAGRycy9kb3ducmV2LnhtbERPTWvCQBC9F/wPywhepG6UUiR1FStULAii1qK3&#10;ITsm0exszK4a/70rCN7m8T5nMKpNIS5Uudyygm4nAkGcWJ1zquBv/fPeB+E8ssbCMim4kYPRsPE2&#10;wFjbKy/psvKpCCHsYlSQeV/GUrokI4OuY0viwO1tZdAHWKVSV3gN4aaQvSj6lAZzDg0ZljTJKDmu&#10;zkbB+X9T/LZ7k91pffr4XrQ32/lhapVqNevxFwhPtX+Jn+6ZDvO78PglHCCHdwAAAP//AwBQSwEC&#10;LQAUAAYACAAAACEAtoM4kv4AAADhAQAAEwAAAAAAAAAAAAAAAAAAAAAAW0NvbnRlbnRfVHlwZXNd&#10;LnhtbFBLAQItABQABgAIAAAAIQA4/SH/1gAAAJQBAAALAAAAAAAAAAAAAAAAAC8BAABfcmVscy8u&#10;cmVsc1BLAQItABQABgAIAAAAIQAzLwWeQQAAADkAAAAOAAAAAAAAAAAAAAAAAC4CAABkcnMvZTJv&#10;RG9jLnhtbFBLAQItABQABgAIAAAAIQDqNVLHxAAAANsAAAAPAAAAAAAAAAAAAAAAAJsCAABkcnMv&#10;ZG93bnJldi54bWxQSwUGAAAAAAQABADzAAAAjAMAAAAA&#10;">
                        <v:imagedata r:id="rId20" o:title=""/>
                        <o:lock v:ext="edit" aspectratio="f"/>
                      </v:shape>
                      <v:shape id="Chart 12" o:spid="_x0000_s1031" type="#_x0000_t75" style="position:absolute;left:487;top:29080;width:28775;height:14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vX3&#10;rMMAAADbAAAADwAAAGRycy9kb3ducmV2LnhtbERPTWvCQBC9F/wPywje6qYJFImuUlIKoofSqAdv&#10;Q3ZMotnZsLua9N93C4Xe5vE+Z7UZTSce5HxrWcHLPAFBXFndcq3gePh4XoDwAVljZ5kUfJOHzXry&#10;tMJc24G/6FGGWsQQ9jkqaELocyl91ZBBP7c9ceQu1hkMEbpaaodDDDedTJPkVRpsOTY02FPRUHUr&#10;70bBeSH3u+r92A/Z7tOdT8Uhu1yvSs2m49sSRKAx/Iv/3Fsd56fw+0s8QK5/AAAA//8DAFBLAQIt&#10;ABQABgAIAAAAIQC2gziS/gAAAOEBAAATAAAAAAAAAAAAAAAAAAAAAABbQ29udGVudF9UeXBlc10u&#10;eG1sUEsBAi0AFAAGAAgAAAAhADj9If/WAAAAlAEAAAsAAAAAAAAAAAAAAAAALwEAAF9yZWxzLy5y&#10;ZWxzUEsBAi0AFAAGAAgAAAAhADMvBZ5BAAAAOQAAAA4AAAAAAAAAAAAAAAAALgIAAGRycy9lMm9E&#10;b2MueG1sUEsBAi0AFAAGAAgAAAAhADL196zDAAAA2wAAAA8AAAAAAAAAAAAAAAAAmwIAAGRycy9k&#10;b3ducmV2LnhtbFBLBQYAAAAABAAEAPMAAACLAwAAAAA=&#10;">
                        <v:imagedata r:id="rId21" o:title=""/>
                        <o:lock v:ext="edit" aspectratio="f"/>
                      </v:shape>
                      <v:shape id="Chart 34" o:spid="_x0000_s1032" type="#_x0000_t75" style="position:absolute;left:29140;top:29141;width:28835;height:14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ppF&#10;EsYAAADbAAAADwAAAGRycy9kb3ducmV2LnhtbESPT2vCQBTE74V+h+UVvJS68U9jm7qKBITciqYH&#10;vT2zr0na7NuYXTV+e7cg9DjMzG+Y+bI3jThT52rLCkbDCARxYXXNpYKvfP3yBsJ5ZI2NZVJwJQfL&#10;xePDHBNtL7yh89aXIkDYJaig8r5NpHRFRQbd0LbEwfu2nUEfZFdK3eElwE0jx1EUS4M1h4UKW0or&#10;Kn63J6Ng9vkar+K9ydKsPr6nu8Mp/3HPSg2e+tUHCE+9/w/f25lWMJnC35fwA+TiBgAA//8DAFBL&#10;AQItABQABgAIAAAAIQC2gziS/gAAAOEBAAATAAAAAAAAAAAAAAAAAAAAAABbQ29udGVudF9UeXBl&#10;c10ueG1sUEsBAi0AFAAGAAgAAAAhADj9If/WAAAAlAEAAAsAAAAAAAAAAAAAAAAALwEAAF9yZWxz&#10;Ly5yZWxzUEsBAi0AFAAGAAgAAAAhADMvBZ5BAAAAOQAAAA4AAAAAAAAAAAAAAAAALgIAAGRycy9l&#10;Mm9Eb2MueG1sUEsBAi0AFAAGAAgAAAAhAHaaRRLGAAAA2wAAAA8AAAAAAAAAAAAAAAAAmwIAAGRy&#10;cy9kb3ducmV2LnhtbFBLBQYAAAAABAAEAPMAAACOAwAAAAA=&#10;">
                        <v:imagedata r:id="rId22" o:title=""/>
                        <o:lock v:ext="edit" aspectratio="f"/>
                      </v:shape>
                      <v:shape id="Chart 36" o:spid="_x0000_s1033" type="#_x0000_t75" style="position:absolute;left:487;top:43163;width:28775;height:14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Ng1A&#10;HMIAAADbAAAADwAAAGRycy9kb3ducmV2LnhtbESPQYvCMBSE78L+h/AW9iKaqiBLNS2LrKgHD+r+&#10;gEfzbIvNS0ii1n+/EQSPw8x8wyzL3nTiRj60lhVMxhkI4srqlmsFf6f16BtEiMgaO8uk4EEByuJj&#10;sMRc2zsf6HaMtUgQDjkqaGJ0uZShashgGFtHnLyz9QZjkr6W2uM9wU0np1k2lwZbTgsNOlo1VF2O&#10;V6Pg12/2k8N0lu0evRtq71ZdtW6V+vrsfxYgIvXxHX61t1rBbA7PL+kHyOIfAAD//wMAUEsBAi0A&#10;FAAGAAgAAAAhALaDOJL+AAAA4QEAABMAAAAAAAAAAAAAAAAAAAAAAFtDb250ZW50X1R5cGVzXS54&#10;bWxQSwECLQAUAAYACAAAACEAOP0h/9YAAACUAQAACwAAAAAAAAAAAAAAAAAvAQAAX3JlbHMvLnJl&#10;bHNQSwECLQAUAAYACAAAACEAMy8FnkEAAAA5AAAADgAAAAAAAAAAAAAAAAAuAgAAZHJzL2Uyb0Rv&#10;Yy54bWxQSwECLQAUAAYACAAAACEANg1AHMIAAADbAAAADwAAAAAAAAAAAAAAAACbAgAAZHJzL2Rv&#10;d25yZXYueG1sUEsFBgAAAAAEAAQA8wAAAIoDAAAAAA==&#10;">
                        <v:imagedata r:id="rId23" o:title=""/>
                        <o:lock v:ext="edit" aspectratio="f"/>
                      </v:shape>
                      <v:shape id="Chart 40" o:spid="_x0000_s1034" type="#_x0000_t75" style="position:absolute;left:28957;top:43224;width:28774;height:1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fWf&#10;msIAAADbAAAADwAAAGRycy9kb3ducmV2LnhtbERPXWvCMBR9H+w/hDvY20wVJ6OaFjcQBmMMdaKP&#10;l+baVJubkmS1/nvzMPDxcL4X5WBb0ZMPjWMF41EGgrhyuuFawe929fIGIkRkja1jUnClAGXx+LDA&#10;XLsLr6nfxFqkEA45KjAxdrmUoTJkMYxcR5y4o/MWY4K+ltrjJYXbVk6ybCYtNpwaDHb0Yag6b/6s&#10;Ate/Z9vvnX81s1N9+Frv3E+1nyr1/DQs5yAiDfEu/nd/agXTtD59ST9AFjcAAAD//wMAUEsBAi0A&#10;FAAGAAgAAAAhALaDOJL+AAAA4QEAABMAAAAAAAAAAAAAAAAAAAAAAFtDb250ZW50X1R5cGVzXS54&#10;bWxQSwECLQAUAAYACAAAACEAOP0h/9YAAACUAQAACwAAAAAAAAAAAAAAAAAvAQAAX3JlbHMvLnJl&#10;bHNQSwECLQAUAAYACAAAACEAMy8FnkEAAAA5AAAADgAAAAAAAAAAAAAAAAAuAgAAZHJzL2Uyb0Rv&#10;Yy54bWxQSwECLQAUAAYACAAAACEAofWfmsIAAADbAAAADwAAAAAAAAAAAAAAAACbAgAAZHJzL2Rv&#10;d25yZXYueG1sUEsFBgAAAAAEAAQA8wAAAIoDAAAAAA==&#10;">
                        <v:imagedata r:id="rId24" o:title=""/>
                        <o:lock v:ext="edit" aspectratio="f"/>
                      </v:shape>
                    </v:group>
                  </w:pict>
                </mc:Fallback>
              </mc:AlternateContent>
            </w:r>
            <w:r>
              <w:rPr>
                <w:noProof/>
              </w:rPr>
              <w:drawing>
                <wp:inline distT="0" distB="0" distL="0" distR="0" wp14:anchorId="32259375" wp14:editId="6696BAF4">
                  <wp:extent cx="5401524" cy="342900"/>
                  <wp:effectExtent l="0" t="0" r="8890" b="0"/>
                  <wp:docPr id="89" name="Picture 10" descr="Figure 15.16 Improved safety — substantiation rate within 3 and/or 12 months after a decision not to substantiate&#10;&#10;Legen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25"/>
                          <a:srcRect b="88109"/>
                          <a:stretch/>
                        </pic:blipFill>
                        <pic:spPr>
                          <a:xfrm>
                            <a:off x="0" y="0"/>
                            <a:ext cx="5401524" cy="342900"/>
                          </a:xfrm>
                          <a:prstGeom prst="rect">
                            <a:avLst/>
                          </a:prstGeom>
                        </pic:spPr>
                      </pic:pic>
                    </a:graphicData>
                  </a:graphic>
                </wp:inline>
              </w:drawing>
            </w: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Pr="00A94B71" w:rsidRDefault="00EC3089" w:rsidP="00E87DB4">
            <w:pPr>
              <w:pStyle w:val="Figure"/>
            </w:pPr>
          </w:p>
        </w:tc>
      </w:tr>
    </w:tbl>
    <w:p w:rsidR="00EC3089" w:rsidRPr="00F35601" w:rsidRDefault="00EC3089" w:rsidP="00EC3089">
      <w:pPr>
        <w:pStyle w:val="Note"/>
        <w:rPr>
          <w:rStyle w:val="NoteLabel"/>
        </w:rPr>
      </w:pPr>
      <w:r w:rsidRPr="00A94B71">
        <w:rPr>
          <w:rStyle w:val="NoteLabel"/>
        </w:rPr>
        <w:t>a</w:t>
      </w:r>
      <w:r w:rsidRPr="00A94B71">
        <w:sym w:font="Symbol" w:char="F020"/>
      </w:r>
      <w:r w:rsidRPr="00A94B71">
        <w:t xml:space="preserve">Data are not comparable across jurisdictions because definitions of substantiation vary significantly. Consequently, rates cannot be compared across </w:t>
      </w:r>
      <w:r w:rsidRPr="00B90187">
        <w:t xml:space="preserve">jurisdictions. </w:t>
      </w:r>
      <w:r w:rsidRPr="00B90187">
        <w:rPr>
          <w:rStyle w:val="NoteLabel"/>
        </w:rPr>
        <w:t>b</w:t>
      </w:r>
      <w:r w:rsidRPr="00B90187">
        <w:t xml:space="preserve"> </w:t>
      </w:r>
      <w:r>
        <w:t>See source tables for detailed footnotes.</w:t>
      </w:r>
      <w:r w:rsidRPr="00A94B71">
        <w:t xml:space="preserve"> </w:t>
      </w:r>
    </w:p>
    <w:p w:rsidR="001F39F2" w:rsidRDefault="00EC3089" w:rsidP="00585E2C">
      <w:pPr>
        <w:pStyle w:val="Source"/>
      </w:pPr>
      <w:r w:rsidRPr="00A94B71">
        <w:rPr>
          <w:i/>
        </w:rPr>
        <w:t>Source</w:t>
      </w:r>
      <w:r w:rsidRPr="00A94B71">
        <w:t xml:space="preserve">: AIHW data collection </w:t>
      </w:r>
      <w:r w:rsidRPr="00592FB7">
        <w:t>(unpublished); tab</w:t>
      </w:r>
      <w:r w:rsidR="00333CC5">
        <w:t>le</w:t>
      </w:r>
      <w:r w:rsidR="006A4AEF">
        <w:t xml:space="preserve"> 15A.9.</w:t>
      </w:r>
    </w:p>
    <w:p w:rsidR="008F38B7" w:rsidRPr="00832533" w:rsidRDefault="008F38B7" w:rsidP="008F38B7">
      <w:pPr>
        <w:pStyle w:val="Heading4"/>
      </w:pPr>
      <w:r w:rsidRPr="00832533">
        <w:lastRenderedPageBreak/>
        <w:t xml:space="preserve">Amended figure </w:t>
      </w:r>
      <w:r>
        <w:t xml:space="preserve">on page </w:t>
      </w:r>
      <w:r w:rsidRPr="00832533">
        <w:t>1</w:t>
      </w:r>
      <w:r>
        <w:t>5</w:t>
      </w:r>
      <w:r w:rsidRPr="00832533">
        <w:t>.</w:t>
      </w:r>
      <w:r>
        <w:t>55</w:t>
      </w:r>
    </w:p>
    <w:p w:rsidR="00EC3089" w:rsidRPr="00242AC7" w:rsidRDefault="00EC3089" w:rsidP="00EC3089">
      <w:pPr>
        <w:pStyle w:val="BodyText"/>
        <w:rPr>
          <w:b/>
        </w:rPr>
      </w:pPr>
      <w:r w:rsidRPr="00A94B71">
        <w:t xml:space="preserve">Data </w:t>
      </w:r>
      <w:r>
        <w:t xml:space="preserve">are not </w:t>
      </w:r>
      <w:r w:rsidRPr="00A94B71">
        <w:t xml:space="preserve">comparable across jurisdictions for this indicator because definitions of substantiation vary. Data are comparable within each jurisdiction over time unless otherwise stated (figure </w:t>
      </w:r>
      <w:r>
        <w:t>15.17</w:t>
      </w:r>
      <w:r w:rsidRPr="00A94B71">
        <w:t xml:space="preserve">). </w:t>
      </w:r>
    </w:p>
    <w:p w:rsidR="00EC3089" w:rsidRPr="00A94B71" w:rsidRDefault="00EC3089" w:rsidP="00EC3089">
      <w:pPr>
        <w:pStyle w:val="FigureTitle"/>
      </w:pPr>
      <w:r w:rsidRPr="00A94B71">
        <w:rPr>
          <w:b w:val="0"/>
        </w:rPr>
        <w:t xml:space="preserve">Figure </w:t>
      </w:r>
      <w:bookmarkStart w:id="3" w:name="OLE_LINK49"/>
      <w:r w:rsidRPr="00A94B71">
        <w:rPr>
          <w:b w:val="0"/>
        </w:rPr>
        <w:fldChar w:fldCharType="begin"/>
      </w:r>
      <w:r w:rsidRPr="00A94B71">
        <w:rPr>
          <w:b w:val="0"/>
        </w:rPr>
        <w:instrText xml:space="preserve"> COMMENTS  \* MERGEFORMAT </w:instrText>
      </w:r>
      <w:r w:rsidRPr="00A94B71">
        <w:rPr>
          <w:b w:val="0"/>
        </w:rPr>
        <w:fldChar w:fldCharType="separate"/>
      </w:r>
      <w:r>
        <w:rPr>
          <w:b w:val="0"/>
        </w:rPr>
        <w:t>15.</w:t>
      </w:r>
      <w:r w:rsidRPr="00A94B71">
        <w:rPr>
          <w:b w:val="0"/>
        </w:rPr>
        <w:fldChar w:fldCharType="end"/>
      </w:r>
      <w:bookmarkEnd w:id="3"/>
      <w:r>
        <w:rPr>
          <w:b w:val="0"/>
        </w:rPr>
        <w:t>17</w:t>
      </w:r>
      <w:r>
        <w:rPr>
          <w:b w:val="0"/>
        </w:rPr>
        <w:tab/>
      </w:r>
      <w:r w:rsidRPr="00A94B71">
        <w:t>Improved safety — resub</w:t>
      </w:r>
      <w:r>
        <w:t>stantiation rate within 3 or 12 </w:t>
      </w:r>
      <w:r w:rsidRPr="00A94B71">
        <w:t xml:space="preserve">months </w:t>
      </w:r>
      <w:r>
        <w:t xml:space="preserve">of a prior </w:t>
      </w:r>
      <w:r w:rsidRPr="00A94B71">
        <w:t>substantiation</w:t>
      </w:r>
      <w:r w:rsidRPr="0059206B">
        <w:rPr>
          <w:rStyle w:val="NoteLabel"/>
          <w:b/>
        </w:rPr>
        <w:t>a, b</w:t>
      </w:r>
    </w:p>
    <w:tbl>
      <w:tblPr>
        <w:tblW w:w="0" w:type="auto"/>
        <w:tblInd w:w="11" w:type="dxa"/>
        <w:tblBorders>
          <w:top w:val="single" w:sz="6" w:space="0" w:color="auto"/>
          <w:bottom w:val="single" w:sz="6" w:space="0" w:color="auto"/>
        </w:tblBorders>
        <w:tblLayout w:type="fixed"/>
        <w:tblCellMar>
          <w:left w:w="0" w:type="dxa"/>
          <w:right w:w="0" w:type="dxa"/>
        </w:tblCellMar>
        <w:tblLook w:val="0000" w:firstRow="0" w:lastRow="0" w:firstColumn="0" w:lastColumn="0" w:noHBand="0" w:noVBand="0"/>
      </w:tblPr>
      <w:tblGrid>
        <w:gridCol w:w="8777"/>
      </w:tblGrid>
      <w:tr w:rsidR="00EC3089" w:rsidRPr="00A94B71" w:rsidTr="00E87DB4">
        <w:trPr>
          <w:trHeight w:val="9725"/>
        </w:trPr>
        <w:tc>
          <w:tcPr>
            <w:tcW w:w="8777" w:type="dxa"/>
          </w:tcPr>
          <w:p w:rsidR="00EC3089" w:rsidRDefault="00EC3089" w:rsidP="00E87DB4">
            <w:pPr>
              <w:pStyle w:val="Figure"/>
            </w:pPr>
            <w:r>
              <w:rPr>
                <w:noProof/>
              </w:rPr>
              <mc:AlternateContent>
                <mc:Choice Requires="wpg">
                  <w:drawing>
                    <wp:anchor distT="0" distB="0" distL="114300" distR="114300" simplePos="0" relativeHeight="251661312" behindDoc="0" locked="0" layoutInCell="1" allowOverlap="1" wp14:anchorId="2B3587AF" wp14:editId="3FA3010B">
                      <wp:simplePos x="0" y="0"/>
                      <wp:positionH relativeFrom="column">
                        <wp:posOffset>-177800</wp:posOffset>
                      </wp:positionH>
                      <wp:positionV relativeFrom="paragraph">
                        <wp:posOffset>396649</wp:posOffset>
                      </wp:positionV>
                      <wp:extent cx="5737500" cy="5688150"/>
                      <wp:effectExtent l="0" t="0" r="0" b="8255"/>
                      <wp:wrapNone/>
                      <wp:docPr id="42" name="Group 1"/>
                      <wp:cNvGraphicFramePr/>
                      <a:graphic xmlns:a="http://schemas.openxmlformats.org/drawingml/2006/main">
                        <a:graphicData uri="http://schemas.microsoft.com/office/word/2010/wordprocessingGroup">
                          <wpg:wgp>
                            <wpg:cNvGrpSpPr/>
                            <wpg:grpSpPr>
                              <a:xfrm>
                                <a:off x="0" y="0"/>
                                <a:ext cx="5737500" cy="5688150"/>
                                <a:chOff x="0" y="0"/>
                                <a:chExt cx="5737500" cy="5688150"/>
                              </a:xfrm>
                            </wpg:grpSpPr>
                            <wpg:graphicFrame>
                              <wpg:cNvPr id="43" name="Chart 43"/>
                              <wpg:cNvFrPr>
                                <a:graphicFrameLocks/>
                              </wpg:cNvFrPr>
                              <wpg:xfrm>
                                <a:off x="0" y="9525"/>
                                <a:ext cx="2880000" cy="1440000"/>
                              </wpg:xfrm>
                              <a:graphic>
                                <a:graphicData uri="http://schemas.openxmlformats.org/drawingml/2006/chart">
                                  <c:chart xmlns:c="http://schemas.openxmlformats.org/drawingml/2006/chart" xmlns:r="http://schemas.openxmlformats.org/officeDocument/2006/relationships" r:id="rId26"/>
                                </a:graphicData>
                              </a:graphic>
                            </wpg:graphicFrame>
                            <wpg:graphicFrame>
                              <wpg:cNvPr id="44" name="Chart 44"/>
                              <wpg:cNvFrPr>
                                <a:graphicFrameLocks/>
                              </wpg:cNvFrPr>
                              <wpg:xfrm>
                                <a:off x="2847975" y="0"/>
                                <a:ext cx="2880000" cy="1440000"/>
                              </wpg:xfrm>
                              <a:graphic>
                                <a:graphicData uri="http://schemas.openxmlformats.org/drawingml/2006/chart">
                                  <c:chart xmlns:c="http://schemas.openxmlformats.org/drawingml/2006/chart" xmlns:r="http://schemas.openxmlformats.org/officeDocument/2006/relationships" r:id="rId27"/>
                                </a:graphicData>
                              </a:graphic>
                            </wpg:graphicFrame>
                            <wpg:graphicFrame>
                              <wpg:cNvPr id="45" name="Chart 45"/>
                              <wpg:cNvFrPr>
                                <a:graphicFrameLocks/>
                              </wpg:cNvFrPr>
                              <wpg:xfrm>
                                <a:off x="28575" y="1390650"/>
                                <a:ext cx="2880000" cy="1440000"/>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46" name="Chart 46"/>
                              <wpg:cNvFrPr>
                                <a:graphicFrameLocks/>
                              </wpg:cNvFrPr>
                              <wpg:xfrm>
                                <a:off x="2847975" y="1400175"/>
                                <a:ext cx="2880000" cy="1440000"/>
                              </wpg:xfrm>
                              <a:graphic>
                                <a:graphicData uri="http://schemas.openxmlformats.org/drawingml/2006/chart">
                                  <c:chart xmlns:c="http://schemas.openxmlformats.org/drawingml/2006/chart" xmlns:r="http://schemas.openxmlformats.org/officeDocument/2006/relationships" r:id="rId29"/>
                                </a:graphicData>
                              </a:graphic>
                            </wpg:graphicFrame>
                            <wpg:graphicFrame>
                              <wpg:cNvPr id="47" name="Chart 47"/>
                              <wpg:cNvFrPr>
                                <a:graphicFrameLocks/>
                              </wpg:cNvFrPr>
                              <wpg:xfrm>
                                <a:off x="19050" y="2828925"/>
                                <a:ext cx="2880000" cy="1440000"/>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48" name="Chart 48"/>
                              <wpg:cNvFrPr>
                                <a:graphicFrameLocks/>
                              </wpg:cNvFrPr>
                              <wpg:xfrm>
                                <a:off x="2857500" y="2819400"/>
                                <a:ext cx="2880000" cy="1440000"/>
                              </wpg:xfrm>
                              <a:graphic>
                                <a:graphicData uri="http://schemas.openxmlformats.org/drawingml/2006/chart">
                                  <c:chart xmlns:c="http://schemas.openxmlformats.org/drawingml/2006/chart" xmlns:r="http://schemas.openxmlformats.org/officeDocument/2006/relationships" r:id="rId31"/>
                                </a:graphicData>
                              </a:graphic>
                            </wpg:graphicFrame>
                            <wpg:graphicFrame>
                              <wpg:cNvPr id="49" name="Chart 49"/>
                              <wpg:cNvFrPr>
                                <a:graphicFrameLocks/>
                              </wpg:cNvFrPr>
                              <wpg:xfrm>
                                <a:off x="9525" y="4248150"/>
                                <a:ext cx="2880000" cy="1440000"/>
                              </wpg:xfrm>
                              <a:graphic>
                                <a:graphicData uri="http://schemas.openxmlformats.org/drawingml/2006/chart">
                                  <c:chart xmlns:c="http://schemas.openxmlformats.org/drawingml/2006/chart" xmlns:r="http://schemas.openxmlformats.org/officeDocument/2006/relationships" r:id="rId32"/>
                                </a:graphicData>
                              </a:graphic>
                            </wpg:graphicFrame>
                            <wpg:graphicFrame>
                              <wpg:cNvPr id="50" name="Chart 50"/>
                              <wpg:cNvFrPr>
                                <a:graphicFrameLocks/>
                              </wpg:cNvFrPr>
                              <wpg:xfrm>
                                <a:off x="2800350" y="4238625"/>
                                <a:ext cx="2880000" cy="1440000"/>
                              </wpg:xfrm>
                              <a:graphic>
                                <a:graphicData uri="http://schemas.openxmlformats.org/drawingml/2006/chart">
                                  <c:chart xmlns:c="http://schemas.openxmlformats.org/drawingml/2006/chart" xmlns:r="http://schemas.openxmlformats.org/officeDocument/2006/relationships" r:id="rId33"/>
                                </a:graphicData>
                              </a:graphic>
                            </wpg:graphicFrame>
                          </wpg:wgp>
                        </a:graphicData>
                      </a:graphic>
                    </wp:anchor>
                  </w:drawing>
                </mc:Choice>
                <mc:Fallback>
                  <w:pict>
                    <v:group id="Group 1" o:spid="_x0000_s1026" style="position:absolute;margin-left:-14pt;margin-top:31.25pt;width:451.75pt;height:447.9pt;z-index:251661312" coordsize="57375,56881" o:gfxdata="UEsDBBQABgAIAAAAIQBgU6FPcAEAANkJAAATAAAAW0NvbnRlbnRfVHlwZXNdLnhtbMyWQU/CMBiG&#10;7yb+h6ZXs3agIjEMDg6Pagz+gKb9xha3dmnLgH9vNyARI4LrpZcta/t97/O0h3Uy21QlakCbQskE&#10;D0iMEUiuRCGXCf5YPEdjjIxlUrBSSUjwFgyeTa+vJottDQa5amkSnFtbP1JqeA4VM0TVIN1MpnTF&#10;rPvUS1oz/smWQIdxPKJcSQvSRrbtgaeTFDK2Ki2ab9zwjkRDaTB62i1ssxLM6rosOLOOlDZS/EiJ&#10;9gnEVXZrTF7U5sZhYPprQjtzOmBf9+q2RhcC0BvT9oVVDoMKbSgMVao4+btHC1mZSGVZwYGk2sy7&#10;qgPTqd48d1mGdq/BBRHHu72PE4qvKrfHRGi2dodZlaRreC7cuhME2j0PfP4MR+3OEXzXHwag78/Q&#10;W/82AH1/ht76dwHo+zP01r8PQN+fobf+KAB9f4be+g8B6Psz9NYfB6Dvz/AvfaHWUkNzgfjRpSJ1&#10;Ze/QHH6rtLuYTb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givwIAAPMRAAAOAAAAZHJzL2Uyb0RvYy54bWzsmNuO2jAQhu8r9R0s35ccSCCJgL0oZVWp&#10;apG2fQDXcQ4qiSPbu7Bv37HjAA27gm7Tu3ARcBLG/ueb+XFY3B2qHXpiQpa8XmJv4mLEasrTss6X&#10;+Mf3zYcII6lInZIdr9kSPzOJ71bv3y32TcJ8XvBdygSCILVM9s0SF0o1ieNIWrCKyAlvWA0XMy4q&#10;omAocicVZA/Rq53ju+7M2XORNoJTJiWcXbcX8crEzzJG1bcsk0yh3RLD2pQ5CnP8qY/OakGSXJCm&#10;KKldBnnDKipS1jDpMdSaKIIeRXkRqiqp4JJnakJ55fAsKykzGkCN5/bU3Av+2BgtebLPm2OaILW9&#10;PL05LP36tBWoTJc48DGqSQWMzLTI07nZN3kCt9yL5qHZCnsib0da7iETlX4HIehgsvp8zCo7KETh&#10;ZDifzkMXkk/hWjiLIi+0eacFwLn4Hi0+Xfmm003s6PUdl9MODMqNACXH5XcKp53CjwURCgXTM4kb&#10;sRVnAE2AL5z+kiDaTANpaO/R07yoOw79sC2oTrofRS68WuleEJhBF7CLYavvbPJXq+d6O1CtDEqG&#10;JuaTLRl6UTC3RrIBoGN6FfdCgLaa15w+VqxWbXsKtiMKvEEWZSMxEokuNfE5NdUFHK14rRjyfBzb&#10;nNurZzQvz5xVcNDjGwzF14+CeTwPMbqs7hHxa4h9nf0T0mEQA4PWpGwLm4azLvVPLexHoQXsTWN3&#10;1lnU2MnXOtmY6NCYZz3Ms//RyR74sQfQoUxJMoK+Btq46dCg5z3Q86FAe7ELPawN24/8KB5/mSm7&#10;7ZfZ9MPQmOEp4A/bjobCbGxb77AMaC+Glh77+TbQxlOHBh33QMdDgTaba0058IPTE8To2tdc2xjq&#10;wJS1sZ63c7tZGmYX5rpT69uBP41mo2/f6tvGUv8StHmwhX8Wru7TT//VrH4DAAD//wMAUEsDBBQA&#10;BgAIAAAAIQA2ggn+XAEAAI0CAAAgAAAAZHJzL2NoYXJ0cy9fcmVscy9jaGFydDEueG1sLnJlbHOs&#10;UsFKAzEQvQv+wxLQm5vdrYhot0ValR5KS6l4CUjcTHdjs5mQpNL+vdOWYgsFL14yb3iTN5OX6fbX&#10;rUm+wQeNtmR5mrEEbIVK27pkb/OXm3uWhCitkgYtlGwDgfV7lxfdGRgZ6VJotAsJqdhQsiZG98B5&#10;qBpoZUjRgSVmgb6VkVJfcyerpayBF1l2x/2xBuudaCYjVTI/UgVL5htHnf/WxsVCVzDEatWCjWda&#10;cDQw+fyCKpKo9DXEki20ARqZC9GC+chF7XHlghij1RG9yG6viuwd/ZIMIfS6Z/OC8NRjJCnygJJr&#10;2bpHimHlHPooipSSGexwZ4uHMkqxQ09Wmk3QYVvdAMQgiizv/JYPGm0Upe5Yv2qkp8rBlAhFUhTo&#10;U+jcE+nahPbwqDEq8ut5HcFTK8bPG5v/p7GRPhwmtEdeKzjMUbI05Ttmfx74PKWl2I7FT5ao9wMA&#10;AP//AwBQSwMEFAAGAAgAAAAhAOAZSkLrAAAAxQQAABkAAABkcnMvX3JlbHMvZTJvRG9jLnhtbC5y&#10;ZWxzvNRNasMwEAXgfaF3ELOvZTuJE0rkbEIh25IeYJDHP9SWhEYpze0rWgoNBHWn5WjQe99q9ofP&#10;ZRYf5HmyRkFVlCDIaNtNZlDwdn552oHggKbD2RpScCWGQ/v4sH+lGUP8xOPkWMQUwwrGENyzlKxH&#10;WpAL68jETW/9giGOfpAO9TsOJOuybKT/mwHtTaY4dQr8qYv956uLzf9n276fNB2tvixkwp0KqUf0&#10;IQaiHygo+B7553VXRCnI+4hVJsQqhdhmQmxTiDoTok4hqkyIKoVoMiGaFGKTCbFJIdaZEOtfhLw5&#10;Pu0XAAAA//8DAFBLAwQUAAYACAAAACEAadAN1uIAAAAKAQAADwAAAGRycy9kb3ducmV2LnhtbEyP&#10;QWuDQBCF74X+h2UKvSWrBlNjHEMIbU+hkKRQepvoRCXurrgbNf++21N7e8N7vPletplUKwbubWM0&#10;QjgPQLAuTNnoCuHz9DZLQFhHuqTWaEa4s4VN/viQUVqaUR94OLpK+BJtU0KonetSKW1RsyI7Nx1r&#10;711Mr8j5s69k2dPoy1UroyBYSkWN9h9q6nhXc3E93hTC+0jjdhG+DvvrZXf/PsUfX/uQEZ+fpu0a&#10;hOPJ/YXhF9+jQ+6ZzuamSytahFmU+C0OYRnFIHwgeYm9OCOs4mQBMs/k/wn5DwAAAP//AwBQSwME&#10;FAAGAAgAAAAhAM4hmJJMBwAAORYAABUAAABkcnMvY2hhcnRzL2NoYXJ0OC54bWzsWN1v2zYQfx+w&#10;/0ETAvTJtj5t2YhTJA7SFUuaNB8dsDdaom0tlKiRdGL3r98dScmya6dZu2Ivy4NDkcfj8T5+d8fj&#10;t6uCOU9UyJyXY9fveq5Dy5RneTkfuw/3F53EdaQiZUYYL+nYXVPpvj35+afjdJQuiFB3FUmpA0xK&#10;OUrH7kKpatTryXRBCyK7vKIlrM24KIiCTzHvZYI8A/OC9QLP6/c0E9cyIN/AoCB5We8Xr9nPZ7M8&#10;pec8XRa0VEYKQRlRoAG5yCvpnsDlMqKoP/Qi54mwseu5PZxkpJybCVp2Th/MpODLMqPZhIsS1Nii&#10;L9LRKVNUlMBqwksFp9l7Fq/SVEHE47LqpLyoQLhpznK11uKCgMB7suBwD+eW/rXMBZVjN/WjWhEw&#10;/EIVRZ4KLvlMdYFjz2ihtgayHfSSXmDtAZf1o5FUa0bNhXwvwNv2mnO1CBeEsSlJH1E3LeKGdLOO&#10;G3eVgbtSJq5Idf0knOncH7tM+a6jVjDKHmE0nQc4F+AcjLJHGJE0BUUChR3UM7BuZhqasJ4JaxpQ&#10;iqEBRZlBXM/E9Uy/num7zoLl5SMoEv+5zoyzX81EPTIOoF0YL6NyxagerPBX5Oni5JiMpjxb3wjQ&#10;Hhkxqe5QqfqjwpnqRuC/jM5ub4QjP4/dxNPe1mvWNIGAVXS/sWtcr01KRurkw/0x7FBgIjKCDbgb&#10;fmshYKC0TIys+VJpZ+YQ9fDZclikqq9Alorf48c5ZVTRrEWWjirG1amgBG/Z4jglYoKYgNMwPs+F&#10;2ZVyZjQ1h1ipIPjtNFtKCA+amcUnItYTzvhWDIFfUbhOOsqz1ZYIXGTUsrfBaS4olbilM9wxO3lz&#10;S+VyKp3YWQv55pejj0cBqkSvAt2EAEohZaUmEMPK8PeNNJVy4EiMfKR4OgmdAkJ4IZHBk9ZshcpG&#10;v68ZmQ99OgytONa+krM8u8gZQ2PLtZwwKzxgYcafXbCtVDA5di/0H5wK3rIsrrjV/CD2Gr8w+7WR&#10;t/iyUnPfOkrMp81ZwKHFZEMGzoJbUX4tLmi7BOdQ72cf6Byg58mCgFV0SrSFX9L02VE4Ojo7Gnxd&#10;3fF+dWNu6Hh6/0bbaCljFd9aBWGr4yXbRtmQBRuypOMND5GFG7Jhx/cOkUUNme91fH+b7AVPsPqC&#10;RIKuVC6LFxwU1PaxpTYgbrzUJNEJz+iJ19VCtmZ2vfiAWuOu58f9QThMfH/oB0Gwc4uN6moNx13f&#10;64dJMBwkgyCMvLC/fe/NjlrZcXcYh/1hGA1jL0ziZHjwjFrvSTfpx0GUBEEf98TRQbvXJhh0437s&#10;9wMfhPP7/bivA3vjKWCNjerMRx2X2gxoLYMru/Biw78FL3bm6/By+x3w4gffhy9QISiEF6cSUo3d&#10;5+yhOs/JHDyWjGZzQACNDFiV0QYOIM9i8EH0NxTTA6SQnC2ppcD8Yo/USLUHeb4AuXu6Ui2g+x+N&#10;2plkE0d1VAC2/bdodIsgfvsD0cgPunE49BNACsQXL44OYUuNRrADMCgK4jgE/IqS4cEdNRr5STf0&#10;Am8YJX7iJT7A0aEzGr37XT8ZDKMw6AeR74dRfGhHjUaB140GXhQiigVxPwl3drwejbLLKZOYJeSC&#10;P1/SOS2z32i7RDMrnwj0bK2+BKknRH0gxXamxvk7KvbO31CBhfQXfM6W0ymjd/nnNiu4QSPanFS/&#10;55la2HIptlUBWb23pYofDINhHCWJSe07CwMviDSW6BqxqRchSZ7qCnWHfMNHpgSq7zlqh4scRNcd&#10;m5GiyMsrsrJsW4SZLl637khWN9x2aVMjIGSKi0JBeY9NKubXsfuOQi9HGLS+fAlquoT6n2bQHpsN&#10;BfmTi/s8fbyCDs0wh6LaruXl7loJjbNZVLAHLNwIUAIi3nO7tjKdwPd2C+AyN0QQ7CaafuHhDs9o&#10;egKlj4LmC/pBeWrram212jh2jVpFYTPwBxVWUvyyxjeisyk7ZfPSzKVKNLPXs5mkdV1tyldIzPxq&#10;yVR++cRAFS3TgI81TgDOvdcbNvK1jPyCN6Sjgtj7RaarggDa+NHL7mGbFm3tdyLPwPuo1K1T0yWZ&#10;omC70XMEhwzciSNTbePjCnwvuPiMevmRPSCENBq5aQJ1Jwg/bVeAV4umdXSmRFK8lX3gwK0OgsIO&#10;l30u1ebT9i2jC7ClUU2rO3y539wThPAUtR1+Fml+SPiZzsc0QtChbZoj+DhUNrWoQO07LZQJsu/v&#10;/vcp/9XxvEFPHev741kvnVH1TKmN4an5MHGs1f1Q5k0c4zQYuInRWnUlxwrU+PieevAbtAintJ8a&#10;cPwpl9clsynR4nGWy+oMwO5RnlrAghxlhMcMeI5J9RrCEFLEDt7UrxX1FUwH3VzkX7FqO8h0/EPe&#10;Kh21rugMnk7H7qnIMdNUuUoXF6TI2XrshvBAhc9KgJ42NkEU80ZkcNzkin/gG5Bp8CWSnRNFHAHP&#10;KWNXvM9MlYSA/lDhi+e2etp7tMn1S5d+8T35GwAA//8DAFBLAwQUAAYACAAAACEAabEhYmwGAABX&#10;GwAAHAAAAGRycy90aGVtZS90aGVtZU92ZXJyaWRlOC54bWzsWU+PGzUUvyPxHay5t0l2k3Szarba&#10;ZJMutNuuNmlRj87EmXHjGY9sZ7e5ofaIhIQoiAsSNw4IqNRKXMqnWSiCIvUr8GzPTMabCbvbrkCU&#10;5pDM2D+//+/52bl67UHE0CERkvK47dUuVz1EYp+PaRy0vTvD/qUND0mF4zFmPCZtb06kd23r/feu&#10;4k0VkojchrWCjgkCOrHcxG0vVCrZrFSkD9NYXuYJiWFuwkWEFbyKoDIW+AjoR6yyVq02KxGmsbcF&#10;BH0mBnoVQTGOgNftyYT6xEyNpzWNkHPZZQIdYtb2gMSYHw3JA+UhhqWCibZXNR+vsnW1gjfTRUyt&#10;WFtY1zefdF26YDxdMzxFMMqZ1vr11pWdnL4BMLWM6/V63V4tp2cA2PdJnMpSpFnvb9Q6Gc0CyD4u&#10;0+5WG9W6iy/QX1+SudXpdBqtVBZL1IDsY30Jv1Ft1rfXHLwBWXxjCV/vbHe7TQdvQBbfXML3r7Sa&#10;dRdvQCGj8XQJrR3a76fUc8iEs91S+AbAN6opfIGCaMijS7OY8FitirUI3+eiDwANZFjRGKl5QibY&#10;h5js4mgkKNYM8CbBhRk75MulIc0LSV/QRLW9DxMcewXIq+ffv3r+FL16/uT44bPjhz8dP3p0/PBH&#10;S8tZuIvjoLjw5bef/fn1x+iPp9+8fPxFOV4W8b/+8MkvP39eDoQMWmj44ssnvz178uKrT3//7nEJ&#10;fFvgURE+pBGR6BY5Qgc8At2MYVzJyUicb8UwxNRZgUOgXUK6p0IHeGuOWRmuQ1zj3RVQPMqA12f3&#10;HVkHoZgpWsL5Rhg5wD3OWYeLUgPc0LwKFh7O4qCcuZgVcQcYH5bx7uLYcW1vlkDVzILSsX03JI6Y&#10;+wzHCgckJgrpOT4lpES7e5Q6dt2jvuCSTxS6R1EH01KTDOnICaTFol0agV/mZTqDqx3b7N1FHc7K&#10;tN4hhy4SEgKzEuGHhDlmvI5nCkdlJIc4YkWD38QqLBNyMBd+EdeTCjwdEMZRb0ykLFtzW4C+Baff&#10;wFCvSt2+x+aRixSKTsto3sScF5E7fNoNcZSUYQc0DovYD+QUQhSjfa7K4HvczRD9Dn7A8Up336XE&#10;cffpheAODRyRFgGiZ2aixJfXCXfidzBnE0xMlYGS7lTqiMZ/V7YZhbptObwr221vGzaxsuTZPVGs&#10;V+H+gyV6B8/ifQJZsbxFvavQ7yq099ZX6FW5fPF1eVGKoUrrhsT22qbzjlY23hPK2EDNGbkpTe8t&#10;YQMa92FQrzPnSZIfxJIQHnUmAwMHFwhs1iDB1UdUhYMQJ9C31zxNJJAp6UCihEs4L5rhUtoaD72/&#10;sqfNhj6H2MohsdrjYzu8roez40ZOxkgVSMvRMlrXBM7KbP1KShR0ex1mNS3UmbnVjGimKDrccpW1&#10;ic25HEyeqwaDuTWhs0HQD4GVm3Ci16zhvIMZGWu7Wx9lbjE2uUgXyRDD7YO5EWhovZd9VDNOymJl&#10;SRGth/WRPjueYrUCt5Ym+wbczuKkIrv6CnaZ997ES1kEL7wE1E6mI4uLyclidNT2Wo21hod8nLS9&#10;CRyV4TFKwOtSN5OYBXCl5Cthw/7UZNahUVQ4U8xNghrcfli7Lyns1IFESLWDZWhDw0ylIcBizcnK&#10;v9YAs16UAiXV6GxSrG9AMPxrUoAdXdeSyYT4qujswoi2nX1NSymfKSIG4fgIjdhMHGBwvw5V0GdM&#10;Jdx4mIqgX+B6TlvbTLnFOU264qWYwdlxzJIQp+VWp2iWyRZuClIug3kriAe6lcpulDu/KiblL0iV&#10;Yhj/z1TR+wlcQayPtQd8uOsVGOlMaXtcqJBDFUpC6vcFNA6mdkC0wBUvTENQwTW0+RXkUP/anLM0&#10;TFrDSVId0AAJCvuRCgUh+1CWTPSdQqyW7l2WJEsJmYgqiCsTK/aIHBI21DWwqfd2D4UQ6qaapGXA&#10;4E7Gn/ueZtAo0E1OMd+cSpbvvTYH/unOxyYzKOXWYdPQZPbPRczbg8Wuateb5dneW1RETyzarHqW&#10;Fe5W0ErT/jVFOOdWayvWksZrjUw48OKyxjCYN0QJXCQh/QX7HxU+s39i6A11yA+gtiL4/0ITg7CB&#10;qL5kGw+kC6QdHEHjZAdtMGlS1rRp66Stlm3WF9zp5nxPGFtLdhZ/n9PYeXPmsnNy8SKNnVrYsbUd&#10;W2lq8OzJFIWhSXaQMY5x/gzb+gsAAP//AwBQSwMEFAAGAAgAAAAhAB4rF6ZcAQAAjQIAACAAAABk&#10;cnMvY2hhcnRzL19yZWxzL2NoYXJ0Mi54bWwucmVsc6xSwUoDMRC9C/7DEtCbm92tiGi3RVqVHkpL&#10;qXgJSNxMd2OzmZCk0v6905ZiCwUvXjJveJM3k5fp9tetSb7BB422ZHmasQRshUrbumRv85ebe5aE&#10;KK2SBi2UbAOB9XuXF90ZGBnpUmi0Cwmp2FCyJkb3wHmoGmhlSNGBJWaBvpWRUl9zJ6ulrIEXWXbH&#10;/bEG651oJiNVMj9SBUvmG0ed/9bGxUJXMMRq1YKNZ1pwNDD5/IIqkqj0NcSSLbQBGpkL0YL5yEXt&#10;ceWCGKPVEb3Ibq+K7B39kgwh9Lpn84Lw1GMkKfKAkmvZukeKYeUc+iiKlJIZ7HBni4cySrFDT1aa&#10;TdBhW90AxCCKLO/8lg8abRSl7li/aqSnysGUCEVSFOhT6NwT6dqE9vCoMSry63kdwVMrxs8bm/+n&#10;sZE+HCa0R14rOMxRsjTlO2Z/HvgipaXYjsVPlqj3AwAA//8DAFBLAwQUAAYACAAAACEATnkqFl0B&#10;AACNAgAAIAAAAGRycy9jaGFydHMvX3JlbHMvY2hhcnQ0LnhtbC5yZWxzrFLBSgMxEL0L/sMS0Jub&#10;3W0R0W6LtCo9FEupeAlI3Ex3Y7OZkKTS/r3TlmILBS9eMm94kzeTl+kN1q1JvsEHjbZkeZqxBGyF&#10;Stu6ZG/z55s7loQorZIGLZRsA4EN+pcXvRkYGelSaLQLCanYULImRnfPeagaaGVI0YElZoG+lZFS&#10;X3Mnq6WsgRdZdsv9sQbrn2gmY1UyP1YFS+YbR53/1sbFQlcwwmrVgo1nWnA08Pr5BVUkUelriCVb&#10;aAM0MheiBfORi9rjygUxQasjepF1r4rsHf2SDCH0smfzgvDUYyQp8oCSa9m6B4ph5Rz6KIqUkhns&#10;cGeLRzJKsUOPVppN0GFb3QDEIIos7/yWDxttFKXuWL9qpKfK4ZQIRVIU6FPo3BPp2oT28KgJKvLr&#10;aR3BUyvGzxub/6exkT4cXmmPvFZwmKNkacp3zP488N2UlmI7Fj9Zov4PAAAA//8DAFBLAwQUAAYA&#10;CAAAACEAr9shrV0BAACNAgAAIAAAAGRycy9jaGFydHMvX3JlbHMvY2hhcnQ4LnhtbC5yZWxzrFLB&#10;SgMxEL0L/sMS0Jub3a1I0W6LtCo9lJaieAlI3Ex3Y7NJSKbS/r3TlmILBS9eMm94kzeTl+kN1q1J&#10;viFE7WzJ8jRjCdjKKW3rkr29Pt90WRJRWiWNs1CyDUQ26F9e9OZgJNKl2GgfE1KxsWQNor/nPFYN&#10;tDKmzoMlZuFCK5HSUHMvq6WsgRdZdsfDsQbrn2gmY1WyMFYFS143njr/re0WC13ByFWrFiyeacGd&#10;gennF1RIojLUgCVbaAM0MheiBfORizq4lY9i4qxGF0R2e1Vk7y4syRBCL3s2LwjPgkOSIg8ouZat&#10;f6AYV967gKJIKZnDDne2eCRRih16tNJsoo7b6gYAoyiyvPNbPmy0UZT6Y/2qkYEqhzMiFElRoE+h&#10;c0+kaxPbw6MmTpFfT2uEQK0YP29s/p/GIn04TGmPglZwmKNkacp3zP488N2UlmI7Fj9Zov4PAAAA&#10;//8DAFBLAwQUAAYACAAAACEAZtA0Tl0BAACNAgAAIAAAAGRycy9jaGFydHMvX3JlbHMvY2hhcnQ3&#10;LnhtbC5yZWxzrFLBSgMxEL0L/sMS0Jub3a2oaLdFWpUepKVUvAQkbqa7sdkkJFNp/95pS7GFghcv&#10;mTe8yZvJy3T7q9Yk3xCidrZkeZqxBGzllLZ1yd5mz1d3LIkorZLGWSjZGiLr987PulMwEulSbLSP&#10;CanYWLIG0d9zHqsGWhlT58ESM3ehlUhpqLmX1ULWwIssu+HhUIP1jjSTkSpZGKmCJbO1p85/a7v5&#10;XFcwdNWyBYsnWnBnYPz5BRWSqAw1YMnm2gCNzIVowXzkog5u6aN4dVajCyK7viiydxcWZAihlx2b&#10;F4QnwSFJkQeUXMrWP1CMS+9dQFGklExhizsbPJQoxRY9WmnWUcdNdQOAURRZ3vktHzTaKEr9oX7V&#10;yECVgwkRiqQo0KfQuSPSlYnt/lGvTpFfTyuEQK0YP21s/p/GIn04jGmPglawn6Nkacq3zO7c87cp&#10;LcVmLH60RL0fAAAA//8DAFBLAwQUAAYACAAAACEAQbURz10BAACNAgAAIAAAAGRycy9jaGFydHMv&#10;X3JlbHMvY2hhcnQ2LnhtbC5yZWxzrFLBSgMxEL0L/sMS0Jub3a2IaLdFWpUeSkupeAlI3Ex3Y7OZ&#10;kKTS/r3TlmILBS9eMm94kzeTl+n2161JvsEHjbZkeZqxBGyFStu6ZG/zl5t7loQorZIGLZRsA4H1&#10;e5cX3RkYGelSaLQLCanYULImRvfAeagaaGVI0YElZoG+lZFSX3Mnq6WsgRdZdsf9sQbrnWgmI1Uy&#10;P1IFS+YbR53/1sbFQlcwxGrVgo1nWnA0MPn8giqSqPQ1xJIttAEamQvRgvnIRe1x5YIYo9URvchu&#10;r4rsHf2SDCH0umfzgvDUYyQp8oCSa9m6R4ph5Rz6KIqUkhnscGeLhzJKsUNPVppN0GFb3QDEIIos&#10;7/yWDxptFKXuWL9qpKfKwZQIRVIU6FPo3BPp2oT28KgxKvLreR3BUyvGzxub/6exkT4cJrRHXis4&#10;zFGyNOU7Zn8e+LuUlmI7Fj9Zot4PAAAA//8DAFBLAwQUAAYACAAAACEAaRwPl10BAACNAgAAIAAA&#10;AGRycy9jaGFydHMvX3JlbHMvY2hhcnQ1LnhtbC5yZWxzrFLBSgMxEL0L/sMS0Jub3a2KaLdFWpUe&#10;pKVUvAQkbqa7sdkkJFNp/95pS7GFghcvmTe8yZvJy3T7q9Yk3xCidrZkeZqxBGzllLZ1yd5mz1d3&#10;LIkorZLGWSjZGiLr987PulMwEulSbLSPCanYWLIG0d9zHqsGWhlT58ESM3ehlUhpqLmX1ULWwIss&#10;u+XhUIP1jjSTkSpZGKmCJbO1p85/a7v5XFcwdNWyBYsnWnBnYPz5BRWSqAw1YMnm2gCNzIVowXzk&#10;og5u6aN4dVajCyK7viiydxcWZAihlx2bF4QnwSFJkQeUXMrWP1CMS+9dQFGklExhizsbPJQoxRY9&#10;WmnWUcdNdQOAURRZ3vktHzTaKEr9oX7VyECVgwkRiqQo0KfQuSPSlYnt/lGvTpFfTyuEQK0YP21s&#10;/p/GIn04jGmPglawn6Nkacq3zO7c8zcpLcVmLH60RL0fAAAA//8DAFBLAwQUAAYACAAAACEAOU4y&#10;J1wBAACNAgAAIAAAAGRycy9jaGFydHMvX3JlbHMvY2hhcnQzLnhtbC5yZWxzrFLBSgMxEL0L/sMS&#10;0Jub3a2IaLdFWpUeSkupeAlI3Ex3Y7NJSKbS/r3TlmILBS9eMm94kzeTl+n2161JviFE7WzJ8jRj&#10;CdjKKW3rkr3NX27uWRJRWiWNs1CyDUTW711edGdgJNKl2GgfE1KxsWQNon/gPFYNtDKmzoMlZuFC&#10;K5HSUHMvq6WsgRdZdsfDsQbrnWgmI1WyMFIFS+YbT53/1naLha5g6KpVCxbPtODOwOTzCyokURlq&#10;wJIttAEamQvRgvnIRR3cykcxdlajCyK7vSqydxeWZAih1z2bF4SnwSFJkQeUXMvWP1KMK+9dQFGk&#10;lMxghztbPJQoxQ49WWk2UcdtdQOAURRZ3vktHzTaKEr9sX7VyECVgykRiqQo0KfQuSfStYnt4VFj&#10;p8iv5zVCoFaMnzc2/09jkT4cJrRHQSs4zFGyNOU7Zn8e+E5KS7Edi58sUe8HAAD//wMAUEsDBBQA&#10;BgAIAAAAIQBpsSFibAYAAFcbAAAcAAAAZHJzL3RoZW1lL3RoZW1lT3ZlcnJpZGU3LnhtbOxZT48b&#10;NRS/I/EdrLm3SXaTdLNqttpkky602642aVGPzsSZceMZj2xnt7mh9oiEhCiICxI3Dgio1EpcyqdZ&#10;KIIi9SvwbM9MxpsJu9uuQJTmkMzYP7//7/nZuXrtQcTQIRGS8rjt1S5XPURin49pHLS9O8P+pQ0P&#10;SYXjMWY8Jm1vTqR3bev9967iTRWSiNyGtYKOCQI6sdzEbS9UKtmsVKQP01he5gmJYW7CRYQVvIqg&#10;Mhb4COhHrLJWrTYrEaaxtwUEfSYGehVBMY6A1+3JhPrETI2nNY2Qc9llAh1i1vaAxJgfDckD5SGG&#10;pYKJtlc1H6+ydbWCN9NFTK1YW1jXN590XbpgPF0zPEUwypnW+vXWlZ2cvgEwtYzr9XrdXi2nZwDY&#10;90mcylKkWe9v1DoZzQLIPi7T7lYb1bqLL9BfX5K51el0Gq1UFkvUgOxjfQm/UW3Wt9ccvAFZfGMJ&#10;X+9sd7tNB29AFt9cwvevtJp1F29AIaPxdAmtHdrvp9RzyISz3VL4BsA3qil8gYJoyKNLs5jwWK2K&#10;tQjf56IPAA1kWNEYqXlCJtiHmOziaCQo1gzwJsGFGTvky6UhzQtJX9BEtb0PExx7Bcir59+/ev4U&#10;vXr+5Pjhs+OHPx0/enT88EdLy1m4i+OguPDlt5/9+fXH6I+n37x8/EU5Xhbxv/7wyS8/f14OhAxa&#10;aPjiyye/PXvy4qtPf//ucQl8W+BRET6kEZHoFjlCBzwC3YxhXMnJSJxvxTDE1FmBQ6BdQrqnQgd4&#10;a45ZGa5DXOPdFVA8yoDXZ/cdWQehmClawvlGGDnAPc5Zh4tSA9zQvAoWHs7ioJy5mBVxBxgflvHu&#10;4thxbW+WQNXMgtKxfTckjpj7DMcKByQmCuk5PiWkRLt7lDp23aO+4JJPFLpHUQfTUpMM6cgJpMWi&#10;XRqBX+ZlOoOrHdvs3UUdzsq03iGHLhISArMS4YeEOWa8jmcKR2UkhzhiRYPfxCosE3IwF34R15MK&#10;PB0QxlFvTKQsW3NbgL4Fp9/AUK9K3b7H5pGLFIpOy2jexJwXkTt82g1xlJRhBzQOi9gP5BRCFKN9&#10;rsrge9zNEP0OfsDxSnffpcRx9+mF4A4NHJEWAaJnZqLEl9cJd+J3MGcTTEyVgZLuVOqIxn9XthmF&#10;um05vCvbbW8bNrGy5Nk9UaxX4f6DJXoHz+J9AlmxvEW9q9DvKrT31lfoVbl88XV5UYqhSuuGxPba&#10;pvOOVjbeE8rYQM0ZuSlN7y1hAxr3YVCvM+dJkh/EkhAedSYDAwcXCGzWIMHVR1SFgxAn0LfXPE0k&#10;kCnpQKKESzgvmuFS2hoPvb+yp82GPofYyiGx2uNjO7yuh7PjRk7GSBVIy9EyWtcEzsps/UpKFHR7&#10;HWY1LdSZudWMaKYoOtxylbWJzbkcTJ6rBoO5NaGzQdAPgZWbcKLXrOG8gxkZa7tbH2VuMTa5SBfJ&#10;EMPtg7kRaGi9l31UM07KYmVJEa2H9ZE+O55itQK3lib7BtzO4qQiu/oKdpn33sRLWQQvvATUTqYj&#10;i4vJyWJ01PZajbWGh3yctL0JHJXhMUrA61I3k5gFcKXkK2HD/tRk1qFRVDhTzE2CGtx+WLsvKezU&#10;gURItYNlaEPDTKUhwGLNycq/1gCzXpQCJdXobFKsb0Aw/GtSgB1d15LJhPiq6OzCiLadfU1LKZ8p&#10;Igbh+AiN2EwcYHC/DlXQZ0wl3HiYiqBf4HpOW9tMucU5TbripZjB2XHMkhCn5VanaJbJFm4KUi6D&#10;eSuIB7qVym6UO78qJuUvSJViGP/PVNH7CVxBrI+1B3y46xUY6Uxpe1yokEMVSkLq9wU0DqZ2QLTA&#10;FS9MQ1DBNbT5FeRQ/9qcszRMWsNJUh3QAAkK+5EKBSH7UJZM9J1CrJbuXZYkSwmZiCqIKxMr9ogc&#10;EjbUNbCp93YPhRDqppqkZcDgTsaf+55m0CjQTU4x35xKlu+9Ngf+6c7HJjMo5dZh09Bk9s9FzNuD&#10;xa5q15vl2d5bVERPLNqsepYV7lbQStP+NUU451ZrK9aSxmuNTDjw4rLGMJg3RAlcJCH9BfsfFT6z&#10;f2LoDXXID6C2Ivj/QhODsIGovmQbD6QLpB0cQeNkB20waVLWtGnrpK2WbdYX3OnmfE8YW0t2Fn+f&#10;09h5c+ayc3LxIo2dWtixtR1baWrw7MkUhaFJdpAxjnH+DNv6CwAA//8DAFBLAwQUAAYACAAAACEA&#10;abEhYmwGAABXGwAAHAAAAGRycy90aGVtZS90aGVtZU92ZXJyaWRlNi54bWzsWU+PGzUUvyPxHay5&#10;t0l2k3SzarbaZJMutNuuNmlRj87EmXHjGY9sZ7e5ofaIhIQoiAsSNw4IqNRKXMqnWSiCIvUr8GzP&#10;TMabCbvbrkCU5pDM2D+//+/52bl67UHE0CERkvK47dUuVz1EYp+PaRy0vTvD/qUND0mF4zFmPCZt&#10;b06kd23r/feu4k0VkojchrWCjgkCOrHcxG0vVCrZrFSkD9NYXuYJiWFuwkWEFbyKoDIW+AjoR6yy&#10;Vq02KxGmsbcFBH0mBnoVQTGOgNftyYT6xEyNpzWNkHPZZQIdYtb2gMSYHw3JA+UhhqWCibZXNR+v&#10;snW1gjfTRUytWFtY1zefdF26YDxdMzxFMMqZ1vr11pWdnL4BMLWM6/V63V4tp2cA2PdJnMpSpFnv&#10;b9Q6Gc0CyD4u0+5WG9W6iy/QX1+SudXpdBqtVBZL1IDsY30Jv1Ft1rfXHLwBWXxjCV/vbHe7TQdv&#10;QBbfXML3r7SadRdvQCGj8XQJrR3a76fUc8iEs91S+AbAN6opfIGCaMijS7OY8FitirUI3+eiDwAN&#10;ZFjRGKl5QibYh5js4mgkKNYM8CbBhRk75MulIc0LSV/QRLW9DxMcewXIq+ffv3r+FL16/uT44bPj&#10;hz8dP3p0/PBHS8tZuIvjoLjw5bef/fn1x+iPp9+8fPxFOV4W8b/+8MkvP39eDoQMWmj44ssnvz17&#10;8uKrT3//7nEJfFvgURE+pBGR6BY5Qgc8At2MYVzJyUicb8UwxNRZgUOgXUK6p0IHeGuOWRmuQ1zj&#10;3RVQPMqA12f3HVkHoZgpWsL5Rhg5wD3OWYeLUgPc0LwKFh7O4qCcuZgVcQcYH5bx7uLYcW1vlkDV&#10;zILSsX03JI6Y+wzHCgckJgrpOT4lpES7e5Q6dt2jvuCSTxS6R1EH01KTDOnICaTFol0agV/mZTqD&#10;qx3b7N1FHc7KtN4hhy4SEgKzEuGHhDlmvI5nCkdlJIc4YkWD38QqLBNyMBd+EdeTCjwdEMZRb0yk&#10;LFtzW4C+BaffwFCvSt2+x+aRixSKTsto3sScF5E7fNoNcZSUYQc0DovYD+QUQhSjfa7K4HvczRD9&#10;Dn7A8Up336XEcffpheAODRyRFgGiZ2aixJfXCXfidzBnE0xMlYGS7lTqiMZ/V7YZhbptObwr221v&#10;GzaxsuTZPVGsV+H+gyV6B8/ifQJZsbxFvavQ7yq099ZX6FW5fPF1eVGKoUrrhsT22qbzjlY23hPK&#10;2EDNGbkpTe8tYQMa92FQrzPnSZIfxJIQHnUmAwMHFwhs1iDB1UdUhYMQJ9C31zxNJJAp6UCihEs4&#10;L5rhUtoaD72/sqfNhj6H2MohsdrjYzu8roez40ZOxkgVSMvRMlrXBM7KbP1KShR0ex1mNS3UmbnV&#10;jGimKDrccpW1ic25HEyeqwaDuTWhs0HQD4GVm3Ci16zhvIMZGWu7Wx9lbjE2uUgXyRDD7YO5EWho&#10;vZd9VDNOymJlSRGth/WRPjueYrUCt5Ym+wbczuKkIrv6CnaZ997ES1kEL7wE1E6mI4uLyclidNT2&#10;Wo21hod8nLS9CRyV4TFKwOtSN5OYBXCl5Cthw/7UZNahUVQ4U8xNghrcfli7Lyns1IFESLWDZWhD&#10;w0ylIcBizcnKv9YAs16UAiXV6GxSrG9AMPxrUoAdXdeSyYT4qujswoi2nX1NSymfKSIG4fgIjdhM&#10;HGBwvw5V0GdMJdx4mIqgX+B6TlvbTLnFOU264qWYwdlxzJIQp+VWp2iWyRZuClIug3kriAe6lcpu&#10;lDu/KiblL0iVYhj/z1TR+wlcQayPtQd8uOsVGOlMaXtcqJBDFUpC6vcFNA6mdkC0wBUvTENQwTW0&#10;+RXkUP/anLM0TFrDSVId0AAJCvuRCgUh+1CWTPSdQqyW7l2WJEsJmYgqiCsTK/aIHBI21DWwqfd2&#10;D4UQ6qaapGXA4E7Gn/ueZtAo0E1OMd+cSpbvvTYH/unOxyYzKOXWYdPQZPbPRczbg8Wuateb5dne&#10;W1RETyzarHqWFe5W0ErT/jVFOOdWayvWksZrjUw48OKyxjCYN0QJXCQh/QX7HxU+s39i6A11yA+g&#10;tiL4/0ITg7CBqL5kGw+kC6QdHEHjZAdtMGlS1rRp66Stlm3WF9zp5nxPGFtLdhZ/n9PYeXPmsnNy&#10;8SKNnVrYsbUdW2lq8OzJFIWhSXaQMY5x/gzb+gsAAP//AwBQSwMEFAAGAAgAAAAhAGmxIWJsBgAA&#10;VxsAABwAAABkcnMvdGhlbWUvdGhlbWVPdmVycmlkZTIueG1s7FlPjxs1FL8j8R2subdJdpN0s2q2&#10;2mSTLrTbrjZpUY/OxJlx4xmPbGe3uaH2iISEKIgLEjcOCKjUSlzKp1kogiL1K/Bsz0zGmwm7265A&#10;lOaQzNg/v//v+dm5eu1BxNAhEZLyuO3VLlc9RGKfj2kctL07w/6lDQ9JheMxZjwmbW9OpHdt6/33&#10;ruJNFZKI3Ia1go4JAjqx3MRtL1Qq2axUpA/TWF7mCYlhbsJFhBW8iqAyFvgI6EesslatNisRprG3&#10;BQR9JgZ6FUExjoDX7cmE+sRMjac1jZBz2WUCHWLW9oDEmB8NyQPlIYalgom2VzUfr7J1tYI300VM&#10;rVhbWNc3n3RdumA8XTM8RTDKmdb69daVnZy+ATC1jOv1et1eLadnANj3SZzKUqRZ72/UOhnNAsg+&#10;LtPuVhvVuosv0F9fkrnV6XQarVQWS9SA7GN9Cb9Rbda31xy8AVl8Ywlf72x3u00Hb0AW31zC96+0&#10;mnUXb0Aho/F0Ca0d2u+n1HPIhLPdUvgGwDeqKXyBgmjIo0uzmPBYrYq1CN/nog8ADWRY0RipeUIm&#10;2IeY7OJoJCjWDPAmwYUZO+TLpSHNC0lf0ES1vQ8THHsFyKvn3796/hS9ev7k+OGz44c/HT96dPzw&#10;R0vLWbiL46C48OW3n/359cfoj6ffvHz8RTleFvG//vDJLz9/Xg6EDFpo+OLLJ789e/Liq09//+5x&#10;CXxb4FERPqQRkegWOUIHPALdjGFcyclInG/FMMTUWYFDoF1CuqdCB3hrjlkZrkNc490VUDzKgNdn&#10;9x1ZB6GYKVrC+UYYOcA9zlmHi1ID3NC8ChYezuKgnLmYFXEHGB+W8e7i2HFtb5ZA1cyC0rF9NySO&#10;mPsMxwoHJCYK6Tk+JaREu3uUOnbdo77gkk8UukdRB9NSkwzpyAmkxaJdGoFf5mU6g6sd2+zdRR3O&#10;yrTeIYcuEhICsxLhh4Q5ZryOZwpHZSSHOGJFg9/EKiwTcjAXfhHXkwo8HRDGUW9MpCxbc1uAvgWn&#10;38BQr0rdvsfmkYsUik7LaN7EnBeRO3zaDXGUlGEHNA6L2A/kFEIUo32uyuB73M0Q/Q5+wPFKd9+l&#10;xHH36YXgDg0ckRYBomdmosSX1wl34ncwZxNMTJWBku5U6ojGf1e2GYW6bTm8K9ttbxs2sbLk2T1R&#10;rFfh/oMlegfP4n0CWbG8Rb2r0O8qtPfWV+hVuXzxdXlRiqFK64bE9tqm845WNt4TythAzRm5KU3v&#10;LWEDGvdhUK8z50mSH8SSEB51JgMDBxcIbNYgwdVHVIWDECfQt9c8TSSQKelAooRLOC+a4VLaGg+9&#10;v7KnzYY+h9jKIbHa42M7vK6Hs+NGTsZIFUjL0TJa1wTOymz9SkoUdHsdZjUt1Jm51Yxopig63HKV&#10;tYnNuRxMnqsGg7k1obNB0A+BlZtwotes4byDGRlru1sfZW4xNrlIF8kQw+2DuRFoaL2XfVQzTspi&#10;ZUkRrYf1kT47nmK1AreWJvsG3M7ipCK7+gp2mffexEtZBC+8BNROpiOLi8nJYnTU9lqNtYaHfJy0&#10;vQkcleExSsDrUjeTmAVwpeQrYcP+1GTWoVFUOFPMTYIa3H5Yuy8p7NSBREi1g2VoQ8NMpSHAYs3J&#10;yr/WALNelAIl1ehsUqxvQDD8a1KAHV3XksmE+Kro7MKItp19TUspnykiBuH4CI3YTBxgcL8OVdBn&#10;TCXceJiKoF/gek5b20y5xTlNuuKlmMHZccySEKflVqdolskWbgpSLoN5K4gHupXKbpQ7vyom5S9I&#10;lWIY/89U0fsJXEGsj7UHfLjrFRjpTGl7XKiQQxVKQur3BTQOpnZAtMAVL0xDUME1tPkV5FD/2pyz&#10;NExaw0lSHdAACQr7kQoFIftQlkz0nUKslu5dliRLCZmIKogrEyv2iBwSNtQ1sKn3dg+FEOqmmqRl&#10;wOBOxp/7nmbQKNBNTjHfnEqW7702B/7pzscmMyjl1mHT0GT2z0XM24PFrmrXm+XZ3ltURE8s2qx6&#10;lhXuVtBK0/41RTjnVmsr1pLGa41MOPDissYwmDdECVwkIf0F+x8VPrN/YugNdcgPoLYi+P9CE4Ow&#10;gai+ZBsPpAukHRxB42QHbTBpUta0aeukrZZt1hfc6eZ8TxhbS3YWf5/T2Hlz5rJzcvEijZ1a2LG1&#10;HVtpavDsyRSFoUl2kDGOcf4M2/oLAAD//wMAUEsDBBQABgAIAAAAIQCL7ZzITgcAAD0WAAAVAAAA&#10;ZHJzL2NoYXJ0cy9jaGFydDIueG1s7Fjfb+M2En4/oP+DTgjQJ9v6LdlYp0icure4TTfYJFugb7RE&#10;27pQokrSib1//c2QlCx77XTb7aIvzYNDkUNy+M3MNxy++WFbMeeZClnyeur6Q891aJ3zoqxXU/fx&#10;YT7IXEcqUheE8ZpO3R2V7g+X3/3rTT7J10So+4bk1IFFajnJp+5aqWYyGsl8TSsih7yhNYwtuaiI&#10;gk+xGhWCvMDiFRsFnpeM9CKuXYD8iQUqUtbtfPEl8/lyWeb0huebitbKaCEoIwoQkOuyke4lHK4g&#10;ivpjL3KeCZu6njvCTkbqlemg9eDq0XQKvqkLWsy4qAHGnnyVT66YoqKGpWa8VrCbPWf1RUhVRDxt&#10;mkHOqwaUW5SsVDutLigIa8/WHM7hfKC/bUpB5dTN/agFApqfQVGVueCSL9UQVhwZFFpr4LLpKBsF&#10;1h5wWD+aSLVj1BzI9wI87ajbV6swJ4wtSP6E2PSEO9H9OE48BgNn5Uzckub9s3AWK3/qMuW7jtpC&#10;q3iC1mIVYF+AfdAqnqBF8hyABAnbaHtg3PR0MmHbE7YyAIqRAaBMI2574rYnaXsS11mzsn4CIPGf&#10;6yw5+4/paFvGAbQL42FUqRjVjS3+ijJfX74hkwUvdncC0CMTJtU9gqo/Guxp7gT+K+jyw51w5Kep&#10;m3na20bdmBYQMIruN3WN6/VFyURdfizzNzBFgY3IBGbgdPhttYCG0koxsuMbpb2ZQ9jDZ89jUao9&#10;A9ko/oAfN5RRRYueWD5pGFdXghI8Zm/FBREzJAXshvZNKcysnDMD1QqCpYHot91sIyE+aGEGn4nY&#10;zTjjB0EEjkXhOPmkLLYHKnBRULu8jU5zQKnEB7rEGcvL7z9QuVlIJ3Z2Qn7/74sfLwKERI+C3IwA&#10;TaFko2YQxMqs7xttGuXAlhj6KPF8GToVxPBa4gLPGtkGwUbHbxcyH3p3aFp1rIElZ2UxLxlDa8ud&#10;nDGrPJBhwV9cMK5U0Dl15/oPdgV32VS33CKfxl7nGGa+NvLBuqzWqx9sJVaLbi9YobfIXgycBaei&#10;/lpdQLsG51Bvlz/TFXDPs2UBC3ROtIVfQ/r6IpxcXF+kvw93fBpuTA4DT8/fo42WMlbxrVWQtwZe&#10;dmiUvViwF8sG3vicWLgXGw9875xY1In53sD3D8Ve8QSLF2QSdKV6U73ioADbjz3YQLjzUpNFZ7yg&#10;l95QK9nrOfbiM7B6wywZR2GUJWkYJkHox9HhMfbYtRB7w9Qfj+NgnAUJzIiT9OyUFm5vOPaDJEj9&#10;ZBzG4ySJxjruThmyhR53ibw0jYMs8tMw9b2zu7Rm8IdBFCYhuECUjqM0iI/cACyyh898tLGpTYEW&#10;M9xyTDGWAnoUY3t+n2LmX0ExfvB1HAPXBIUU4zRCqqn7Ujw2NyVZgdeSyXIFLKDZAa9mtKMESLYY&#10;gMAAncTijChkaCtqJTDH2C01W51gn8+I7oFuVY/s/mGkfjbZB18bFuDcfy8jzZHI59+QkVLgiiiL&#10;4zCKvCAJM/8oiveYtISUDEHai3ygMS/I0vFZWm/pKBlmXhp6vgfEEkdZep7AWtjTYeSFXgaskgVZ&#10;EvjhWaU6MvKGPoilEXBXmmVReMR4X05GxbsFk5go5Jq/vKMrWhf/pf1bmhn5SKBu69UmKD0j6mdS&#10;HSZr7L+n4mT/HRV4mf5snevNYsHoffmpvxScoFNtRZpfykKt7Y0pthcDsn1rbyu+H4zTJIgTk92P&#10;BtJ0bGoEfU3sroyQJ6/0JfVIfL+OzAncwFeIDhclqK6rNqNFVda3ZKsZChDaCxb6/npwRrK947ZS&#10;WxgFIVHMKwVXfCxUMcVO3Z8o1HOEQfnLNwDTO6gBaAElsplQkf9x8VDmT7dQpZnF4V5tx8r6eKyG&#10;4tkMKpgDFu4UqIEQH7gd25pq4GsrBnCZOyIIVhRdzfB4j3t0ZYHSW0EBBjWhvLJXa2211jh2jFqg&#10;sB74lQqrKX5Z4xvV2YJdsVVt+nIlut73y6Wk7dXa3GAhL/PbDVPlu2cGUPRMAz7WOQE490lv2OvX&#10;M/Ir3pBPKmLPF5nK6g+4h61btLV/EmUB3kelrp66QsncCQ6LPUdwSMCDODIXbnxgge81F58Ql29Z&#10;B0JIo5G7OlAXg/DTdwV4uejKR2dBJMVT2UcOnOogKRytcsql+uv0fctgAbY00PQKxNdLzhNBCM9R&#10;h+FnmeabhJ8pfkwtBEXavj6Cj3O3pp4UwH5URZkg+/oXgFPgf3E879lTx/rpeNZD11S9UGpjeGE+&#10;TBxruB/rsotj7AYDdzHaQldzvIAaHz9xHfwTKMIu/dcGbH8s5fua2ZRo+bgoZXMNZPckryxhQY4y&#10;ymMGvMGk+h7CEFLEEd+0DxbtEUwR3R3kL7FqP8h0/EPeqh21a+gSnk+n7pUoMdM0pcrXc1KVbDd1&#10;Q3ikwqclYE8bm6CKeScyPG5yxR/wDcg0+BrJbogijoAXlakr3hbmloSE/tjgq+chPP052uT6tUu/&#10;+l7+HwAA//8DAFBLAwQUAAYACAAAACEAabEhYmwGAABXGwAAHAAAAGRycy90aGVtZS90aGVtZU92&#10;ZXJyaWRlMS54bWzsWU+PGzUUvyPxHay5t0l2k3SzarbaZJMutNuuNmlRj87EmXHjGY9sZ7e5ofaI&#10;hIQoiAsSNw4IqNRKXMqnWSiCIvUr8GzPTMabCbvbrkCU5pDM2D+//+/52bl67UHE0CERkvK47dUu&#10;Vz1EYp+PaRy0vTvD/qUND0mF4zFmPCZtb06kd23r/feu4k0VkojchrWCjgkCOrHcxG0vVCrZrFSk&#10;D9NYXuYJiWFuwkWEFbyKoDIW+AjoR6yyVq02KxGmsbcFBH0mBnoVQTGOgNftyYT6xEyNpzWNkHPZ&#10;ZQIdYtb2gMSYHw3JA+UhhqWCibZXNR+vsnW1gjfTRUytWFtY1zefdF26YDxdMzxFMMqZ1vr11pWd&#10;nL4BMLWM6/V63V4tp2cA2PdJnMpSpFnvb9Q6Gc0CyD4u0+5WG9W6iy/QX1+SudXpdBqtVBZL1IDs&#10;Y30Jv1Ft1rfXHLwBWXxjCV/vbHe7TQdvQBbfXML3r7SadRdvQCGj8XQJrR3a76fUc8iEs91S+AbA&#10;N6opfIGCaMijS7OY8FitirUI3+eiDwANZFjRGKl5QibYh5js4mgkKNYM8CbBhRk75MulIc0LSV/Q&#10;RLW9DxMcewXIq+ffv3r+FL16/uT44bPjhz8dP3p0/PBHS8tZuIvjoLjw5bef/fn1x+iPp9+8fPxF&#10;OV4W8b/+8MkvP39eDoQMWmj44ssnvz178uKrT3//7nEJfFvgURE+pBGR6BY5Qgc8At2MYVzJyUic&#10;b8UwxNRZgUOgXUK6p0IHeGuOWRmuQ1zj3RVQPMqA12f3HVkHoZgpWsL5Rhg5wD3OWYeLUgPc0LwK&#10;Fh7O4qCcuZgVcQcYH5bx7uLYcW1vlkDVzILSsX03JI6Y+wzHCgckJgrpOT4lpES7e5Q6dt2jvuCS&#10;TxS6R1EH01KTDOnICaTFol0agV/mZTqDqx3b7N1FHc7KtN4hhy4SEgKzEuGHhDlmvI5nCkdlJIc4&#10;YkWD38QqLBNyMBd+EdeTCjwdEMZRb0ykLFtzW4C+BaffwFCvSt2+x+aRixSKTsto3sScF5E7fNoN&#10;cZSUYQc0DovYD+QUQhSjfa7K4HvczRD9Dn7A8Up336XEcffpheAODRyRFgGiZ2aixJfXCXfidzBn&#10;E0xMlYGS7lTqiMZ/V7YZhbptObwr221vGzaxsuTZPVGsV+H+gyV6B8/ifQJZsbxFvavQ7yq099ZX&#10;6FW5fPF1eVGKoUrrhsT22qbzjlY23hPK2EDNGbkpTe8tYQMa92FQrzPnSZIfxJIQHnUmAwMHFwhs&#10;1iDB1UdUhYMQJ9C31zxNJJAp6UCihEs4L5rhUtoaD72/sqfNhj6H2MohsdrjYzu8roez40ZOxkgV&#10;SMvRMlrXBM7KbP1KShR0ex1mNS3UmbnVjGimKDrccpW1ic25HEyeqwaDuTWhs0HQD4GVm3Ci16zh&#10;vIMZGWu7Wx9lbjE2uUgXyRDD7YO5EWhovZd9VDNOymJlSRGth/WRPjueYrUCt5Ym+wbczuKkIrv6&#10;CnaZ997ES1kEL7wE1E6mI4uLyclidNT2Wo21hod8nLS9CRyV4TFKwOtSN5OYBXCl5Cthw/7UZNah&#10;UVQ4U8xNghrcfli7Lyns1IFESLWDZWhDw0ylIcBizcnKv9YAs16UAiXV6GxSrG9AMPxrUoAdXdeS&#10;yYT4qujswoi2nX1NSymfKSIG4fgIjdhMHGBwvw5V0GdMJdx4mIqgX+B6TlvbTLnFOU264qWYwdlx&#10;zJIQp+VWp2iWyRZuClIug3kriAe6lcpulDu/KiblL0iVYhj/z1TR+wlcQayPtQd8uOsVGOlMaXtc&#10;qJBDFUpC6vcFNA6mdkC0wBUvTENQwTW0+RXkUP/anLM0TFrDSVId0AAJCvuRCgUh+1CWTPSdQqyW&#10;7l2WJEsJmYgqiCsTK/aIHBI21DWwqfd2D4UQ6qaapGXA4E7Gn/ueZtAo0E1OMd+cSpbvvTYH/unO&#10;xyYzKOXWYdPQZPbPRczbg8Wuateb5dneW1RETyzarHqWFe5W0ErT/jVFOOdWayvWksZrjUw48OKy&#10;xjCYN0QJXCQh/QX7HxU+s39i6A11yA+gtiL4/0ITg7CBqL5kGw+kC6QdHEHjZAdtMGlS1rRp66St&#10;lm3WF9zp5nxPGFtLdhZ/n9PYeXPmsnNy8SKNnVrYsbUdW2lq8OzJFIWhSXaQMY5x/gzb+gsAAP//&#10;AwBQSwMEFAAGAAgAAAAhALHiMv9JBwAANBYAABUAAABkcnMvY2hhcnRzL2NoYXJ0MS54bWzsWN9v&#10;2zYQfh+w/0ETAuzJtn5aklGnSGykK9a0QZNswN5oiba1UKJG0ondv353JCXLbpx164q9LA8ORR6P&#10;5Hd3H+/46vW2Ys4jFbLk9dT1h57r0DrnRVmvpu793dUgdR2pSF0Qxms6dXdUuq/Pv//uVT7J10So&#10;24bk1AEltZzkU3etVDMZjWS+phWRQ97QGsaWXFREwadYjQpBnkB5xUaB541HWolrFZB/oKAiZd3O&#10;F18yny+XZU7nPN9UtFZmF4IyogABuS4b6Z7D4QqiqJ95kfNI2NT13BF2MlKvTAetBxf3plPwTV3Q&#10;YsZFDTD25Kt8csEUFTWomvFawWr2nNUXIVUR8bBpBjmvGtjcomSl2untwgZB92zN4RzOR/rHphRU&#10;Tt3cj1ogoPkZFFWZCy75Ug1B48ig0FoD1SajdBRYe8Bh/Wgi1Y5RcyDfC/C0o25dvYUrwtiC5A+I&#10;TU+4E92P48RjMHBWzsQ1aT48Cmex8qcuU77rqC20igdoLVYB9gXYB63iAVokzwFIkLCNtgfGTU8n&#10;E7Y9YSsDoBgZAMo04rYnbnvGbc/YddasrB8ASPznOkvOfjIdbcs4gHZhPIwqFaO6scVfUebr81dk&#10;suDF7kYAemTCpLpFUPVHgz3NjcB/BV1+vBGO/DR1U09726gb0wICRtH9pq5xvb4omajz97e/voIp&#10;CmxEJjADp8NvuwtoKL0pRnZ8o7Q3cwh7+Ox5LEq1ZyAbxe/wY04ZVbToieWThnF1ISjBY/Y0LoiY&#10;ISlgN7TnpTCzcs4MVCsIlgai33azjYT4oIUZfCRiN+OMHwQROBaF4+STstgebIGLglr1NjrNAaUS&#10;H+kSZyzPf/xI5WYhndjZCfnjD2ezswAh0aMgNyNAUyjZqBkEsTL6fbObRjmwJIY+Sjyeh04FMbyW&#10;qOBRI9sg2Oj4rSLzoVeHpt2ONbDkrCyuSsbQ2nInZ8xuHsiw4E8uGFcq6Jy6V/oPVgV32VTX3CKf&#10;xF7nGGa+NvKBXlZr7QdLidWiWws09JTsxcBZcCruX28X0K7BOdTb5Xu6Au55tCxggc6JtvBLSF+e&#10;hZOzy7Pkr+GOn4cbL4eBp+fv0UZLGav41irIWwMvPTTKXizYi6UDLzslFu7FsoHvnRKLOjHfG/j+&#10;odgLnmDxgpsEXaneVC84KMA268EGwp2Xmlt0xgt67g31Jns9x158AtZsmGXjbOxHXpZ5cepFOiBe&#10;QjgbJnEcBkkcxWEaJFkUHp77c7B9b+iPsyjz4yCOgjA5OaGFPR2mURjBGmmW+V6SjU/OaC2QDv14&#10;HCR+5KdJkmXpkZ+ALfbAmY82KrUR0FaGVY7JxQZ/j1xsz1+Ty/wryMUPvo5dIEFQSC5OI6Sauk/F&#10;fTMvyQr8lUyWK4h/zQuYlNGODOCaxdCD2O8kFidE4W62olYCbxe7pOapZ3jnM4q7o1vVo7n/uah/&#10;j+yjqA0KYLb/lovmSOHzb8hFgT9MIISz1AuALMZRdIpYOrL3h+PIHydhEIVpGvon+byj/WDoA62M&#10;03Dsx6mfnSS7FnQ/G0bpOPQx8/eCLA6PSH5vppaJYMY4yWK4nWMg1fj4xvpyJireLZjE+0Gu+dM7&#10;uqJ18TPtJ2dm5BcC5VqvJEHpGVHvSXV4R2P/LRXP9t9QgTn0Z3ouN4sFo7flp74qOEG3tRVpfi0L&#10;tbaJUmzzAbJ9a5MUYO8ASD/RFUA+ORpIkmSseURnh12mCNfjhc5Nj8T3emROIPFeITpclLB1XayZ&#10;XVRlfU22Vm1PsNBp68EZyfaG2wJtgRP0LXFVKcjssT7Fm3XqvqFQxhEGVS/fAEzvIPWnBVTGZkJF&#10;fufirswfrqE4M8ohnbZjZX08VkPNbAYVzAELdxuogQ3vuB3bmiLgawsFcJkbIggWEl2pcH+La3TV&#10;gNJLQd0FpaC8sBm1tlprHDtGLVBYBvxGhd0pflnjm62zBbtgq9r05Up0vR+WS0nbjNokrgA3v94w&#10;Vb57ZABFzzTgY50TgHM/6w37/fWM/II35JOK2PNFpqCCANr70cvuYcsVbe03oizA+6jUHtPVRyYh&#10;OKzxHMHh9h3Ekcmz8V0FvtdcfEJcvmX5ByGNRu7KP10Dwk/fFeDBoqsanQWRFE9l3zZwqoOkcKTl&#10;OZfq6+n7lsECbGmg6dWFL1eakKodByG8Qh2Gn2WabxJ+puYxJRDUZvuyCD5OpUw9KYD9qHgyQfb1&#10;hf9z4H9xPO/ZU8f68/Gshy6peqLUxvDCfJg41nDf12UXx9gNBu5itIWu5ph9Gh9/Jhf8ByjCKv1H&#10;Bmz/UsoPNbNXouXjopTNJZDdg7ywhAV3lNk83oBzvFQ/QBjCFXHEN+07RXsEUzt3B/lXrNoPMh3/&#10;cG/Vjto1dAmvplP3QpR40zSlytdXpCrZbuqG8DaFL0rAnjY2YSvmecjwuLkr/oZvwE2Dj5BsThRx&#10;BDykTF3xtjA5EhL6fYOPnYfw9Odok+tHLv3Ye/4nAAAA//8DAFBLAwQUAAYACAAAACEANhX8A0wH&#10;AAA6FgAAFQAAAGRycy9jaGFydHMvY2hhcnQzLnhtbOxY3W/bOBJ/X+D+B50QYJ9sS9a3UWeROEhb&#10;bLPNNkkPuDdaom1tKFFL0ondv/5mSEqWXTubba+4lytQhyKHw+Fvvvnml03FnCcqZMnrqesPPdeh&#10;dc6Lsl5O3Yf760HqOlKRuiCM13Tqbql0fzn/x09v8km+IkLdNSSnDjCp5SSfuiulmsloJPMVrYgc&#10;8obWsLbgoiIKPsVyVAjyDMwrNhp7XjzSTFzLgHwDg4qUdbtfvGY/XyzKnF7xfF3RWhkpBGVEAQJy&#10;VTbSPYfLFURRP/NC54mwqeu5I5xkpF6aCVoPLh7MpODruqDFjIsaYOzRV/nkgikqamA147WC0+w9&#10;q1chVRHxuG4GOa8aEG5eslJttbggIPCerTjcw/lE/1yXgsqpm/thCwQMv4KiKnPBJV+oIXAcGRRa&#10;bSDbZJSOxlYfcFk/nEi1ZdRcyPfGeNtRd64W4ZowNif5I2LTI+5Id+u48RAM3JUzcUOaj0/CmS/9&#10;qcuU7zpqA6PiEUbz5RjnxjgHo+IRRiTPAUigsIN2BtbNTEcTtDNBSwOgGBoAygyidiZqZ+J2Jnad&#10;FSvrRwAS/7jOgrN3ZqIdGQPQJoyXUaViVA82+CvKfHX+hkzmvNjeCkCPTJhUdwiq/mhwprkV+Keg&#10;i0+3wpFfpm7qaWsbdWuaQMAqmt/UNabXJyUTdf47K97AFgU6IhPYgdvht5UCBkoLxciWr5W2Zg5u&#10;D589i0Wq9g5krfg9flxRRhUtemT5pGFcXQhK8Jo9jnMiZhgUcBrGV6Uwu3LODFRLcJYGvN9Os7UE&#10;/6CFWXwiYjvjjO85ERgWhevkk7LY7InARUEte+ud5oJSiU90gTsW5z9/onI9l07kbIX8+Z9nb8/G&#10;CIleBboZgTCFlI2agRMrw9830jTKgSPR9ZHi6TxwKvDhlUQGTxrZBsFGw28ZmQ99OgytOFbBkrOy&#10;uC4ZQ23LrZwxKzwEw4I/u6BcqWBy6l7rf3AqmMu6uuEW+STyOsMw+7WS9/iyWnPfO0os591ZwKHH&#10;ZEcGxoJbUX4tLqBdg3Go94vf6BJiz5ONAhbonGgNv4T05VkwObs8S/4a7ug43JgcBp7ev0MbNWW0&#10;4lutYNwaeOm+UnZk4x1ZOvCyU2TBjiwb+N4psrAj872B7++TvWAJFi/IJGhK9bp6wUABtrc92IC4&#10;s1KTRWe8oOfeUAvZmzm04hOwxkM/jvxxEoep5ydBeniLHXQtwvEwimFDliap78VpmET7997taMFO&#10;ht44SeMgSRIvzZI0iE/taHFPhlkSxEEcZWnshePMO3lGq4J0CKInYZrBDrhLmoT7Z4A2dtCZj9Yv&#10;tRpQWyauHIYX6/698GJn/jq8vPuO8OKPvy++QImgMLw4jZBq6j4XD81VSZZgsWSyWEIE0JEByzLa&#10;hQNItOh84P0dxfwEKWRnS2opML/YI3WkOhJ5vgpy93SjeoHu/9Gon0l2ftR6BcS2/200eodB/N0P&#10;jEZ+NAy8NPEyLwizMEySk5GijUawIwn9IEoyCBYelEonY3objfx4mIVR4IVhkERxGGYnd7S4+8kw&#10;8RMgjsbxOAj9+OSONhr56TCL0tj3w9TPkiiLDxLS66NR8WHOJGYJueLPH+iS1sWvtF+imZXPBJq2&#10;XmOC1DOifiPVfqbG+Tsqjs7fUoGV9Fd8LtfzOaN35Zc+K7hBJ9qSNP8qC7Wy5VJkqwKyeW9LFd8P&#10;xl4K/01q31/wPd83DYKuEbt6EZLkha5Q98l7fGROoPxeIjpclCC6btmMFFVZ35CNDlGA0I6w0MXr&#10;3h3J5pbbNm1uBIRMcV0pqO+xS8X8OnXfUmjmCIPel68Bpg/QANAC+mOzoSJ/cHFf5o830KIZ5lBU&#10;27WyPlyroXM2iwr2gIY7AWqIiPfcrm1MK/C97QKYzC0RBNuJrmF4uMMzup5A6aOg+4KGUF7Yuhq1&#10;1inHrlELFDYD/6bCSopfVvlGdDZnF2xZm7lciW7242IhaVtXm/IVEjO/WTNVfnhiAEVPNWBjnRGA&#10;cR+zhp58PSW/YA35pCL2fqE2R0z8rzUP27Robb8VZQHWR6VunbouyRQF+52eIzhk4EEUmmobX1fg&#10;e8XFF8TlRzaB4NKo5K4J1J0g/PRNAZ4tut7RmRNJ8Vb2hQO3OhgUDrgcM6k+n75tGSwAZgNNrzt8&#10;ud884oTwFrXvfjag/BD3M52PaYSgQ9s1R/BxqmzqUQHsBy2UcbLvb/+Pgf9af+5FT+3rx/1ZL11S&#10;9Uyp9eG5+TB+rOF+qMvOj3EaFNz5aAtdzbECNTZ+pB78BhThlP5TA44/l/JjzWxKtPG4KGVzCcHu&#10;UV7YgAU5ygiPGfAKk+pHcENIEQfxpn2taK9gOujuIv8VrfadTPs/5K3aUduGLuDtdOpeiBIzTVOq&#10;fHVNqpJtp24AL1T4rgTR0/omiGIeiUwcN7nib9gGZBp8imRXRBFHwHPK1BXvC1MlYUB/aPDJcx+e&#10;/h6tcv3UpZ98z/8DAAD//wMAUEsDBBQABgAIAAAAIQBpsSFibAYAAFcbAAAcAAAAZHJzL3RoZW1l&#10;L3RoZW1lT3ZlcnJpZGUzLnhtbOxZT48bNRS/I/EdrLm3SXaTdLNqttpkky602642aVGPzsSZceMZ&#10;j2xnt7mh9oiEhCiICxI3Dgio1EpcyqdZKIIi9SvwbM9MxpsJu9uuQJTmkMzYP7//7/nZuXrtQcTQ&#10;IRGS8rjt1S5XPURin49pHLS9O8P+pQ0PSYXjMWY8Jm1vTqR3bev9967iTRWSiNyGtYKOCQI6sdzE&#10;bS9UKtmsVKQP01he5gmJYW7CRYQVvIqgMhb4COhHrLJWrTYrEaaxtwUEfSYGehVBMY6A1+3JhPrE&#10;TI2nNY2Qc9llAh1i1vaAxJgfDckD5SGGpYKJtlc1H6+ydbWCN9NFTK1YW1jXN590XbpgPF0zPEUw&#10;ypnW+vXWlZ2cvgEwtYzr9XrdXi2nZwDY90mcylKkWe9v1DoZzQLIPi7T7lYb1bqLL9BfX5K51el0&#10;Gq1UFkvUgOxjfQm/UW3Wt9ccvAFZfGMJX+9sd7tNB29AFt9cwvevtJp1F29AIaPxdAmtHdrvp9Rz&#10;yISz3VL4BsA3qil8gYJoyKNLs5jwWK2KtQjf56IPAA1kWNEYqXlCJtiHmOziaCQo1gzwJsGFGTvk&#10;y6UhzQtJX9BEtb0PExx7Bcir59+/ev4UvXr+5Pjhs+OHPx0/enT88EdLy1m4i+OguPDlt5/9+fXH&#10;6I+n37x8/EU5Xhbxv/7wyS8/f14OhAxaaPjiyye/PXvy4qtPf//ucQl8W+BRET6kEZHoFjlCBzwC&#10;3YxhXMnJSJxvxTDE1FmBQ6BdQrqnQgd4a45ZGa5DXOPdFVA8yoDXZ/cdWQehmClawvlGGDnAPc5Z&#10;h4tSA9zQvAoWHs7ioJy5mBVxBxgflvHu4thxbW+WQNXMgtKxfTckjpj7DMcKByQmCuk5PiWkRLt7&#10;lDp23aO+4JJPFLpHUQfTUpMM6cgJpMWiXRqBX+ZlOoOrHdvs3UUdzsq03iGHLhISArMS4YeEOWa8&#10;jmcKR2UkhzhiRYPfxCosE3IwF34R15MKPB0QxlFvTKQsW3NbgL4Fp9/AUK9K3b7H5pGLFIpOy2je&#10;xJwXkTt82g1xlJRhBzQOi9gP5BRCFKN9rsrge9zNEP0OfsDxSnffpcRx9+mF4A4NHJEWAaJnZqLE&#10;l9cJd+J3MGcTTEyVgZLuVOqIxn9XthmFum05vCvbbW8bNrGy5Nk9UaxX4f6DJXoHz+J9AlmxvEW9&#10;q9DvKrT31lfoVbl88XV5UYqhSuuGxPbapvOOVjbeE8rYQM0ZuSlN7y1hAxr3YVCvM+dJkh/EkhAe&#10;dSYDAwcXCGzWIMHVR1SFgxAn0LfXPE0kkCnpQKKESzgvmuFS2hoPvb+yp82GPofYyiGx2uNjO7yu&#10;h7PjRk7GSBVIy9EyWtcEzsps/UpKFHR7HWY1LdSZudWMaKYoOtxylbWJzbkcTJ6rBoO5NaGzQdAP&#10;gZWbcKLXrOG8gxkZa7tbH2VuMTa5SBfJEMPtg7kRaGi9l31UM07KYmVJEa2H9ZE+O55itQK3lib7&#10;BtzO4qQiu/oKdpn33sRLWQQvvATUTqYji4vJyWJ01PZajbWGh3yctL0JHJXhMUrA61I3k5gFcKXk&#10;K2HD/tRk1qFRVDhTzE2CGtx+WLsvKezUgURItYNlaEPDTKUhwGLNycq/1gCzXpQCJdXobFKsb0Aw&#10;/GtSgB1d15LJhPiq6OzCiLadfU1LKZ8pIgbh+AiN2EwcYHC/DlXQZ0wl3HiYiqBf4HpOW9tMucU5&#10;TbripZjB2XHMkhCn5VanaJbJFm4KUi6DeSuIB7qVym6UO78qJuUvSJViGP/PVNH7CVxBrI+1B3y4&#10;6xUY6Uxpe1yokEMVSkLq9wU0DqZ2QLTAFS9MQ1DBNbT5FeRQ/9qcszRMWsNJUh3QAAkK+5EKBSH7&#10;UJZM9J1CrJbuXZYkSwmZiCqIKxMr9ogcEjbUNbCp93YPhRDqppqkZcDgTsaf+55m0CjQTU4x35xK&#10;lu+9Ngf+6c7HJjMo5dZh09Bk9s9FzNuDxa5q15vl2d5bVERPLNqsepYV7lbQStP+NUU451ZrK9aS&#10;xmuNTDjw4rLGMJg3RAlcJCH9BfsfFT6zf2LoDXXID6C2Ivj/QhODsIGovmQbD6QLpB0cQeNkB20w&#10;aVLWtGnrpK2WbdYX3OnmfE8YW0t2Fn+f09h5c+ayc3LxIo2dWtixtR1baWrw7MkUhaFJdpAxjnH+&#10;DNv6CwAA//8DAFBLAwQUAAYACAAAACEAfCole0YHAAA5FgAAFQAAAGRycy9jaGFydHMvY2hhcnQ0&#10;LnhtbOxY3W/bOBJ/P+D+B60QYJ9s61uyUWfhOMhees02aJItcG+0RNu6UKKWpBO7f/3OkJQsu07a&#10;bbe4lysKhyKHw+F8/GaGb37ZVsx5okKWvJ66/tBzHVrnvCjr1dR9uL8aZK4jFakLwnhNp+6OSveX&#10;83/+400+yddEqLuG5NQBJrWc5FN3rVQzGY1kvqYVkUPe0BrWllxURMGnWI0KQZ6BecVGgeclI83E&#10;tQzINzCoSFm3+8XX7OfLZZnTS55vKlorI4WgjCjQgFyXjXTP4XIFUdQfe5HzRNjU9dwRTjJSr8wE&#10;rQezBzMp+KYuaDHnogY19uirfDJjiooaWM15reA0e8/qqzRVEfG4aQY5rxoQblGyUu20uCAg8J6v&#10;OdzD+UD/2JSCyqmb+1GrCBh+poqqzAWXfKmGwHFktNBaA9mmo2wUWHvAZf1oItWOUXMh3wvwtqPu&#10;XC3CFWFsQfJH1E2PuCPdr+PGY2XgrpyJG9K8fxLOYuVPXaZ811FbGBWPMFqsApwLcA5GxSOMSJ6D&#10;IoHCDtoZWDczHU3YzoQtDSjF0ICizCBuZ+J2JmlnEtdZs7J+BEXiH9dZcvYvM9GOjANoF8bLqFIx&#10;qgdb/BVlvj5/QyYLXuxuBWiPTJhUd6hU/dHgTHMr8E9Blx9uhSM/Td3M09426tY0gYBVdL+pa1yv&#10;T0om6vzj7A3sUGAiMoENuBt+WyFgoLRMjOz4Rmln5hD18NlzWKRqr0A2it/jxyVlVNGiR5ZPGsbV&#10;TFCCt+xxXBAxR0zAaRhflsLsyjkzmlpBrDQQ/HaabSSEBy3M4hMRuzln/CCGwK8oXCeflMX2QAQu&#10;CmrZ2+A0F5RKfKBL3LE8//kDlZuFdGJnJ+TPP51dnwWoEr0KdHMCKIWUjZpDDCvD3zfSNMqBIzHy&#10;keLpPHQqCOG1RAZPWrMNKhv9vmVkPvTpMLTiWPtKzsriqmQMjS13cs6s8ICFBX92wbZSweTUvdL/&#10;4FTwlk11w63m09jr/MLs10Y+4Mtqzf3gKLFadGcBhx6TPRk4C25F+bW4oO0anENdL3+jK4CeJwsC&#10;VtE50RZ+TdMXZ+Hk7OIs/bK649Pqxtww8PT+vbbRUsYqvrUKwtbAyw6NsicL9mTZwBu/RBbuycYD&#10;33uJLOrIfG/g+4dkr3iC1RckEnSlelO94qCgtuue2oC481KTROe8oOfeUAvZmzn24pfUOkzHYz/x&#10;gtgfB1EUBF/W8DD1/TAI0yQcx3EYhUf3PqHsYZLE42ScZL4fjH0/efGMVu/+0A/HYexHUeKNQb4g&#10;PNTt/ozWBP4wyvz+/+RwB1hjrzrz0calNgNay+DKMbzY8O/Bi535Mry8/Q548YPvwxeoEBTCi9MI&#10;qabuc/HQXJZkBR5LJssVIIBGBqzKaAcHkGcx+CD6O4rFC6SQnC2ppcD8Yo/USHUCeT4DuXu6VT2g&#10;+z8a9TPJ3sfbqABs+9+i0VsE8bc/EI3S4dhLkyAFhEmyJAIIOIzivU5avM+G4XicZmkYpX4cp0n2&#10;Iqa30J8O43Sc+mkaeFmcAh59EY3CoQ+I58UZbIkCL8lelKpFo2zoe1Gcxn4ShuMsAWQ9vMfXo1Hx&#10;bsEkZgm55s/v6IrWxb9pv0QzK78T6Nl6fQlSz4n6jVSHmRrn76g4OX9LBRbSn/G52CwWjN6Vn/qs&#10;4AadaCvSfCwLtbblUmyrArK9tqUKoH4QhZ6XmdR+tBDFUaSxRNeIXb0ISXKmK9Qj8j0fmROovleo&#10;HS5KEF13bEaKqqxvyNay7REWung9uCPZ3nLbpS2MgJAprioF5T02qZhfp+6vFHo5wqD15RtQ0zuo&#10;/2kB7bHZUJH/cnFf5o830KEZ5lBU27WyPl6roXE2iwr2gIU7AWpAxHtu17amE/jebgFc5pYIgt1E&#10;1y883OEZXU+g9FHQfEE/KGe2rtZWa41j16hVFDYD/6HCSopf1vhGdLZgM7aqzVyuRDf7frmUtK2r&#10;TfkKiZnfbJgq3z0xUEXPNOBjnROAc5/0hr18PSO/4g35pCL2fpHpqiCA9n70unvYpkVb+1dRFuB9&#10;VOrWqeuSTFFw2Og5gkMGHsSRqbbxcQW+11x8Qr38yB4QQhqN3DWBuhOEn74rwKtF1zo6CyIp3so+&#10;cOBWB0HhiMspl+rz6fuW0QXY0qim1x2+3m+eCEJ4ijoMP4s0PyT8TOdjGiHo0PbNEXy8VDb1qEDt&#10;Ry2UCbLv7/5PKf+r43mPnjrWT8ezXrqg6plSG8ML82HiWKv7oS67OMZpMHAXo63qao4VqPHxE/Xg&#10;N2gRTuk/NeD491K+r5lNiRaPi1I2FwB2j3JmAQtylBEeM+AlJtX3EIaQIo7wpn2taK9gOujuIn+L&#10;VftBpuMf8lbtqF1Dl/B0OnVnosRM05QqX1+RqmS7qRvCAxU+KwF62tgEUcwbkcFxkyv+gm9ApsGX&#10;SHZJFHEEPKdMXXFdmCoJAf2hwRfPQ/X092iT65cu/eJ7/icAAAD//wMAUEsDBBQABgAIAAAAIQAe&#10;v+GwQwcAADgWAAAVAAAAZHJzL2NoYXJ0cy9jaGFydDYueG1s7Fjfb9s2EH4fsP9BEwL0ybZ+WrJR&#10;p0gcpCuWpEGTdMDeaIm2tVCiRtKJ3b9+dyQly66ddu2KvSwPDkUej+R3dx/v+PrNumTOExWy4NXE&#10;9fue69Aq43lRLSbuw/1lL3UdqUiVE8YrOnE3VLpvTn/+6XU2zpZEqLuaZNQBJZUcZxN3qVQ9Hgxk&#10;tqQlkX1e0wrG5lyURMGnWAxyQZ5BeckGgecNB1qJaxWQb1BQkqJq5ouvmc/n8yKjFzxblbRSZheC&#10;MqIAAbksaumewuFyoqg/8iLnibCJ67kD7GSkWpgOWvXOHkyn4Ksqp/mUiwpg7MiX2fiMKSoqUDXl&#10;lYLV7DnLr0KqJOJxVfcyXtawuVnBCrXR24UNgu7pksM5nA/0r1UhqJy4mR81QEDzMyjKIhNc8rnq&#10;g8aBQaGxBqpNBukgsPaAw/rRWKoNo+ZAvhfgaQftunoLl4SxGckeEZuOcCu6HceJ+2DgrIyJa1K/&#10;fxLObOFPXKZ811FraOWP0JotAuwLsA9a+SO0SJYBkCBhG00PjJueViZsesJGBkAxMgCUacRNT9z0&#10;DJueoessWVE9ApD4z3XmnP1qOpqWcQDtwngYVShGdWONv6LIlqevyXjG882tAPTImEl1h6Dqjxp7&#10;6luB/3I6/3ArHPlp4qae9rZBO6YFBIyi+01c43pdUTJWp/dEvoYpCmxExjADp8NvswtoKL0pRjZ8&#10;pbQ3cwh7+Ox4LEo1ZyArxe/x44IyqmjeEcvGNePqTFCCx+xonBExRVLAbmhfFMLMyjgzUC0gWGqI&#10;ftvNVhLig+Zm8ImIzZQzvhNE4FgUjpONi3y9swUucmrV2+g0B5RKfKBznDE/ffWBytVMOrGzEfLV&#10;LyfXJwFCokdBbkqAplCyVlMIYmX0+2Y3tXJgSQx9lHg6DZ0SYngJKOMX/tYINjp+o8h86NWhabdj&#10;DSw5K/LLgjG0ttzIKbObBzLM+bMLxpUKOifupf6DVcFdVuU1t8gnsdc6hpmvjbyjl1Va+85SYjFr&#10;1wINHSVbMXAWnIr719sFtCtwDvVufkMXwD1PlgUs0BnRFn4J6fOTcHxyfpKgzpfhjg/DjZdDz9Pz&#10;t2gj5sYqvrUK8lbPS3GZQ2LBVizteaNjYuFWbNTzvWNiUSvmez3f3xVD8I54gsULbhJ0pWpVvuCg&#10;ANt1BzYQbr3U3KJTntNTr6832enZ9+IjsEb9II5Df+RH6Sgc+om3d4rPEQ77wzAZDr0ojb3AD0df&#10;xDrt+2nqx2Hoe74XxUEa7wK1XaKBHWZ4cTgcpV4SjZJomAyPzWgskPSTKPHCOE5CPwjiYBTuzgBj&#10;bJEzH01YaiugsQyt7LOLjf4Ou9ieL7PLzXewix98H71AhqCQXZxaSDVxn/OH+qIgC3BYMp4vgAA0&#10;MWBWRls2gHsWYw+Cv5WYHRGFy9mKWgm8XuySmqgOEM9nHHdP16rDc/+T0WHOaqICqO2/JaMb5PCb&#10;H0hGftSPgCXSALjCT6I0PErQDd37fj+NvCBIgwgIA3lpN+633NIyv98PIz8atj9fZKMAyHXoJSMv&#10;SIBghrC5Y2s0bOSn/ThJPLihR8B8UbA34evJKL+aMYl3hFzy5yu6oFX+G+0maGbkI4GSrVOWoPSU&#10;qBtS7t7T2H9HxcH+Wyowj/5Mz/lqNmP0rvjUVQUnaLe2IPXvRa6WNlmKbU5A1u9souIHI0Au8Ifm&#10;Yt8bgCwm1VSiM8Q2W4Qr8kznp3viWz0yI5B8LxAdLgrYui7YzC7Koroma6u2I5jr1HXnjGR9y22R&#10;NjMbhIvislSQ3WONirfrxH1LoZQjDCpfvgKYriD9pzlUx2ZCSf7k4r7IHq+hQDPKIaW2Y0W1P1ZB&#10;3WwGFcwBC7cbqIAQ77kdW5tC4HuLBXCZWyIIFhNtufBwh2u0FYHSS0HtBeWgPLNZtbZaYxw7Ri1Q&#10;WAr8QYXdKX5Z45utsxk7Y4vK9GVKtL3v53NJm6zaJK9wL/PrFVPF1RMDKDqmAR9rnQCc+6A3bPfX&#10;MfIL3pCNS2LPF5miCgJo60cvu4ctWbS134oiB++jUhdObY1kcoLdOs8RHC7gXhyZXBvfVuB7ycUn&#10;xOVHloAQ0mjktgTUdSD8dF0BHi3aytGZEUnxVPZ9A6c6SAp7Wg65VFdP17cMFmBLA02nNny52jwQ&#10;hPAStRt+lml+SPiZuseUQVCfbUsj+DiWNXWkAPa9AsoE2fcX/4fA/+p43rKnjvXD8ayHzql6ptTG&#10;8Mx8mDjWcD9URRvH2A0GbmO0ga7imIAaHz+QDn4DirBK96EB2x8L+b5i9kq0fJwXsj4HsnuUZ5aw&#10;4I4ym8cb8AIv1fcQhnBF7PFN81bRHMHUz+1B/hWrdoNMxz/cW5WjNjWdw8vpxD0TBd40daGy5SUp&#10;C7aZuCG8T+GrErCnjU3YinkiMjxu7op/4Btw0+BDJLsgijgCHlMmrniXmyQJCf2hxgfPXXi6c7TJ&#10;9UOXfvA9/RsAAP//AwBQSwMEFAAGAAgAAAAhAGmxIWJsBgAAVxsAABwAAABkcnMvdGhlbWUvdGhl&#10;bWVPdmVycmlkZTUueG1s7FlPjxs1FL8j8R2subdJdpN0s2q22mSTLrTbrjZpUY/OxJlx4xmPbGe3&#10;uaH2iISEKIgLEjcOCKjUSlzKp1kogiL1K/Bsz0zGmwm7265AlOaQzNg/v//v+dm5eu1BxNAhEZLy&#10;uO3VLlc9RGKfj2kctL07w/6lDQ9JheMxZjwmbW9OpHdt6/33ruJNFZKI3Ia1go4JAjqx3MRtL1Qq&#10;2axUpA/TWF7mCYlhbsJFhBW8iqAyFvgI6EesslatNisRprG3BQR9JgZ6FUExjoDX7cmE+sRMjac1&#10;jZBz2WUCHWLW9oDEmB8NyQPlIYalgom2VzUfr7J1tYI300VMrVhbWNc3n3RdumA8XTM8RTDKmdb6&#10;9daVnZy+ATC1jOv1et1eLadnANj3SZzKUqRZ72/UOhnNAsg+LtPuVhvVuosv0F9fkrnV6XQarVQW&#10;S9SA7GN9Cb9Rbda31xy8AVl8Ywlf72x3u00Hb0AW31zC96+0mnUXb0Aho/F0Ca0d2u+n1HPIhLPd&#10;UvgGwDeqKXyBgmjIo0uzmPBYrYq1CN/nog8ADWRY0RipeUIm2IeY7OJoJCjWDPAmwYUZO+TLpSHN&#10;C0lf0ES1vQ8THHsFyKvn3796/hS9ev7k+OGz44c/HT96dPzwR0vLWbiL46C48OW3n/359cfoj6ff&#10;vHz8RTleFvG//vDJLz9/Xg6EDFpo+OLLJ789e/Liq09//+5xCXxb4FERPqQRkegWOUIHPALdjGFc&#10;yclInG/FMMTUWYFDoF1CuqdCB3hrjlkZrkNc490VUDzKgNdn9x1ZB6GYKVrC+UYYOcA9zlmHi1ID&#10;3NC8ChYezuKgnLmYFXEHGB+W8e7i2HFtb5ZA1cyC0rF9NySOmPsMxwoHJCYK6Tk+JaREu3uUOnbd&#10;o77gkk8UukdRB9NSkwzpyAmkxaJdGoFf5mU6g6sd2+zdRR3OyrTeIYcuEhICsxLhh4Q5ZryOZwpH&#10;ZSSHOGJFg9/EKiwTcjAXfhHXkwo8HRDGUW9MpCxbc1uAvgWn38BQr0rdvsfmkYsUik7LaN7EnBeR&#10;O3zaDXGUlGEHNA6L2A/kFEIUo32uyuB73M0Q/Q5+wPFKd9+lxHH36YXgDg0ckRYBomdmosSX1wl3&#10;4ncwZxNMTJWBku5U6ojGf1e2GYW6bTm8K9ttbxs2sbLk2T1RrFfh/oMlegfP4n0CWbG8Rb2r0O8q&#10;tPfWV+hVuXzxdXlRiqFK64bE9tqm845WNt4TythAzRm5KU3vLWEDGvdhUK8z50mSH8SSEB51JgMD&#10;BxcIbNYgwdVHVIWDECfQt9c8TSSQKelAooRLOC+a4VLaGg+9v7KnzYY+h9jKIbHa42M7vK6Hs+NG&#10;TsZIFUjL0TJa1wTOymz9SkoUdHsdZjUt1Jm51Yxopig63HKVtYnNuRxMnqsGg7k1obNB0A+BlZtw&#10;otes4byDGRlru1sfZW4xNrlIF8kQw+2DuRFoaL2XfVQzTspiZUkRrYf1kT47nmK1AreWJvsG3M7i&#10;pCK7+gp2mffexEtZBC+8BNROpiOLi8nJYnTU9lqNtYaHfJy0vQkcleExSsDrUjeTmAVwpeQrYcP+&#10;1GTWoVFUOFPMTYIa3H5Yuy8p7NSBREi1g2VoQ8NMpSHAYs3Jyr/WALNelAIl1ehsUqxvQDD8a1KA&#10;HV3XksmE+Kro7MKItp19TUspnykiBuH4CI3YTBxgcL8OVdBnTCXceJiKoF/gek5b20y5xTlNuuKl&#10;mMHZccySEKflVqdolskWbgpSLoN5K4gHupXKbpQ7vyom5S9IlWIY/89U0fsJXEGsj7UHfLjrFRjp&#10;TGl7XKiQQxVKQur3BTQOpnZAtMAVL0xDUME1tPkV5FD/2pyzNExaw0lSHdAACQr7kQoFIftQlkz0&#10;nUKslu5dliRLCZmIKogrEyv2iBwSNtQ1sKn3dg+FEOqmmqRlwOBOxp/7nmbQKNBNTjHfnEqW7702&#10;B/7pzscmMyjl1mHT0GT2z0XM24PFrmrXm+XZ3ltURE8s2qx6lhXuVtBK0/41RTjnVmsr1pLGa41M&#10;OPDissYwmDdECVwkIf0F+x8VPrN/YugNdcgPoLYi+P9CE4Owgai+ZBsPpAukHRxB42QHbTBpUta0&#10;aeukrZZt1hfc6eZ8TxhbS3YWf5/T2Hlz5rJzcvEijZ1a2LG1HVtpavDsyRSFoUl2kDGOcf4M2/oL&#10;AAD//wMAUEsDBBQABgAIAAAAIQCUWWirQQcAADgWAAAVAAAAZHJzL2NoYXJ0cy9jaGFydDUueG1s&#10;7Fjdb9s4En8/4P4HnRBgn2yL+rJk1Fk4DrJbNNkGTbIL3Bst0bYulKij6MTuX38zJCXLrp12t1fg&#10;Hi4PDkUOh8PffPPdz9uSOy9MNoWopi4Zeq7DqkzkRbWauk+PN4PEdRpFq5xyUbGpu2ON+/Pl3//2&#10;LptkayrVQ00z5gCTqplkU3etVD0ZjZpszUraDEXNKlhbCllSBZ9yNcolfQXmJR/5nhePNBPXMqB/&#10;gUFJi6rdL79lv1gui4xdi2xTskoZKSTjVAECzbqoG/cSLpdTxUjqhc4L5VPXc0c4yWm1MhOsGsye&#10;zKQUmypn+VzICmDs0ZfZZMYVkxWwmotKwWn2nuU3IVVS+bypB5koaxBuUfBC7bS4ICDwnq8F3MP5&#10;xP69KSRrpm5GwhYIGH4BRVlkUjRiqYbAcWRQaLWBbMejZORbfcBlSThp1I4zcyHi+XjbUXeuFuGG&#10;cr6g2TNi0yPuSPfruPEYDNyVcXlH648v0lmsyNTliriO2sIof4bRYuXjnI9zMMqfYUSzDIAECjto&#10;Z2DdzHQ0QTsTtDQAiqEBoMwgameidiZuZ2LXWfOiegYg8Z/rLAX/1Uy0I2MA2oTxMqpQnOnBFn9l&#10;ka0v39HJQuS7ewno0Qlv1AOCqj9qnKnvJf7L2fLTvXSaz1M38bS1jbo1TSBhFc1v6hrT65PSibp8&#10;mL2DHQpURCewAXfDbysEDJSWidOd2ChtzAK8Hj57BotU7RXoRolH/LhmnCmW98iySc2FmklG8ZY9&#10;jgsq5xgTcBrG14U0uzLBDVIr8JUanN9O800D7sFys/hC5W4uuDjwIbArBtfJJkW+PRBByJxZ9tY5&#10;zQUbJT+xJe5YXv70iTWbReNEzk42P/3j4sOFj5DoVaCbU4hSSFmrOfiwMvyJkaZWDhyJno8UL5eB&#10;U4ILrxtk8KKRrRFstPuWkfnQp8PQimP12whe5DcF56jsZtfMuRUeYmEuXl3QbaNgcure6D84Faxl&#10;U94Ji/w48jq7MPu1kg/48kpzPzhKrhbdWcChx2RPBsaCW1F+LS6gXYFxqPfL39gKQs+LDQIW6Ixq&#10;Db+F9NVFMLm4uhh/He7oNNyYGwae3r9HGzVltEKsVjBsDbzkUCl7Mn9Plgy89BxZsCdLB8Q7RxZ2&#10;ZMQbEHJI9oYlWLwgkaApVZvyDQMF2D70YAPizkpNEp2LnF16Qy1kb+bYis/Amg4jL0yC8TglceoF&#10;iX8WuhbhdBiEoR/7fhp5CUnjJDi895dgJ8N0PPaCKEy92ItC/6uwx8NwHCa+R8IgScIkJWeFajVA&#10;yDCNgdiPSRIRj0RHZ4Ay9siZj9YttRZQWSasHEcX6/296GJnvh5dbr8juhD/+8ILFAgKo4tTy0ZN&#10;3df8qb4u6AoMlk6WKwgAOjBgUca6aABpFn0PnL+jWJwhhdxsSS0Fphd7pA5UJwLPFzHukW1VL879&#10;Pxj1E8nejf5ngtEtxvDbHxiMfDIMo7Hnp54fQ3ojoc7Ob4Z7MgzimPieD34/Tv3gq8HI94ZpQnzi&#10;JVGUhmmSnt3R4k6i4TgeB0nspYT4Yy89m4TaaOT7Q+AeBR6EMS/04iA8DJHfHo3y2wVvMEk0a/F6&#10;y1asyj+wfoVmVn6n0LL12hKknlP1Gy0PEzXOPzB5cv6eSayjv+BztVksOHsoPvdZwQ060Va0/qPI&#10;1dpWS5EtCuj2va1UiJ/6UUjC0GT2o4UoTkx5q0vErlyEHDnTBeoR+Z5Pk1EovleIjpAFiK4bNiNF&#10;WVR3dKtDFCC0J8x17XpwR7q9F7ZJWxgBIVPclAqqe+xRMb1O3V8YtHKUQ+crNgDTLZT/LIfu2Gwo&#10;6b+EfCyy5zto0AxzqKntWlEdr1XQN5tFBXtAw50AFUTER2HXtqYR+N5mAUzmnkqKzUTXLjw94Bld&#10;S6D0UdB7QTvYzGxZrbXWKseuMQsU9gL/ZNJKil9W+UZ0vuAzvqrMXKZkN/txuWxYW1ab6hUSs7jb&#10;cFXcvnCAoqcasLHOCMC4T1rDXr6ekt+whmxSUnu/sLW63s63zcP2LFrbv8giB+tjje6cuibJFAWH&#10;fZ4jBWTgQRSaYhvfVuB7LeRnxOVHtoDg0qjkrgfUjSD89E0BHi26ztFZ0Ibhrez7Bm51MCgccTll&#10;Un0+fdsyWIAuDTS95vDtdvOEE8JL1KH72UjzQ9zPND6mD4IGbd8bwce5sqlHBbAfdVDGyb6/+T8F&#10;/jf78z56al8/7c966YqpV8asDy/Mh/FjDfdTVXR+jNOg4M5HW+gqgRWosfET9eBfQBFO6b804Pj3&#10;ovlYcZsSbTzOi6a+gmD33MxswIIcZYTHDHiNSfUjuCGkiKN40z5WtFcwDXR3kf+KVvtOpv0f8lbl&#10;qF3NlvByOnVnssBMUxcqW9/QsuC7qRvA+xS+KkH0tL4JopgnIhPHTa74E7YBmQYfIvk1VdSR8Joy&#10;deX73PTHGNCfanzwPISnv0erXD906Qffy/8AAAD//wMAUEsDBBQABgAIAAAAIQBpsSFibAYAAFcb&#10;AAAcAAAAZHJzL3RoZW1lL3RoZW1lT3ZlcnJpZGU0LnhtbOxZT48bNRS/I/EdrLm3SXaTdLNqttpk&#10;ky602642aVGPzsSZceMZj2xnt7mh9oiEhCiICxI3Dgio1EpcyqdZKIIi9SvwbM9MxpsJu9uuQJTm&#10;kMzYP7//7/nZuXrtQcTQIRGS8rjt1S5XPURin49pHLS9O8P+pQ0PSYXjMWY8Jm1vTqR3bev9967i&#10;TRWSiNyGtYKOCQI6sdzEbS9UKtmsVKQP01he5gmJYW7CRYQVvIqgMhb4COhHrLJWrTYrEaaxtwUE&#10;fSYGehVBMY6A1+3JhPrETI2nNY2Qc9llAh1i1vaAxJgfDckD5SGGpYKJtlc1H6+ydbWCN9NFTK1Y&#10;W1jXN590XbpgPF0zPEUwypnW+vXWlZ2cvgEwtYzr9XrdXi2nZwDY90mcylKkWe9v1DoZzQLIPi7T&#10;7lYb1bqLL9BfX5K51el0Gq1UFkvUgOxjfQm/UW3Wt9ccvAFZfGMJX+9sd7tNB29AFt9cwvevtJp1&#10;F29AIaPxdAmtHdrvp9RzyISz3VL4BsA3qil8gYJoyKNLs5jwWK2KtQjf56IPAA1kWNEYqXlCJtiH&#10;mOziaCQo1gzwJsGFGTvky6UhzQtJX9BEtb0PExx7Bcir59+/ev4UvXr+5Pjhs+OHPx0/enT88EdL&#10;y1m4i+OguPDlt5/9+fXH6I+n37x8/EU5Xhbxv/7wyS8/f14OhAxaaPjiyye/PXvy4qtPf//ucQl8&#10;W+BRET6kEZHoFjlCBzwC3YxhXMnJSJxvxTDE1FmBQ6BdQrqnQgd4a45ZGa5DXOPdFVA8yoDXZ/cd&#10;WQehmClawvlGGDnAPc5Zh4tSA9zQvAoWHs7ioJy5mBVxBxgflvHu4thxbW+WQNXMgtKxfTckjpj7&#10;DMcKByQmCuk5PiWkRLt7lDp23aO+4JJPFLpHUQfTUpMM6cgJpMWiXRqBX+ZlOoOrHdvs3UUdzsq0&#10;3iGHLhISArMS4YeEOWa8jmcKR2UkhzhiRYPfxCosE3IwF34R15MKPB0QxlFvTKQsW3NbgL4Fp9/A&#10;UK9K3b7H5pGLFIpOy2jexJwXkTt82g1xlJRhBzQOi9gP5BRCFKN9rsrge9zNEP0OfsDxSnffpcRx&#10;9+mF4A4NHJEWAaJnZqLEl9cJd+J3MGcTTEyVgZLuVOqIxn9XthmFum05vCvbbW8bNrGy5Nk9UaxX&#10;4f6DJXoHz+J9AlmxvEW9q9DvKrT31lfoVbl88XV5UYqhSuuGxPbapvOOVjbeE8rYQM0ZuSlN7y1h&#10;Axr3YVCvM+dJkh/EkhAedSYDAwcXCGzWIMHVR1SFgxAn0LfXPE0kkCnpQKKESzgvmuFS2hoPvb+y&#10;p82GPofYyiGx2uNjO7yuh7PjRk7GSBVIy9EyWtcEzsps/UpKFHR7HWY1LdSZudWMaKYoOtxylbWJ&#10;zbkcTJ6rBoO5NaGzQdAPgZWbcKLXrOG8gxkZa7tbH2VuMTa5SBfJEMPtg7kRaGi9l31UM07KYmVJ&#10;Ea2H9ZE+O55itQK3lib7BtzO4qQiu/oKdpn33sRLWQQvvATUTqYji4vJyWJ01PZajbWGh3yctL0J&#10;HJXhMUrA61I3k5gFcKXkK2HD/tRk1qFRVDhTzE2CGtx+WLsvKezUgURItYNlaEPDTKUhwGLNycq/&#10;1gCzXpQCJdXobFKsb0Aw/GtSgB1d15LJhPiq6OzCiLadfU1LKZ8pIgbh+AiN2EwcYHC/DlXQZ0wl&#10;3HiYiqBf4HpOW9tMucU5TbripZjB2XHMkhCn5VanaJbJFm4KUi6DeSuIB7qVym6UO78qJuUvSJVi&#10;GP/PVNH7CVxBrI+1B3y46xUY6Uxpe1yokEMVSkLq9wU0DqZ2QLTAFS9MQ1DBNbT5FeRQ/9qcszRM&#10;WsNJUh3QAAkK+5EKBSH7UJZM9J1CrJbuXZYkSwmZiCqIKxMr9ogcEjbUNbCp93YPhRDqppqkZcDg&#10;Tsaf+55m0CjQTU4x35xKlu+9Ngf+6c7HJjMo5dZh09Bk9s9FzNuDxa5q15vl2d5bVERPLNqsepYV&#10;7lbQStP+NUU451ZrK9aSxmuNTDjw4rLGMJg3RAlcJCH9BfsfFT6zf2LoDXXID6C2Ivj/QhODsIGo&#10;vmQbD6QLpB0cQeNkB20waVLWtGnrpK2WbdYX3OnmfE8YW0t2Fn+f09h5c+ayc3LxIo2dWtixtR1b&#10;aWrw7MkUhaFJdpAxjnH+DNv6CwAA//8DAFBLAwQUAAYACAAAACEAmcTp90UHAAA5FgAAFQAAAGRy&#10;cy9jaGFydHMvY2hhcnQ3LnhtbOxY3W/bNhB/H7D/QRMC9Mm2vi0bdQbHQbpiSWM0yQbsjZZoWwsl&#10;aiSd2P3rd0dSsuzGWbeu2Mvy4FDk8Xj83Tff/rgtmfNEhSx4NXH9vuc6tMp4XlSriftwf9VLXUcq&#10;UuWE8YpO3B2V7o/n33/3NhtnayLUXU0y6gCTSo6zibtWqh4PBjJb05LIPq9pBWtLLkqi4FOsBrkg&#10;z8C8ZIPA85KBZuJaBuQfMChJUTX7xZfs58tlkdFLnm1KWikjhaCMKEBArotauudwuZwo6o+8yHki&#10;bOJ67gAnGalWZoJWvemDmRR8U+U0n3FRAYwd+jIbT5miogJWM14pOM3es/wipEoiHjd1L+NlDcIt&#10;ClaonRYXBATeszWHezgf6R+bQlA5cTM/aoCA4WdQlEUmuORL1QeOA4NCow1kOxykg8DqAy7rR2Op&#10;doyaC/legLcdtOdqEa4IYwuSPSI2HeKWdL+OG4/BwF0ZEzekvn0SzmLlT1ymfNdRWxjljzBarAKc&#10;C3AORvkjjEiWAZBAYQfNDKybmZYmbGbChgZAMTQAlBnEzUzczCTNTOI6a1ZUjwAk/nOdJWc/mYlm&#10;ZAxAmzBeRhWKUT3Y4q8osvX5WzJe8Hw3F4AeGTOp7hBU/VHjTD0X+C+ny49z4chPEzf1tLUN2jVN&#10;IGAVzW/iGtPrkpKxOp/O7t/CFgU6ImPYgdvht5ECBkoLxciOb5S2Zg5uD58di0Wq5g5ko/g9flxS&#10;RhXNO2TZuGZcTQUleM0OxwURMwwKOA3jy0KYXRlnBqoVOEsN3m+n2UaCf9DcLD4RsZtxxg+cCAyL&#10;wnWycZFvD0TgIqeWvfVOc0GpxEe6xB3L8zcfqdwspBM7OyHf/HB2exYgJHoV6GYEwhRS1moGTqwM&#10;f99IUysHjkTXR4qn89ApwYfXEhk8aWRrBBsNv2FkPvTpMLTiWAVLzor8qmAMtS13csas8BAMc/7s&#10;gnKlgsmJe6X/4FQwl015wy3yw9hrDcPs10o+4Msqzf3gKLFatGcBhw6TPRkYC25F+bW4gHYFxqHe&#10;Lz/QFcSeJxsFLNAZ0Rp+DemLs3B8dnE2/Gu445fhxuTQ8/T+PdqoKaMV32oF41bPSw+VsicL9mRp&#10;zxudIgv3ZKOe750ii1oy3+v5/iHZK5Zg8YJMgqZUbcpXDBRgu+3ABsStlZosOuM5Pff6WsjOzLEV&#10;n4DVD/ppEkejoTdMvCAMR9ohXkPYD/ueFyZJ2PzGh/f+HGw/6Y9GYZREXhwE6TBOT57R4O77/TRO&#10;Iw+kGiVR4vkn9d6oAHeEozCAY4ZB6EVReCgVaGMPnflo/FKrAbVl4spxeLHu3wkvduavw8v8K8KL&#10;H3xdfIESQWF4cWoh1cR9zh/qy4KswGLJeLmCCKAjA5ZltA0HkGjR+cD7W4rFCVLIzpbUUmB+sUfq&#10;SPVC5PksyN3TreoEuv+jUTeT7P2o8QqIbf9tNJpjEJ9/w2gUpP3AT8JhFCQjz4vT+Cim7jFp433a&#10;H8ZRPISwYn5PxpYm9IdRf5QMw8ALEj8KhyPvZPxqcY/7fhgMozBMgjT00+QwtOyFaoJR6PdHQZjC&#10;FZIwCqJRdJRovjwY5dcLJjFJyDV/vqYrWuU/026FZlZ+IdCzdfoSpJ4R9YGUh4ka5++oeHF+TgUW&#10;0p/xudgsFozeFZ+6rOAGrWgrUv9a5Gptq6XYFgVk+95WKn4wCtIojHUbkI2PFkALkQ4lukRsy0XI&#10;kVNdoB6R7/nIjED1vUJ0uChAdN2xGSnKorohW8u2Q5jr2vXgjmQ757ZLW+AGnSiuSgXlPTapmF4n&#10;7jsKvRxh0PryDcB0DfU/zaE9NhtK8jsX90X2eAMdmmEONbVdK6rjtQoaZ7OoYA9ouBWggoB4z+3a&#10;1nQCX9stgMnMiSDYTbT9wsMdntG2BEofBc0X9INyastqrbVGOXaNWqCwF/iNCispflnlG9HZgk3Z&#10;qjJzmRLt7O1yKWlTVpvqFeDmNxumiusnBlB0VAM21hoBGPeL1rCXr6PkV6whG5fE3i8yXRU40N6O&#10;XjcP27Nobb8TRQ7WR6W2mLZJMjXBYaPnCA4JuBdHptjGxxX4XnPxCXH5lj0guDQque0BdSMIP11T&#10;gFeLtnV0FkRSvJV94MCtDgaFIy4vmVSXT9e2DBagSwNNpzl8vd2Eau3YCeEp6tD9bKT5Ju5nGh/T&#10;B0GDtu+N4ONU1dShAtiPOijjZF/f/b8E/hf78z56al9/2Z/10gVVz5RaH16YD+PHGu6Hqmj9GKdB&#10;wa2PNtBVHAtQY+MvlIP/AEU4pfvSgONfCnlbMZsSbTzOC1lfQLB7lFMbsCBHGeExA15iUr0FN4QU&#10;cRRvmseK5gqmgW4v8q9otetk2v8hb1WO2tV0CU+nE3cqCsw0daGy9RUpC7abuCE8UOGzEkRP65sg&#10;inkjMnHc5Iq/YRuQafAlkl0SRRwBrykTV7zPTZGEAf2hxhfPQ3i6e7TK9UuXfvE9/xMAAP//AwBQ&#10;SwECLQAUAAYACAAAACEAYFOhT3ABAADZCQAAEwAAAAAAAAAAAAAAAAAAAAAAW0NvbnRlbnRfVHlw&#10;ZXNdLnhtbFBLAQItABQABgAIAAAAIQA4/SH/1gAAAJQBAAALAAAAAAAAAAAAAAAAAKEBAABfcmVs&#10;cy8ucmVsc1BLAQItABQABgAIAAAAIQBWy8givwIAAPMRAAAOAAAAAAAAAAAAAAAAAKACAABkcnMv&#10;ZTJvRG9jLnhtbFBLAQItABQABgAIAAAAIQA2ggn+XAEAAI0CAAAgAAAAAAAAAAAAAAAAAIsFAABk&#10;cnMvY2hhcnRzL19yZWxzL2NoYXJ0MS54bWwucmVsc1BLAQItABQABgAIAAAAIQDgGUpC6wAAAMUE&#10;AAAZAAAAAAAAAAAAAAAAACUHAABkcnMvX3JlbHMvZTJvRG9jLnhtbC5yZWxzUEsBAi0AFAAGAAgA&#10;AAAhAGnQDdbiAAAACgEAAA8AAAAAAAAAAAAAAAAARwgAAGRycy9kb3ducmV2LnhtbFBLAQItABQA&#10;BgAIAAAAIQDOIZiSTAcAADkWAAAVAAAAAAAAAAAAAAAAAFYJAABkcnMvY2hhcnRzL2NoYXJ0OC54&#10;bWxQSwECLQAUAAYACAAAACEAabEhYmwGAABXGwAAHAAAAAAAAAAAAAAAAADVEAAAZHJzL3RoZW1l&#10;L3RoZW1lT3ZlcnJpZGU4LnhtbFBLAQItABQABgAIAAAAIQAeKxemXAEAAI0CAAAgAAAAAAAAAAAA&#10;AAAAAHsXAABkcnMvY2hhcnRzL19yZWxzL2NoYXJ0Mi54bWwucmVsc1BLAQItABQABgAIAAAAIQBO&#10;eSoWXQEAAI0CAAAgAAAAAAAAAAAAAAAAABUZAABkcnMvY2hhcnRzL19yZWxzL2NoYXJ0NC54bWwu&#10;cmVsc1BLAQItABQABgAIAAAAIQCv2yGtXQEAAI0CAAAgAAAAAAAAAAAAAAAAALAaAABkcnMvY2hh&#10;cnRzL19yZWxzL2NoYXJ0OC54bWwucmVsc1BLAQItABQABgAIAAAAIQBm0DROXQEAAI0CAAAgAAAA&#10;AAAAAAAAAAAAAEscAABkcnMvY2hhcnRzL19yZWxzL2NoYXJ0Ny54bWwucmVsc1BLAQItABQABgAI&#10;AAAAIQBBtRHPXQEAAI0CAAAgAAAAAAAAAAAAAAAAAOYdAABkcnMvY2hhcnRzL19yZWxzL2NoYXJ0&#10;Ni54bWwucmVsc1BLAQItABQABgAIAAAAIQBpHA+XXQEAAI0CAAAgAAAAAAAAAAAAAAAAAIEfAABk&#10;cnMvY2hhcnRzL19yZWxzL2NoYXJ0NS54bWwucmVsc1BLAQItABQABgAIAAAAIQA5TjInXAEAAI0C&#10;AAAgAAAAAAAAAAAAAAAAABwhAABkcnMvY2hhcnRzL19yZWxzL2NoYXJ0My54bWwucmVsc1BLAQIt&#10;ABQABgAIAAAAIQBpsSFibAYAAFcbAAAcAAAAAAAAAAAAAAAAALYiAABkcnMvdGhlbWUvdGhlbWVP&#10;dmVycmlkZTcueG1sUEsBAi0AFAAGAAgAAAAhAGmxIWJsBgAAVxsAABwAAAAAAAAAAAAAAAAAXCkA&#10;AGRycy90aGVtZS90aGVtZU92ZXJyaWRlNi54bWxQSwECLQAUAAYACAAAACEAabEhYmwGAABXGwAA&#10;HAAAAAAAAAAAAAAAAAACMAAAZHJzL3RoZW1lL3RoZW1lT3ZlcnJpZGUyLnhtbFBLAQItABQABgAI&#10;AAAAIQCL7ZzITgcAAD0WAAAVAAAAAAAAAAAAAAAAAKg2AABkcnMvY2hhcnRzL2NoYXJ0Mi54bWxQ&#10;SwECLQAUAAYACAAAACEAabEhYmwGAABXGwAAHAAAAAAAAAAAAAAAAAApPgAAZHJzL3RoZW1lL3Ro&#10;ZW1lT3ZlcnJpZGUxLnhtbFBLAQItABQABgAIAAAAIQCx4jL/SQcAADQWAAAVAAAAAAAAAAAAAAAA&#10;AM9EAABkcnMvY2hhcnRzL2NoYXJ0MS54bWxQSwECLQAUAAYACAAAACEANhX8A0wHAAA6FgAAFQAA&#10;AAAAAAAAAAAAAABLTAAAZHJzL2NoYXJ0cy9jaGFydDMueG1sUEsBAi0AFAAGAAgAAAAhAGmxIWJs&#10;BgAAVxsAABwAAAAAAAAAAAAAAAAAylMAAGRycy90aGVtZS90aGVtZU92ZXJyaWRlMy54bWxQSwEC&#10;LQAUAAYACAAAACEAfCole0YHAAA5FgAAFQAAAAAAAAAAAAAAAABwWgAAZHJzL2NoYXJ0cy9jaGFy&#10;dDQueG1sUEsBAi0AFAAGAAgAAAAhAB6/4bBDBwAAOBYAABUAAAAAAAAAAAAAAAAA6WEAAGRycy9j&#10;aGFydHMvY2hhcnQ2LnhtbFBLAQItABQABgAIAAAAIQBpsSFibAYAAFcbAAAcAAAAAAAAAAAAAAAA&#10;AF9pAABkcnMvdGhlbWUvdGhlbWVPdmVycmlkZTUueG1sUEsBAi0AFAAGAAgAAAAhAJRZaKtBBwAA&#10;OBYAABUAAAAAAAAAAAAAAAAABXAAAGRycy9jaGFydHMvY2hhcnQ1LnhtbFBLAQItABQABgAIAAAA&#10;IQBpsSFibAYAAFcbAAAcAAAAAAAAAAAAAAAAAHl3AABkcnMvdGhlbWUvdGhlbWVPdmVycmlkZTQu&#10;eG1sUEsBAi0AFAAGAAgAAAAhAJnE6fdFBwAAORYAABUAAAAAAAAAAAAAAAAAH34AAGRycy9jaGFy&#10;dHMvY2hhcnQ3LnhtbFBLBQYAAAAAHQAdABIIAACXhQAAAAA=&#10;">
                      <v:shape id="Chart 43" o:spid="_x0000_s1027" type="#_x0000_t75" style="position:absolute;top:121;width:28773;height:14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3AX&#10;QsMAAADbAAAADwAAAGRycy9kb3ducmV2LnhtbESPQWvCQBSE7wX/w/KE3upGK1ZT1yCBltJbYxGP&#10;j+wzSc2+DburSf59t1DwOMzMN8w2G0wrbuR8Y1nBfJaAIC6tbrhS8H14e1qD8AFZY2uZFIzkIdtN&#10;HraYatvzF92KUIkIYZ+igjqELpXSlzUZ9DPbEUfvbJ3BEKWrpHbYR7hp5SJJVtJgw3Ghxo7ymspL&#10;cTUKLuPq/edz4zAfsDotsXPrY/Gi1ON02L+CCDSEe/i//aEVLJ/h70v8AXL3CwAA//8DAFBLAQIt&#10;ABQABgAIAAAAIQC2gziS/gAAAOEBAAATAAAAAAAAAAAAAAAAAAAAAABbQ29udGVudF9UeXBlc10u&#10;eG1sUEsBAi0AFAAGAAgAAAAhADj9If/WAAAAlAEAAAsAAAAAAAAAAAAAAAAALwEAAF9yZWxzLy5y&#10;ZWxzUEsBAi0AFAAGAAgAAAAhADMvBZ5BAAAAOQAAAA4AAAAAAAAAAAAAAAAALgIAAGRycy9lMm9E&#10;b2MueG1sUEsBAi0AFAAGAAgAAAAhABdwF0LDAAAA2wAAAA8AAAAAAAAAAAAAAAAAmwIAAGRycy9k&#10;b3ducmV2LnhtbFBLBQYAAAAABAAEAPMAAACLAwAAAAA=&#10;">
                        <v:imagedata r:id="rId34" o:title=""/>
                        <o:lock v:ext="edit" aspectratio="f"/>
                      </v:shape>
                      <v:shape id="Chart 44" o:spid="_x0000_s1028" type="#_x0000_t75" style="position:absolute;left:28468;width:28834;height:143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OPD&#10;p8QAAADbAAAADwAAAGRycy9kb3ducmV2LnhtbESPzWrDMBCE74G+g9hCb7EcY0rqRgnBUGjpyUkI&#10;PS7W1jaxVral+uftq0Ihx2FmvmF2h9m0YqTBNZYVbKIYBHFpdcOVgsv5bb0F4TyyxtYyKVjIwWH/&#10;sNphpu3EBY0nX4kAYZehgtr7LpPSlTUZdJHtiIP3bQeDPsihknrAKcBNK5M4fpYGGw4LNXaU11Te&#10;Tj9GgR/Pn/nXVRfmJamWY170NH30Sj09zsdXEJ5mfw//t9+1gjSFvy/hB8j9LwAAAP//AwBQSwEC&#10;LQAUAAYACAAAACEAtoM4kv4AAADhAQAAEwAAAAAAAAAAAAAAAAAAAAAAW0NvbnRlbnRfVHlwZXNd&#10;LnhtbFBLAQItABQABgAIAAAAIQA4/SH/1gAAAJQBAAALAAAAAAAAAAAAAAAAAC8BAABfcmVscy8u&#10;cmVsc1BLAQItABQABgAIAAAAIQAzLwWeQQAAADkAAAAOAAAAAAAAAAAAAAAAAC4CAABkcnMvZTJv&#10;RG9jLnhtbFBLAQItABQABgAIAAAAIQCs48OnxAAAANsAAAAPAAAAAAAAAAAAAAAAAJsCAABkcnMv&#10;ZG93bnJldi54bWxQSwUGAAAAAAQABADzAAAAjAMAAAAA&#10;">
                        <v:imagedata r:id="rId35" o:title=""/>
                        <o:lock v:ext="edit" aspectratio="f"/>
                      </v:shape>
                      <v:shape id="Chart 45" o:spid="_x0000_s1029" type="#_x0000_t75" style="position:absolute;left:304;top:13898;width:28773;height:14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xX&#10;scYAAADbAAAADwAAAGRycy9kb3ducmV2LnhtbESPT2vCQBTE70K/w/IKvekmokVSVymCNl4s/oH2&#10;+Jp9JrHZtyG7muind4VCj8PM/IaZzjtTiQs1rrSsIB5EIIgzq0vOFRz2y/4EhPPIGivLpOBKDuaz&#10;p94UE21b3tJl53MRIOwSVFB4XydSuqwgg25ga+LgHW1j0AfZ5FI32Aa4qeQwil6lwZLDQoE1LQrK&#10;fndno6DVOFl9j36ucRnfNuPP9Vd6Sj+Uennu3t9AeOr8f/ivnWoFozE8voQfIGd3AAAA//8DAFBL&#10;AQItABQABgAIAAAAIQC2gziS/gAAAOEBAAATAAAAAAAAAAAAAAAAAAAAAABbQ29udGVudF9UeXBl&#10;c10ueG1sUEsBAi0AFAAGAAgAAAAhADj9If/WAAAAlAEAAAsAAAAAAAAAAAAAAAAALwEAAF9yZWxz&#10;Ly5yZWxzUEsBAi0AFAAGAAgAAAAhADMvBZ5BAAAAOQAAAA4AAAAAAAAAAAAAAAAALgIAAGRycy9l&#10;Mm9Eb2MueG1sUEsBAi0AFAAGAAgAAAAhAFP8V7HGAAAA2wAAAA8AAAAAAAAAAAAAAAAAmwIAAGRy&#10;cy9kb3ducmV2LnhtbFBLBQYAAAAABAAEAPMAAACOAwAAAAA=&#10;">
                        <v:imagedata r:id="rId36" o:title=""/>
                        <o:lock v:ext="edit" aspectratio="f"/>
                      </v:shape>
                      <v:shape id="Chart 46" o:spid="_x0000_s1030" type="#_x0000_t75" style="position:absolute;left:28468;top:14020;width:28834;height:14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GzS&#10;f8QAAADbAAAADwAAAGRycy9kb3ducmV2LnhtbESP3YrCMBSE7xd8h3AE79ZUEZWuUUQUFEHwh931&#10;7tAc22JzUpqo1ac3guDlMDPfMKNJbQpxpcrllhV02hEI4sTqnFMFh/3iewjCeWSNhWVScCcHk3Hj&#10;a4Sxtjfe0nXnUxEg7GJUkHlfxlK6JCODrm1L4uCdbGXQB1mlUld4C3BTyG4U9aXBnMNChiXNMkrO&#10;u4tRUGwP/8liM18PL5vB8Y97j1+9eijVatbTHxCeav8Jv9tLraDXh9eX8APk+AkAAP//AwBQSwEC&#10;LQAUAAYACAAAACEAtoM4kv4AAADhAQAAEwAAAAAAAAAAAAAAAAAAAAAAW0NvbnRlbnRfVHlwZXNd&#10;LnhtbFBLAQItABQABgAIAAAAIQA4/SH/1gAAAJQBAAALAAAAAAAAAAAAAAAAAC8BAABfcmVscy8u&#10;cmVsc1BLAQItABQABgAIAAAAIQAzLwWeQQAAADkAAAAOAAAAAAAAAAAAAAAAAC4CAABkcnMvZTJv&#10;RG9jLnhtbFBLAQItABQABgAIAAAAIQDcbNJ/xAAAANsAAAAPAAAAAAAAAAAAAAAAAJsCAABkcnMv&#10;ZG93bnJldi54bWxQSwUGAAAAAAQABADzAAAAjAMAAAAA&#10;">
                        <v:imagedata r:id="rId37" o:title=""/>
                        <o:lock v:ext="edit" aspectratio="f"/>
                      </v:shape>
                      <v:shape id="Chart 47" o:spid="_x0000_s1031" type="#_x0000_t75" style="position:absolute;left:182;top:28285;width:28834;height:14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VU/&#10;7MQAAADbAAAADwAAAGRycy9kb3ducmV2LnhtbESPzWrDMBCE74W8g9hAb42cEtrUiRLSgqEHp5Ck&#10;hxwXa2ubWithyX9vXxUCOQ4z8w2z3Y+mET21vrasYLlIQBAXVtdcKvi+ZE9rED4ga2wsk4KJPOx3&#10;s4ctptoOfKL+HEoRIexTVFCF4FIpfVGRQb+wjjh6P7Y1GKJsS6lbHCLcNPI5SV6kwZrjQoWOPioq&#10;fs+dURDcVWbu2B2/3nO5mrq3Lu8bUupxPh42IAKN4R6+tT+1gtUr/H+JP0Du/gAAAP//AwBQSwEC&#10;LQAUAAYACAAAACEAtoM4kv4AAADhAQAAEwAAAAAAAAAAAAAAAAAAAAAAW0NvbnRlbnRfVHlwZXNd&#10;LnhtbFBLAQItABQABgAIAAAAIQA4/SH/1gAAAJQBAAALAAAAAAAAAAAAAAAAAC8BAABfcmVscy8u&#10;cmVsc1BLAQItABQABgAIAAAAIQAzLwWeQQAAADkAAAAOAAAAAAAAAAAAAAAAAC4CAABkcnMvZTJv&#10;RG9jLnhtbFBLAQItABQABgAIAAAAIQB1VT/sxAAAANsAAAAPAAAAAAAAAAAAAAAAAJsCAABkcnMv&#10;ZG93bnJldi54bWxQSwUGAAAAAAQABADzAAAAjAMAAAAA&#10;">
                        <v:imagedata r:id="rId38" o:title=""/>
                        <o:lock v:ext="edit" aspectratio="f"/>
                      </v:shape>
                      <v:shape id="Chart 48" o:spid="_x0000_s1032" type="#_x0000_t75" style="position:absolute;left:28590;top:28163;width:28773;height:1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flx&#10;+8EAAADbAAAADwAAAGRycy9kb3ducmV2LnhtbERPTYvCMBC9C/6HMIIX0VQRWatRRBG8uVYPehua&#10;sa02k9pE2/33m8PCHh/ve7luTSk+VLvCsoLxKAJBnFpdcKbgct4Pv0A4j6yxtEwKfsjBetXtLDHW&#10;tuETfRKfiRDCLkYFufdVLKVLczLoRrYiDtzd1gZ9gHUmdY1NCDelnETRTBosODTkWNE2p/SZvI2C&#10;77t97OavsWwGt+30eE2TSXtOlOr32s0ChKfW/4v/3AetYBrGhi/hB8jVLwAAAP//AwBQSwECLQAU&#10;AAYACAAAACEAtoM4kv4AAADhAQAAEwAAAAAAAAAAAAAAAAAAAAAAW0NvbnRlbnRfVHlwZXNdLnht&#10;bFBLAQItABQABgAIAAAAIQA4/SH/1gAAAJQBAAALAAAAAAAAAAAAAAAAAC8BAABfcmVscy8ucmVs&#10;c1BLAQItABQABgAIAAAAIQAzLwWeQQAAADkAAAAOAAAAAAAAAAAAAAAAAC4CAABkcnMvZTJvRG9j&#10;LnhtbFBLAQItABQABgAIAAAAIQDN+XH7wQAAANsAAAAPAAAAAAAAAAAAAAAAAJsCAABkcnMvZG93&#10;bnJldi54bWxQSwUGAAAAAAQABADzAAAAiQMAAAAA&#10;">
                        <v:imagedata r:id="rId39" o:title=""/>
                        <o:lock v:ext="edit" aspectratio="f"/>
                      </v:shape>
                      <v:shape id="Chart 49" o:spid="_x0000_s1033" type="#_x0000_t75" style="position:absolute;left:121;top:42489;width:28774;height:143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i+&#10;FsQAAADbAAAADwAAAGRycy9kb3ducmV2LnhtbESPQWvCQBSE74L/YXlCL6VuUq3U6CaUFqn2VhV6&#10;fWSfSUz2bchuTfrvXaHgcZiZb5h1NphGXKhzlWUF8TQCQZxbXXGh4HjYPL2CcB5ZY2OZFPyRgywd&#10;j9aYaNvzN132vhABwi5BBaX3bSKly0sy6Ka2JQ7eyXYGfZBdIXWHfYCbRj5H0UIarDgslNjSe0l5&#10;vf81Ch4Nv8iP0+fuJ/5y/XmG0VkuaqUeJsPbCoSnwd/D/+2tVjBfwu1L+AEyvQIAAP//AwBQSwEC&#10;LQAUAAYACAAAACEAtoM4kv4AAADhAQAAEwAAAAAAAAAAAAAAAAAAAAAAW0NvbnRlbnRfVHlwZXNd&#10;LnhtbFBLAQItABQABgAIAAAAIQA4/SH/1gAAAJQBAAALAAAAAAAAAAAAAAAAAC8BAABfcmVscy8u&#10;cmVsc1BLAQItABQABgAIAAAAIQAzLwWeQQAAADkAAAAOAAAAAAAAAAAAAAAAAC4CAABkcnMvZTJv&#10;RG9jLnhtbFBLAQItABQABgAIAAAAIQD7GL4WxAAAANsAAAAPAAAAAAAAAAAAAAAAAJsCAABkcnMv&#10;ZG93bnJldi54bWxQSwUGAAAAAAQABADzAAAAjAMAAAAA&#10;">
                        <v:imagedata r:id="rId40" o:title=""/>
                        <o:lock v:ext="edit" aspectratio="f"/>
                      </v:shape>
                      <v:shape id="Chart 50" o:spid="_x0000_s1034" type="#_x0000_t75" style="position:absolute;left:27980;top:42367;width:28834;height:143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qw&#10;urwAAADbAAAADwAAAGRycy9kb3ducmV2LnhtbERPuwrCMBTdBf8hXMFFNFVRpBpFBMFJfA5ul+ba&#10;Fpub2sRa/94MguPhvBerxhSipsrllhUMBxEI4sTqnFMFl/O2PwPhPLLGwjIp+JCD1bLdWmCs7ZuP&#10;VJ98KkIIuxgVZN6XsZQuycigG9iSOHB3Wxn0AVap1BW+Q7gp5CiKptJgzqEhw5I2GSWP08sooPH+&#10;ti+d7h1GTztxDV3xUBdKdTvNeg7CU+P/4p97pxVMwvrwJfwAufwCAAD//wMAUEsBAi0AFAAGAAgA&#10;AAAhALaDOJL+AAAA4QEAABMAAAAAAAAAAAAAAAAAAAAAAFtDb250ZW50X1R5cGVzXS54bWxQSwEC&#10;LQAUAAYACAAAACEAOP0h/9YAAACUAQAACwAAAAAAAAAAAAAAAAAvAQAAX3JlbHMvLnJlbHNQSwEC&#10;LQAUAAYACAAAACEAMy8FnkEAAAA5AAAADgAAAAAAAAAAAAAAAAAuAgAAZHJzL2Uyb0RvYy54bWxQ&#10;SwECLQAUAAYACAAAACEA/FqwurwAAADbAAAADwAAAAAAAAAAAAAAAACbAgAAZHJzL2Rvd25yZXYu&#10;eG1sUEsFBgAAAAAEAAQA8wAAAIQDAAAAAA==&#10;">
                        <v:imagedata r:id="rId41" o:title=""/>
                        <o:lock v:ext="edit" aspectratio="f"/>
                      </v:shape>
                    </v:group>
                  </w:pict>
                </mc:Fallback>
              </mc:AlternateContent>
            </w:r>
            <w:r>
              <w:rPr>
                <w:noProof/>
              </w:rPr>
              <w:drawing>
                <wp:inline distT="0" distB="0" distL="0" distR="0" wp14:anchorId="6B6BCCE0" wp14:editId="219F8AF6">
                  <wp:extent cx="5401524" cy="342900"/>
                  <wp:effectExtent l="0" t="0" r="8890" b="0"/>
                  <wp:docPr id="90" name="Picture 10" descr="Figure 15.17 Improved safety — resubstantiation rate within 3 or 12 months of a prior substantiation&#10;&#10;Legend&#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25"/>
                          <a:srcRect b="88109"/>
                          <a:stretch/>
                        </pic:blipFill>
                        <pic:spPr>
                          <a:xfrm>
                            <a:off x="0" y="0"/>
                            <a:ext cx="5401524" cy="342900"/>
                          </a:xfrm>
                          <a:prstGeom prst="rect">
                            <a:avLst/>
                          </a:prstGeom>
                        </pic:spPr>
                      </pic:pic>
                    </a:graphicData>
                  </a:graphic>
                </wp:inline>
              </w:drawing>
            </w: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Default="00EC3089" w:rsidP="00E87DB4">
            <w:pPr>
              <w:pStyle w:val="Figure"/>
            </w:pPr>
          </w:p>
          <w:p w:rsidR="00EC3089" w:rsidRPr="00A94B71" w:rsidRDefault="00EC3089" w:rsidP="00E87DB4">
            <w:pPr>
              <w:pStyle w:val="Figure"/>
            </w:pPr>
          </w:p>
        </w:tc>
      </w:tr>
    </w:tbl>
    <w:p w:rsidR="00EC3089" w:rsidRPr="00D3143A" w:rsidRDefault="00EC3089" w:rsidP="00EC3089">
      <w:pPr>
        <w:pStyle w:val="Note"/>
      </w:pPr>
      <w:r w:rsidRPr="00A94B71">
        <w:rPr>
          <w:rStyle w:val="NoteLabel"/>
        </w:rPr>
        <w:t>a</w:t>
      </w:r>
      <w:r w:rsidRPr="00A94B71">
        <w:sym w:font="Symbol" w:char="F020"/>
      </w:r>
      <w:r w:rsidRPr="00A94B71">
        <w:t xml:space="preserve">Data are not comparable across jurisdictions because definitions of substantiation vary significantly. Consequently, rates cannot be compared across jurisdictions. </w:t>
      </w:r>
      <w:r w:rsidRPr="00212BA4">
        <w:rPr>
          <w:rStyle w:val="NoteLabel"/>
        </w:rPr>
        <w:t>b</w:t>
      </w:r>
      <w:r w:rsidRPr="00212BA4">
        <w:t xml:space="preserve"> </w:t>
      </w:r>
      <w:r>
        <w:t>See source table for detailed footnotes.</w:t>
      </w:r>
    </w:p>
    <w:p w:rsidR="00B13D67" w:rsidRDefault="00EC3089" w:rsidP="00B13D67">
      <w:pPr>
        <w:pStyle w:val="Source"/>
      </w:pPr>
      <w:r w:rsidRPr="00A94B71">
        <w:rPr>
          <w:i/>
        </w:rPr>
        <w:t>Source</w:t>
      </w:r>
      <w:r w:rsidRPr="00A94B71">
        <w:t xml:space="preserve">: AIHW data collection </w:t>
      </w:r>
      <w:r w:rsidRPr="00592FB7">
        <w:t>(unpublished); table 15A.10</w:t>
      </w:r>
      <w:r>
        <w:t>.</w:t>
      </w:r>
      <w:r w:rsidR="00B13D67">
        <w:br w:type="page"/>
      </w:r>
    </w:p>
    <w:p w:rsidR="008F38B7" w:rsidRDefault="00B13D67" w:rsidP="00B13D67">
      <w:pPr>
        <w:pStyle w:val="BodyText"/>
      </w:pPr>
      <w:r>
        <w:lastRenderedPageBreak/>
        <w:t xml:space="preserve">Historical data for 2009-10 were revised in attachment tables 15A.38, 15A.56, 15A.74, 15A.92, 15A.110, 15A.128, 15A.146, 15A.164. The rates of children in notifications have been corrected in the relevant attachment tables. </w:t>
      </w:r>
    </w:p>
    <w:p w:rsidR="00B13D67" w:rsidRPr="008F38B7" w:rsidRDefault="00B13D67" w:rsidP="00B13D67">
      <w:pPr>
        <w:pStyle w:val="Heading4"/>
      </w:pPr>
      <w:r w:rsidRPr="009735A2">
        <w:t xml:space="preserve">Amended </w:t>
      </w:r>
      <w:r>
        <w:t>attachment tables 15A.38, 15A.56, 15A.74, 15A.92, 15A.110, 15A.128, 15A.146, 15A.164</w:t>
      </w:r>
    </w:p>
    <w:sectPr w:rsidR="00B13D67" w:rsidRPr="008F38B7" w:rsidSect="001663C1">
      <w:headerReference w:type="even" r:id="rId42"/>
      <w:headerReference w:type="default" r:id="rId43"/>
      <w:footerReference w:type="even" r:id="rId44"/>
      <w:footerReference w:type="default" r:id="rId45"/>
      <w:pgSz w:w="11907" w:h="16840" w:code="9"/>
      <w:pgMar w:top="1985" w:right="1304" w:bottom="1418" w:left="1814" w:header="1701" w:footer="56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93" w:rsidRDefault="00357293">
      <w:r>
        <w:separator/>
      </w:r>
    </w:p>
  </w:endnote>
  <w:endnote w:type="continuationSeparator" w:id="0">
    <w:p w:rsidR="00357293" w:rsidRDefault="0035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357293">
      <w:trPr>
        <w:trHeight w:hRule="exact" w:val="740"/>
      </w:trPr>
      <w:tc>
        <w:tcPr>
          <w:tcW w:w="510" w:type="dxa"/>
          <w:tcBorders>
            <w:top w:val="single" w:sz="6" w:space="0" w:color="auto"/>
          </w:tcBorders>
        </w:tcPr>
        <w:p w:rsidR="00357293" w:rsidRDefault="00357293" w:rsidP="0019293B">
          <w:pPr>
            <w:pStyle w:val="Footer"/>
            <w:tabs>
              <w:tab w:val="left" w:pos="0"/>
            </w:tabs>
            <w:ind w:right="0"/>
            <w:rPr>
              <w:rStyle w:val="PageNumber"/>
            </w:rPr>
          </w:pPr>
          <w:r>
            <w:rPr>
              <w:rStyle w:val="PageNumber"/>
            </w:rPr>
            <w:fldChar w:fldCharType="begin"/>
          </w:r>
          <w:r>
            <w:rPr>
              <w:rStyle w:val="PageNumber"/>
            </w:rPr>
            <w:instrText xml:space="preserve">PAGE  </w:instrText>
          </w:r>
          <w:r>
            <w:rPr>
              <w:rStyle w:val="PageNumber"/>
            </w:rPr>
            <w:fldChar w:fldCharType="separate"/>
          </w:r>
          <w:r w:rsidR="00502188">
            <w:rPr>
              <w:rStyle w:val="PageNumber"/>
              <w:noProof/>
            </w:rPr>
            <w:t>4</w:t>
          </w:r>
          <w:r>
            <w:rPr>
              <w:rStyle w:val="PageNumber"/>
            </w:rPr>
            <w:fldChar w:fldCharType="end"/>
          </w:r>
        </w:p>
      </w:tc>
      <w:tc>
        <w:tcPr>
          <w:tcW w:w="1644" w:type="dxa"/>
          <w:tcBorders>
            <w:top w:val="single" w:sz="6" w:space="0" w:color="auto"/>
          </w:tcBorders>
        </w:tcPr>
        <w:p w:rsidR="00357293" w:rsidRDefault="00502188" w:rsidP="00763503">
          <w:pPr>
            <w:pStyle w:val="Footer"/>
          </w:pPr>
          <w:r>
            <w:fldChar w:fldCharType="begin"/>
          </w:r>
          <w:r>
            <w:instrText xml:space="preserve"> SUBJECT  \* MERGEFORMAT </w:instrText>
          </w:r>
          <w:r>
            <w:fldChar w:fldCharType="separate"/>
          </w:r>
          <w:r w:rsidR="007D23EF">
            <w:t>REPORT ON GOVERNMENT SERVICES 2013</w:t>
          </w:r>
          <w:r>
            <w:fldChar w:fldCharType="end"/>
          </w:r>
        </w:p>
      </w:tc>
      <w:tc>
        <w:tcPr>
          <w:tcW w:w="6634" w:type="dxa"/>
        </w:tcPr>
        <w:p w:rsidR="00357293" w:rsidRDefault="00357293" w:rsidP="0019293B">
          <w:pPr>
            <w:pStyle w:val="Footer"/>
          </w:pPr>
        </w:p>
      </w:tc>
    </w:tr>
  </w:tbl>
  <w:p w:rsidR="00357293" w:rsidRDefault="0035729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357293">
      <w:trPr>
        <w:trHeight w:hRule="exact" w:val="740"/>
      </w:trPr>
      <w:tc>
        <w:tcPr>
          <w:tcW w:w="6634" w:type="dxa"/>
        </w:tcPr>
        <w:p w:rsidR="00357293" w:rsidRDefault="00357293">
          <w:pPr>
            <w:pStyle w:val="Footer"/>
            <w:ind w:right="360" w:firstLine="360"/>
          </w:pPr>
        </w:p>
      </w:tc>
      <w:tc>
        <w:tcPr>
          <w:tcW w:w="1644" w:type="dxa"/>
          <w:tcBorders>
            <w:top w:val="single" w:sz="6" w:space="0" w:color="auto"/>
          </w:tcBorders>
        </w:tcPr>
        <w:p w:rsidR="00357293" w:rsidRDefault="00832533" w:rsidP="001F5A6D">
          <w:pPr>
            <w:pStyle w:val="Footer"/>
          </w:pPr>
          <w:r>
            <w:t>ERRATA – REPORT ON GOVERNMENT SERVICES 2013</w:t>
          </w:r>
          <w:r w:rsidR="00357293">
            <w:t xml:space="preserve"> </w:t>
          </w:r>
        </w:p>
      </w:tc>
      <w:tc>
        <w:tcPr>
          <w:tcW w:w="510" w:type="dxa"/>
          <w:tcBorders>
            <w:top w:val="single" w:sz="6" w:space="0" w:color="auto"/>
          </w:tcBorders>
        </w:tcPr>
        <w:p w:rsidR="00357293" w:rsidRDefault="00357293">
          <w:pPr>
            <w:pStyle w:val="Footer"/>
            <w:jc w:val="right"/>
          </w:pPr>
          <w:r>
            <w:rPr>
              <w:rStyle w:val="PageNumber"/>
            </w:rPr>
            <w:fldChar w:fldCharType="begin"/>
          </w:r>
          <w:r>
            <w:rPr>
              <w:rStyle w:val="PageNumber"/>
            </w:rPr>
            <w:instrText xml:space="preserve">PAGE  </w:instrText>
          </w:r>
          <w:r>
            <w:rPr>
              <w:rStyle w:val="PageNumber"/>
            </w:rPr>
            <w:fldChar w:fldCharType="separate"/>
          </w:r>
          <w:r w:rsidR="00502188">
            <w:rPr>
              <w:rStyle w:val="PageNumber"/>
              <w:noProof/>
            </w:rPr>
            <w:t>1</w:t>
          </w:r>
          <w:r>
            <w:rPr>
              <w:rStyle w:val="PageNumber"/>
            </w:rPr>
            <w:fldChar w:fldCharType="end"/>
          </w:r>
        </w:p>
      </w:tc>
    </w:tr>
  </w:tbl>
  <w:p w:rsidR="00357293" w:rsidRDefault="0035729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93" w:rsidRDefault="00357293">
      <w:r>
        <w:separator/>
      </w:r>
    </w:p>
  </w:footnote>
  <w:footnote w:type="continuationSeparator" w:id="0">
    <w:p w:rsidR="00357293" w:rsidRDefault="0035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57293">
      <w:tc>
        <w:tcPr>
          <w:tcW w:w="2155" w:type="dxa"/>
          <w:tcBorders>
            <w:top w:val="single" w:sz="24" w:space="0" w:color="auto"/>
          </w:tcBorders>
        </w:tcPr>
        <w:p w:rsidR="00357293" w:rsidRDefault="00357293" w:rsidP="0019293B">
          <w:pPr>
            <w:pStyle w:val="HeaderEven"/>
          </w:pPr>
        </w:p>
      </w:tc>
      <w:tc>
        <w:tcPr>
          <w:tcW w:w="6634" w:type="dxa"/>
          <w:tcBorders>
            <w:top w:val="single" w:sz="6" w:space="0" w:color="auto"/>
          </w:tcBorders>
        </w:tcPr>
        <w:p w:rsidR="00357293" w:rsidRDefault="00357293" w:rsidP="0019293B">
          <w:pPr>
            <w:pStyle w:val="HeaderEven"/>
          </w:pPr>
        </w:p>
      </w:tc>
    </w:tr>
  </w:tbl>
  <w:p w:rsidR="00357293" w:rsidRDefault="0035729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57293">
      <w:tc>
        <w:tcPr>
          <w:tcW w:w="6634" w:type="dxa"/>
          <w:tcBorders>
            <w:top w:val="single" w:sz="6" w:space="0" w:color="auto"/>
          </w:tcBorders>
        </w:tcPr>
        <w:p w:rsidR="00357293" w:rsidRDefault="00357293" w:rsidP="003644A8">
          <w:pPr>
            <w:pStyle w:val="HeaderOdd"/>
          </w:pPr>
        </w:p>
      </w:tc>
      <w:tc>
        <w:tcPr>
          <w:tcW w:w="2155" w:type="dxa"/>
          <w:tcBorders>
            <w:top w:val="single" w:sz="24" w:space="0" w:color="auto"/>
          </w:tcBorders>
        </w:tcPr>
        <w:p w:rsidR="00357293" w:rsidRDefault="00357293" w:rsidP="00E669E2">
          <w:pPr>
            <w:pStyle w:val="HeaderOdd"/>
          </w:pPr>
        </w:p>
      </w:tc>
    </w:tr>
  </w:tbl>
  <w:p w:rsidR="00357293" w:rsidRDefault="0035729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D98921A"/>
    <w:lvl w:ilvl="0">
      <w:start w:val="1"/>
      <w:numFmt w:val="decimal"/>
      <w:lvlText w:val="%1."/>
      <w:lvlJc w:val="left"/>
      <w:pPr>
        <w:tabs>
          <w:tab w:val="num" w:pos="926"/>
        </w:tabs>
        <w:ind w:left="926" w:hanging="360"/>
      </w:pPr>
    </w:lvl>
  </w:abstractNum>
  <w:abstractNum w:abstractNumId="1">
    <w:nsid w:val="FFFFFF7F"/>
    <w:multiLevelType w:val="singleLevel"/>
    <w:tmpl w:val="69042E6A"/>
    <w:lvl w:ilvl="0">
      <w:start w:val="1"/>
      <w:numFmt w:val="decimal"/>
      <w:lvlText w:val="%1."/>
      <w:lvlJc w:val="left"/>
      <w:pPr>
        <w:tabs>
          <w:tab w:val="num" w:pos="643"/>
        </w:tabs>
        <w:ind w:left="643" w:hanging="360"/>
      </w:pPr>
    </w:lvl>
  </w:abstractNum>
  <w:abstractNum w:abstractNumId="2">
    <w:nsid w:val="FFFFFF82"/>
    <w:multiLevelType w:val="singleLevel"/>
    <w:tmpl w:val="3A3A2F0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93104AE2"/>
    <w:lvl w:ilvl="0">
      <w:start w:val="1"/>
      <w:numFmt w:val="decimal"/>
      <w:lvlText w:val="%1."/>
      <w:lvlJc w:val="left"/>
      <w:pPr>
        <w:tabs>
          <w:tab w:val="num" w:pos="360"/>
        </w:tabs>
        <w:ind w:left="360" w:hanging="360"/>
      </w:pPr>
    </w:lvl>
  </w:abstractNum>
  <w:abstractNum w:abstractNumId="5">
    <w:nsid w:val="FFFFFF89"/>
    <w:multiLevelType w:val="singleLevel"/>
    <w:tmpl w:val="0F36FBA8"/>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FFFFFFFF"/>
    <w:lvl w:ilvl="0">
      <w:numFmt w:val="decimal"/>
      <w:lvlText w:val="*"/>
      <w:lvlJc w:val="left"/>
    </w:lvl>
  </w:abstractNum>
  <w:abstractNum w:abstractNumId="7">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033F2413"/>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1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1">
    <w:nsid w:val="06791123"/>
    <w:multiLevelType w:val="hybridMultilevel"/>
    <w:tmpl w:val="5F14156E"/>
    <w:lvl w:ilvl="0" w:tplc="2BD04F64">
      <w:numFmt w:val="bullet"/>
      <w:lvlText w:val=""/>
      <w:lvlJc w:val="left"/>
      <w:pPr>
        <w:ind w:left="1004" w:hanging="360"/>
      </w:pPr>
      <w:rPr>
        <w:rFonts w:ascii="MT Extra" w:hAnsi="MT Extra"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7057F34"/>
    <w:multiLevelType w:val="singleLevel"/>
    <w:tmpl w:val="ED98921A"/>
    <w:lvl w:ilvl="0">
      <w:start w:val="1"/>
      <w:numFmt w:val="decimal"/>
      <w:lvlText w:val="%1."/>
      <w:legacy w:legacy="1" w:legacySpace="0" w:legacyIndent="340"/>
      <w:lvlJc w:val="left"/>
      <w:pPr>
        <w:ind w:left="340" w:hanging="340"/>
      </w:pPr>
    </w:lvl>
  </w:abstractNum>
  <w:abstractNum w:abstractNumId="13">
    <w:nsid w:val="07405C8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7">
    <w:nsid w:val="1B762F47"/>
    <w:multiLevelType w:val="hybridMultilevel"/>
    <w:tmpl w:val="7E1C7D48"/>
    <w:lvl w:ilvl="0" w:tplc="B5A02AC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9">
    <w:nsid w:val="27371796"/>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2">
    <w:nsid w:val="39C335C1"/>
    <w:multiLevelType w:val="multilevel"/>
    <w:tmpl w:val="7DF6C670"/>
    <w:lvl w:ilvl="0">
      <w:start w:val="1"/>
      <w:numFmt w:val="decimal"/>
      <w:lvlText w:val="%1)"/>
      <w:lvlJc w:val="left"/>
      <w:pPr>
        <w:tabs>
          <w:tab w:val="num" w:pos="1134"/>
        </w:tabs>
        <w:ind w:left="1134" w:hanging="340"/>
      </w:pPr>
      <w:rPr>
        <w:rFonts w:hint="default"/>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98"/>
        </w:tabs>
        <w:ind w:left="2098" w:hanging="51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2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D212809"/>
    <w:multiLevelType w:val="hybridMultilevel"/>
    <w:tmpl w:val="01EE78F8"/>
    <w:lvl w:ilvl="0" w:tplc="FEF0DFD2">
      <w:start w:val="1"/>
      <w:numFmt w:val="bullet"/>
      <w:lvlText w:val="–"/>
      <w:lvlJc w:val="left"/>
      <w:pPr>
        <w:ind w:left="700" w:hanging="360"/>
      </w:pPr>
      <w:rPr>
        <w:rFonts w:ascii="Times New Roman" w:hAnsi="Times New Roman" w:cs="Times New Roman" w:hint="default"/>
        <w:b w:val="0"/>
        <w:i w:val="0"/>
        <w:sz w:val="18"/>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nsid w:val="51F74561"/>
    <w:multiLevelType w:val="singleLevel"/>
    <w:tmpl w:val="ED98921A"/>
    <w:lvl w:ilvl="0">
      <w:start w:val="1"/>
      <w:numFmt w:val="decimal"/>
      <w:lvlText w:val="%1."/>
      <w:legacy w:legacy="1" w:legacySpace="0" w:legacyIndent="340"/>
      <w:lvlJc w:val="left"/>
      <w:pPr>
        <w:ind w:left="340" w:hanging="340"/>
      </w:pPr>
    </w:lvl>
  </w:abstractNum>
  <w:abstractNum w:abstractNumId="2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7">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8">
    <w:nsid w:val="55532592"/>
    <w:multiLevelType w:val="singleLevel"/>
    <w:tmpl w:val="AD60D3B8"/>
    <w:lvl w:ilvl="0">
      <w:start w:val="1"/>
      <w:numFmt w:val="lowerLetter"/>
      <w:lvlText w:val="(%1)"/>
      <w:legacy w:legacy="1" w:legacySpace="0" w:legacyIndent="340"/>
      <w:lvlJc w:val="left"/>
      <w:pPr>
        <w:ind w:left="680" w:hanging="340"/>
      </w:pPr>
    </w:lvl>
  </w:abstractNum>
  <w:abstractNum w:abstractNumId="29">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0">
    <w:nsid w:val="58A04AF2"/>
    <w:multiLevelType w:val="singleLevel"/>
    <w:tmpl w:val="E9806908"/>
    <w:lvl w:ilvl="0">
      <w:start w:val="1"/>
      <w:numFmt w:val="lowerRoman"/>
      <w:lvlText w:val="(%1)"/>
      <w:legacy w:legacy="1" w:legacySpace="0" w:legacyIndent="340"/>
      <w:lvlJc w:val="left"/>
      <w:pPr>
        <w:ind w:left="1134" w:hanging="340"/>
      </w:pPr>
    </w:lvl>
  </w:abstractNum>
  <w:abstractNum w:abstractNumId="31">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5A096576"/>
    <w:multiLevelType w:val="singleLevel"/>
    <w:tmpl w:val="ED98921A"/>
    <w:lvl w:ilvl="0">
      <w:start w:val="1"/>
      <w:numFmt w:val="decimal"/>
      <w:lvlText w:val="%1."/>
      <w:legacy w:legacy="1" w:legacySpace="0" w:legacyIndent="340"/>
      <w:lvlJc w:val="left"/>
      <w:pPr>
        <w:ind w:left="340" w:hanging="340"/>
      </w:pPr>
    </w:lvl>
  </w:abstractNum>
  <w:abstractNum w:abstractNumId="33">
    <w:nsid w:val="5BB56A48"/>
    <w:multiLevelType w:val="multilevel"/>
    <w:tmpl w:val="6D248CE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0055F7F"/>
    <w:multiLevelType w:val="singleLevel"/>
    <w:tmpl w:val="ED98921A"/>
    <w:lvl w:ilvl="0">
      <w:start w:val="1"/>
      <w:numFmt w:val="decimal"/>
      <w:lvlText w:val="%1."/>
      <w:legacy w:legacy="1" w:legacySpace="0" w:legacyIndent="340"/>
      <w:lvlJc w:val="left"/>
      <w:pPr>
        <w:ind w:left="340" w:hanging="340"/>
      </w:pPr>
    </w:lvl>
  </w:abstractNum>
  <w:abstractNum w:abstractNumId="35">
    <w:nsid w:val="608E741E"/>
    <w:multiLevelType w:val="singleLevel"/>
    <w:tmpl w:val="ED98921A"/>
    <w:lvl w:ilvl="0">
      <w:start w:val="1"/>
      <w:numFmt w:val="decimal"/>
      <w:lvlText w:val="%1."/>
      <w:legacy w:legacy="1" w:legacySpace="0" w:legacyIndent="340"/>
      <w:lvlJc w:val="left"/>
      <w:pPr>
        <w:ind w:left="340" w:hanging="340"/>
      </w:pPr>
    </w:lvl>
  </w:abstractNum>
  <w:abstractNum w:abstractNumId="36">
    <w:nsid w:val="61320C1E"/>
    <w:multiLevelType w:val="singleLevel"/>
    <w:tmpl w:val="C444122C"/>
    <w:lvl w:ilvl="0">
      <w:start w:val="1"/>
      <w:numFmt w:val="decimal"/>
      <w:lvlText w:val="%1."/>
      <w:legacy w:legacy="1" w:legacySpace="0" w:legacyIndent="284"/>
      <w:lvlJc w:val="left"/>
      <w:pPr>
        <w:ind w:left="284" w:hanging="284"/>
      </w:pPr>
    </w:lvl>
  </w:abstractNum>
  <w:abstractNum w:abstractNumId="37">
    <w:nsid w:val="627154D2"/>
    <w:multiLevelType w:val="singleLevel"/>
    <w:tmpl w:val="AD60D3B8"/>
    <w:lvl w:ilvl="0">
      <w:start w:val="1"/>
      <w:numFmt w:val="lowerLetter"/>
      <w:lvlText w:val="(%1)"/>
      <w:legacy w:legacy="1" w:legacySpace="0" w:legacyIndent="340"/>
      <w:lvlJc w:val="left"/>
      <w:pPr>
        <w:ind w:left="680" w:hanging="340"/>
      </w:pPr>
    </w:lvl>
  </w:abstractNum>
  <w:abstractNum w:abstractNumId="3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9">
    <w:nsid w:val="67806EB5"/>
    <w:multiLevelType w:val="singleLevel"/>
    <w:tmpl w:val="AD60D3B8"/>
    <w:lvl w:ilvl="0">
      <w:start w:val="1"/>
      <w:numFmt w:val="lowerLetter"/>
      <w:lvlText w:val="(%1)"/>
      <w:legacy w:legacy="1" w:legacySpace="0" w:legacyIndent="340"/>
      <w:lvlJc w:val="left"/>
      <w:pPr>
        <w:ind w:left="680" w:hanging="340"/>
      </w:pPr>
    </w:lvl>
  </w:abstractNum>
  <w:abstractNum w:abstractNumId="40">
    <w:nsid w:val="707E6FEC"/>
    <w:multiLevelType w:val="singleLevel"/>
    <w:tmpl w:val="E9806908"/>
    <w:lvl w:ilvl="0">
      <w:start w:val="1"/>
      <w:numFmt w:val="lowerRoman"/>
      <w:lvlText w:val="(%1)"/>
      <w:legacy w:legacy="1" w:legacySpace="0" w:legacyIndent="340"/>
      <w:lvlJc w:val="left"/>
      <w:pPr>
        <w:ind w:left="1134" w:hanging="340"/>
      </w:pPr>
    </w:lvl>
  </w:abstractNum>
  <w:abstractNum w:abstractNumId="41">
    <w:nsid w:val="746E6DCF"/>
    <w:multiLevelType w:val="multilevel"/>
    <w:tmpl w:val="8E3050E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794"/>
        </w:tabs>
        <w:ind w:left="794" w:hanging="454"/>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4E25280"/>
    <w:multiLevelType w:val="singleLevel"/>
    <w:tmpl w:val="AD60D3B8"/>
    <w:lvl w:ilvl="0">
      <w:start w:val="1"/>
      <w:numFmt w:val="lowerLetter"/>
      <w:lvlText w:val="(%1)"/>
      <w:legacy w:legacy="1" w:legacySpace="0" w:legacyIndent="340"/>
      <w:lvlJc w:val="left"/>
      <w:pPr>
        <w:ind w:left="680" w:hanging="340"/>
      </w:pPr>
    </w:lvl>
  </w:abstractNum>
  <w:abstractNum w:abstractNumId="43">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4">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5">
    <w:nsid w:val="7F5B19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0"/>
  </w:num>
  <w:num w:numId="3">
    <w:abstractNumId w:val="43"/>
  </w:num>
  <w:num w:numId="4">
    <w:abstractNumId w:val="7"/>
  </w:num>
  <w:num w:numId="5">
    <w:abstractNumId w:val="26"/>
  </w:num>
  <w:num w:numId="6">
    <w:abstractNumId w:val="9"/>
  </w:num>
  <w:num w:numId="7">
    <w:abstractNumId w:val="38"/>
  </w:num>
  <w:num w:numId="8">
    <w:abstractNumId w:val="29"/>
  </w:num>
  <w:num w:numId="9">
    <w:abstractNumId w:val="44"/>
  </w:num>
  <w:num w:numId="10">
    <w:abstractNumId w:val="18"/>
  </w:num>
  <w:num w:numId="11">
    <w:abstractNumId w:val="16"/>
  </w:num>
  <w:num w:numId="12">
    <w:abstractNumId w:val="27"/>
  </w:num>
  <w:num w:numId="13">
    <w:abstractNumId w:val="15"/>
  </w:num>
  <w:num w:numId="14">
    <w:abstractNumId w:val="14"/>
  </w:num>
  <w:num w:numId="15">
    <w:abstractNumId w:val="20"/>
  </w:num>
  <w:num w:numId="16">
    <w:abstractNumId w:val="23"/>
  </w:num>
  <w:num w:numId="17">
    <w:abstractNumId w:val="31"/>
  </w:num>
  <w:num w:numId="18">
    <w:abstractNumId w:val="17"/>
  </w:num>
  <w:num w:numId="19">
    <w:abstractNumId w:val="5"/>
  </w:num>
  <w:num w:numId="20">
    <w:abstractNumId w:val="3"/>
  </w:num>
  <w:num w:numId="21">
    <w:abstractNumId w:val="2"/>
  </w:num>
  <w:num w:numId="22">
    <w:abstractNumId w:val="4"/>
  </w:num>
  <w:num w:numId="23">
    <w:abstractNumId w:val="1"/>
  </w:num>
  <w:num w:numId="24">
    <w:abstractNumId w:val="0"/>
  </w:num>
  <w:num w:numId="25">
    <w:abstractNumId w:val="12"/>
  </w:num>
  <w:num w:numId="26">
    <w:abstractNumId w:val="35"/>
  </w:num>
  <w:num w:numId="27">
    <w:abstractNumId w:val="37"/>
  </w:num>
  <w:num w:numId="28">
    <w:abstractNumId w:val="25"/>
  </w:num>
  <w:num w:numId="29">
    <w:abstractNumId w:val="28"/>
  </w:num>
  <w:num w:numId="30">
    <w:abstractNumId w:val="30"/>
  </w:num>
  <w:num w:numId="31">
    <w:abstractNumId w:val="42"/>
  </w:num>
  <w:num w:numId="32">
    <w:abstractNumId w:val="34"/>
  </w:num>
  <w:num w:numId="33">
    <w:abstractNumId w:val="39"/>
  </w:num>
  <w:num w:numId="34">
    <w:abstractNumId w:val="40"/>
  </w:num>
  <w:num w:numId="35">
    <w:abstractNumId w:val="32"/>
  </w:num>
  <w:num w:numId="36">
    <w:abstractNumId w:val="22"/>
  </w:num>
  <w:num w:numId="37">
    <w:abstractNumId w:val="45"/>
  </w:num>
  <w:num w:numId="38">
    <w:abstractNumId w:val="8"/>
  </w:num>
  <w:num w:numId="39">
    <w:abstractNumId w:val="19"/>
  </w:num>
  <w:num w:numId="40">
    <w:abstractNumId w:val="41"/>
  </w:num>
  <w:num w:numId="41">
    <w:abstractNumId w:val="33"/>
  </w:num>
  <w:num w:numId="42">
    <w:abstractNumId w:val="13"/>
  </w:num>
  <w:num w:numId="43">
    <w:abstractNumId w:val="36"/>
  </w:num>
  <w:num w:numId="44">
    <w:abstractNumId w:val="24"/>
  </w:num>
  <w:num w:numId="45">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46">
    <w:abstractNumId w:val="11"/>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Services for people with disability"/>
    <w:docVar w:name="ShortReportTitle" w:val="REPORT ON GOVERNMENT SERVICES 2012"/>
  </w:docVars>
  <w:rsids>
    <w:rsidRoot w:val="001F39F2"/>
    <w:rsid w:val="00000665"/>
    <w:rsid w:val="000016A0"/>
    <w:rsid w:val="00002E12"/>
    <w:rsid w:val="000038CE"/>
    <w:rsid w:val="00006E23"/>
    <w:rsid w:val="00007329"/>
    <w:rsid w:val="00014029"/>
    <w:rsid w:val="00015031"/>
    <w:rsid w:val="000245AA"/>
    <w:rsid w:val="00024CFE"/>
    <w:rsid w:val="00034645"/>
    <w:rsid w:val="0003664B"/>
    <w:rsid w:val="0004111F"/>
    <w:rsid w:val="00044421"/>
    <w:rsid w:val="0004689D"/>
    <w:rsid w:val="00046B69"/>
    <w:rsid w:val="00054363"/>
    <w:rsid w:val="000565B3"/>
    <w:rsid w:val="000650D6"/>
    <w:rsid w:val="0007150B"/>
    <w:rsid w:val="00071FBD"/>
    <w:rsid w:val="00074A53"/>
    <w:rsid w:val="000775F8"/>
    <w:rsid w:val="00082C62"/>
    <w:rsid w:val="000938F5"/>
    <w:rsid w:val="00094524"/>
    <w:rsid w:val="0009555A"/>
    <w:rsid w:val="000A0469"/>
    <w:rsid w:val="000A1D43"/>
    <w:rsid w:val="000A3996"/>
    <w:rsid w:val="000A3BDF"/>
    <w:rsid w:val="000A53A8"/>
    <w:rsid w:val="000A5C73"/>
    <w:rsid w:val="000A6C61"/>
    <w:rsid w:val="000A77A8"/>
    <w:rsid w:val="000B0D73"/>
    <w:rsid w:val="000B601B"/>
    <w:rsid w:val="000C207E"/>
    <w:rsid w:val="000C3E40"/>
    <w:rsid w:val="000C3E8A"/>
    <w:rsid w:val="000C6A07"/>
    <w:rsid w:val="000C6A45"/>
    <w:rsid w:val="000D2E3A"/>
    <w:rsid w:val="000E131A"/>
    <w:rsid w:val="000E231C"/>
    <w:rsid w:val="000E3304"/>
    <w:rsid w:val="000F047B"/>
    <w:rsid w:val="000F5B6E"/>
    <w:rsid w:val="001034C9"/>
    <w:rsid w:val="00106A49"/>
    <w:rsid w:val="00107DAF"/>
    <w:rsid w:val="00110116"/>
    <w:rsid w:val="00110F6E"/>
    <w:rsid w:val="001111F3"/>
    <w:rsid w:val="001119F9"/>
    <w:rsid w:val="00116C9C"/>
    <w:rsid w:val="001209A2"/>
    <w:rsid w:val="0012355F"/>
    <w:rsid w:val="00126EB8"/>
    <w:rsid w:val="001363AA"/>
    <w:rsid w:val="00137BED"/>
    <w:rsid w:val="001414E7"/>
    <w:rsid w:val="00142E76"/>
    <w:rsid w:val="00145728"/>
    <w:rsid w:val="00146874"/>
    <w:rsid w:val="00147D3B"/>
    <w:rsid w:val="001526EE"/>
    <w:rsid w:val="001614F5"/>
    <w:rsid w:val="00161640"/>
    <w:rsid w:val="001663C1"/>
    <w:rsid w:val="00170C82"/>
    <w:rsid w:val="00175A9E"/>
    <w:rsid w:val="00183E82"/>
    <w:rsid w:val="001842DC"/>
    <w:rsid w:val="001847B8"/>
    <w:rsid w:val="0019293B"/>
    <w:rsid w:val="00195449"/>
    <w:rsid w:val="00197F0A"/>
    <w:rsid w:val="001A4BAB"/>
    <w:rsid w:val="001B08FD"/>
    <w:rsid w:val="001B3D75"/>
    <w:rsid w:val="001B43FF"/>
    <w:rsid w:val="001B5580"/>
    <w:rsid w:val="001B5643"/>
    <w:rsid w:val="001B5ED6"/>
    <w:rsid w:val="001C0865"/>
    <w:rsid w:val="001C3ABA"/>
    <w:rsid w:val="001C669E"/>
    <w:rsid w:val="001C7410"/>
    <w:rsid w:val="001D12A3"/>
    <w:rsid w:val="001D2F95"/>
    <w:rsid w:val="001D78F3"/>
    <w:rsid w:val="001E250B"/>
    <w:rsid w:val="001E4DD6"/>
    <w:rsid w:val="001E643F"/>
    <w:rsid w:val="001E6526"/>
    <w:rsid w:val="001E681F"/>
    <w:rsid w:val="001E7BE8"/>
    <w:rsid w:val="001F0248"/>
    <w:rsid w:val="001F39F2"/>
    <w:rsid w:val="001F3EB3"/>
    <w:rsid w:val="001F5749"/>
    <w:rsid w:val="001F5A6D"/>
    <w:rsid w:val="00200E75"/>
    <w:rsid w:val="00202C2C"/>
    <w:rsid w:val="00211C1B"/>
    <w:rsid w:val="002134DA"/>
    <w:rsid w:val="002137AD"/>
    <w:rsid w:val="00214401"/>
    <w:rsid w:val="00215454"/>
    <w:rsid w:val="00216270"/>
    <w:rsid w:val="002246E3"/>
    <w:rsid w:val="00240346"/>
    <w:rsid w:val="00242279"/>
    <w:rsid w:val="00242AC7"/>
    <w:rsid w:val="002459A3"/>
    <w:rsid w:val="00245C82"/>
    <w:rsid w:val="00254115"/>
    <w:rsid w:val="00256763"/>
    <w:rsid w:val="002617CF"/>
    <w:rsid w:val="00263BEE"/>
    <w:rsid w:val="0027011A"/>
    <w:rsid w:val="002708C5"/>
    <w:rsid w:val="002738EF"/>
    <w:rsid w:val="0027537F"/>
    <w:rsid w:val="00277CBF"/>
    <w:rsid w:val="00280A73"/>
    <w:rsid w:val="00290DAD"/>
    <w:rsid w:val="00291B40"/>
    <w:rsid w:val="002937E4"/>
    <w:rsid w:val="00293CDD"/>
    <w:rsid w:val="0029594D"/>
    <w:rsid w:val="002A2F18"/>
    <w:rsid w:val="002A3FE1"/>
    <w:rsid w:val="002B0C6C"/>
    <w:rsid w:val="002B4008"/>
    <w:rsid w:val="002B4AA4"/>
    <w:rsid w:val="002B5074"/>
    <w:rsid w:val="002C39D3"/>
    <w:rsid w:val="002C5493"/>
    <w:rsid w:val="002C7101"/>
    <w:rsid w:val="002D0E8E"/>
    <w:rsid w:val="002D17D0"/>
    <w:rsid w:val="002D2523"/>
    <w:rsid w:val="002D2F95"/>
    <w:rsid w:val="002D4559"/>
    <w:rsid w:val="002E6026"/>
    <w:rsid w:val="002E6F95"/>
    <w:rsid w:val="00301189"/>
    <w:rsid w:val="00302015"/>
    <w:rsid w:val="00304D19"/>
    <w:rsid w:val="00304EE2"/>
    <w:rsid w:val="00305A0F"/>
    <w:rsid w:val="00306720"/>
    <w:rsid w:val="003136E7"/>
    <w:rsid w:val="00313C80"/>
    <w:rsid w:val="00320394"/>
    <w:rsid w:val="0032052D"/>
    <w:rsid w:val="00323919"/>
    <w:rsid w:val="00323E09"/>
    <w:rsid w:val="00326ACD"/>
    <w:rsid w:val="00332E5A"/>
    <w:rsid w:val="00333932"/>
    <w:rsid w:val="00333CC5"/>
    <w:rsid w:val="0033512D"/>
    <w:rsid w:val="00335296"/>
    <w:rsid w:val="003372AF"/>
    <w:rsid w:val="00341F3E"/>
    <w:rsid w:val="003441DE"/>
    <w:rsid w:val="0034600B"/>
    <w:rsid w:val="003518AA"/>
    <w:rsid w:val="0035202D"/>
    <w:rsid w:val="00352165"/>
    <w:rsid w:val="00353182"/>
    <w:rsid w:val="003549E6"/>
    <w:rsid w:val="003565D9"/>
    <w:rsid w:val="00357293"/>
    <w:rsid w:val="003602E1"/>
    <w:rsid w:val="003620F1"/>
    <w:rsid w:val="003644A8"/>
    <w:rsid w:val="0036455E"/>
    <w:rsid w:val="0037026F"/>
    <w:rsid w:val="00370DA0"/>
    <w:rsid w:val="00371240"/>
    <w:rsid w:val="00373031"/>
    <w:rsid w:val="00373205"/>
    <w:rsid w:val="00373248"/>
    <w:rsid w:val="00374731"/>
    <w:rsid w:val="003840B9"/>
    <w:rsid w:val="003855F6"/>
    <w:rsid w:val="003900E3"/>
    <w:rsid w:val="003910A1"/>
    <w:rsid w:val="003919F9"/>
    <w:rsid w:val="0039529D"/>
    <w:rsid w:val="003969A1"/>
    <w:rsid w:val="00396D87"/>
    <w:rsid w:val="00397AD4"/>
    <w:rsid w:val="003A085B"/>
    <w:rsid w:val="003A5E99"/>
    <w:rsid w:val="003B0FB4"/>
    <w:rsid w:val="003B6657"/>
    <w:rsid w:val="003B688E"/>
    <w:rsid w:val="003B7385"/>
    <w:rsid w:val="003C29AC"/>
    <w:rsid w:val="003C38B5"/>
    <w:rsid w:val="003C5D99"/>
    <w:rsid w:val="003C7BE0"/>
    <w:rsid w:val="003D619E"/>
    <w:rsid w:val="003E1186"/>
    <w:rsid w:val="003E4234"/>
    <w:rsid w:val="003F0789"/>
    <w:rsid w:val="003F2CE0"/>
    <w:rsid w:val="003F51C4"/>
    <w:rsid w:val="00401882"/>
    <w:rsid w:val="00405FF5"/>
    <w:rsid w:val="004071BF"/>
    <w:rsid w:val="004100C8"/>
    <w:rsid w:val="00412167"/>
    <w:rsid w:val="00412ACE"/>
    <w:rsid w:val="0041376E"/>
    <w:rsid w:val="0042089A"/>
    <w:rsid w:val="004234DB"/>
    <w:rsid w:val="00423DEC"/>
    <w:rsid w:val="004305A6"/>
    <w:rsid w:val="00431249"/>
    <w:rsid w:val="00432A54"/>
    <w:rsid w:val="00434C19"/>
    <w:rsid w:val="0043605A"/>
    <w:rsid w:val="00437EA5"/>
    <w:rsid w:val="00442534"/>
    <w:rsid w:val="00444C2A"/>
    <w:rsid w:val="0045065A"/>
    <w:rsid w:val="00450810"/>
    <w:rsid w:val="00465494"/>
    <w:rsid w:val="004659D8"/>
    <w:rsid w:val="00467145"/>
    <w:rsid w:val="00470BF6"/>
    <w:rsid w:val="004714AE"/>
    <w:rsid w:val="00475E26"/>
    <w:rsid w:val="00477144"/>
    <w:rsid w:val="00477D82"/>
    <w:rsid w:val="00481ECA"/>
    <w:rsid w:val="00482102"/>
    <w:rsid w:val="00483F99"/>
    <w:rsid w:val="0048573D"/>
    <w:rsid w:val="0049144E"/>
    <w:rsid w:val="0049459F"/>
    <w:rsid w:val="004A38DD"/>
    <w:rsid w:val="004A3F42"/>
    <w:rsid w:val="004A4486"/>
    <w:rsid w:val="004A4970"/>
    <w:rsid w:val="004A5CD8"/>
    <w:rsid w:val="004A7205"/>
    <w:rsid w:val="004B19E9"/>
    <w:rsid w:val="004B43AE"/>
    <w:rsid w:val="004B60C8"/>
    <w:rsid w:val="004B7037"/>
    <w:rsid w:val="004C30ED"/>
    <w:rsid w:val="004D1147"/>
    <w:rsid w:val="004D1756"/>
    <w:rsid w:val="004D5675"/>
    <w:rsid w:val="004D5714"/>
    <w:rsid w:val="004D6A3F"/>
    <w:rsid w:val="004E1123"/>
    <w:rsid w:val="004E251C"/>
    <w:rsid w:val="004E549D"/>
    <w:rsid w:val="004E5FD2"/>
    <w:rsid w:val="004F2097"/>
    <w:rsid w:val="004F36EC"/>
    <w:rsid w:val="004F5150"/>
    <w:rsid w:val="004F7EB9"/>
    <w:rsid w:val="0050037C"/>
    <w:rsid w:val="00502188"/>
    <w:rsid w:val="005109F7"/>
    <w:rsid w:val="0051614A"/>
    <w:rsid w:val="0051710D"/>
    <w:rsid w:val="00523639"/>
    <w:rsid w:val="00525A0A"/>
    <w:rsid w:val="00526F09"/>
    <w:rsid w:val="00530DEE"/>
    <w:rsid w:val="00536A19"/>
    <w:rsid w:val="005414A3"/>
    <w:rsid w:val="00547561"/>
    <w:rsid w:val="00550C2A"/>
    <w:rsid w:val="005526AD"/>
    <w:rsid w:val="005611F8"/>
    <w:rsid w:val="00561687"/>
    <w:rsid w:val="00562C24"/>
    <w:rsid w:val="00562E63"/>
    <w:rsid w:val="005633AE"/>
    <w:rsid w:val="00571BCB"/>
    <w:rsid w:val="00574595"/>
    <w:rsid w:val="005777E3"/>
    <w:rsid w:val="00577AC1"/>
    <w:rsid w:val="0058186F"/>
    <w:rsid w:val="00583C39"/>
    <w:rsid w:val="00585E2C"/>
    <w:rsid w:val="005909CF"/>
    <w:rsid w:val="00591E71"/>
    <w:rsid w:val="0059206B"/>
    <w:rsid w:val="005926C1"/>
    <w:rsid w:val="00595760"/>
    <w:rsid w:val="0059718D"/>
    <w:rsid w:val="005A0D41"/>
    <w:rsid w:val="005A7EF5"/>
    <w:rsid w:val="005B4041"/>
    <w:rsid w:val="005B409A"/>
    <w:rsid w:val="005C36A7"/>
    <w:rsid w:val="005C4E98"/>
    <w:rsid w:val="005D189E"/>
    <w:rsid w:val="005E1D0C"/>
    <w:rsid w:val="005F0C2C"/>
    <w:rsid w:val="005F5305"/>
    <w:rsid w:val="00607BF1"/>
    <w:rsid w:val="0061162B"/>
    <w:rsid w:val="0061570A"/>
    <w:rsid w:val="0062112F"/>
    <w:rsid w:val="0063095F"/>
    <w:rsid w:val="00630D4D"/>
    <w:rsid w:val="00631289"/>
    <w:rsid w:val="00632A74"/>
    <w:rsid w:val="00634483"/>
    <w:rsid w:val="00635799"/>
    <w:rsid w:val="00635820"/>
    <w:rsid w:val="006372D4"/>
    <w:rsid w:val="00637F91"/>
    <w:rsid w:val="006404E1"/>
    <w:rsid w:val="00643860"/>
    <w:rsid w:val="006517C8"/>
    <w:rsid w:val="00652860"/>
    <w:rsid w:val="00654B4D"/>
    <w:rsid w:val="00657B1D"/>
    <w:rsid w:val="00660B71"/>
    <w:rsid w:val="00664256"/>
    <w:rsid w:val="006703B1"/>
    <w:rsid w:val="006727D0"/>
    <w:rsid w:val="0067540D"/>
    <w:rsid w:val="00677AFA"/>
    <w:rsid w:val="006838A1"/>
    <w:rsid w:val="00685295"/>
    <w:rsid w:val="006852C5"/>
    <w:rsid w:val="00685AE1"/>
    <w:rsid w:val="00690E46"/>
    <w:rsid w:val="00692E9C"/>
    <w:rsid w:val="006A4655"/>
    <w:rsid w:val="006A4AEF"/>
    <w:rsid w:val="006B0045"/>
    <w:rsid w:val="006B2B3C"/>
    <w:rsid w:val="006B33C9"/>
    <w:rsid w:val="006B3E8F"/>
    <w:rsid w:val="006C0C0A"/>
    <w:rsid w:val="006C3364"/>
    <w:rsid w:val="006C7038"/>
    <w:rsid w:val="006D2266"/>
    <w:rsid w:val="006D25A6"/>
    <w:rsid w:val="006D5230"/>
    <w:rsid w:val="006D752A"/>
    <w:rsid w:val="006E55ED"/>
    <w:rsid w:val="006E73EF"/>
    <w:rsid w:val="006F273A"/>
    <w:rsid w:val="006F2E4D"/>
    <w:rsid w:val="006F31FA"/>
    <w:rsid w:val="006F39A7"/>
    <w:rsid w:val="00707B90"/>
    <w:rsid w:val="00710693"/>
    <w:rsid w:val="007114C5"/>
    <w:rsid w:val="00711D27"/>
    <w:rsid w:val="00714D4D"/>
    <w:rsid w:val="00717C3C"/>
    <w:rsid w:val="0072106B"/>
    <w:rsid w:val="00721E38"/>
    <w:rsid w:val="0072610D"/>
    <w:rsid w:val="007265EE"/>
    <w:rsid w:val="0072722A"/>
    <w:rsid w:val="00731A54"/>
    <w:rsid w:val="00734024"/>
    <w:rsid w:val="007343C6"/>
    <w:rsid w:val="0074180A"/>
    <w:rsid w:val="007455E2"/>
    <w:rsid w:val="007604BB"/>
    <w:rsid w:val="00761415"/>
    <w:rsid w:val="007623C2"/>
    <w:rsid w:val="00763503"/>
    <w:rsid w:val="0076678A"/>
    <w:rsid w:val="00767CC1"/>
    <w:rsid w:val="0077044D"/>
    <w:rsid w:val="0077191E"/>
    <w:rsid w:val="00782DFB"/>
    <w:rsid w:val="00785232"/>
    <w:rsid w:val="00785CFA"/>
    <w:rsid w:val="00785D81"/>
    <w:rsid w:val="00790FC1"/>
    <w:rsid w:val="00791632"/>
    <w:rsid w:val="00795794"/>
    <w:rsid w:val="007A21EB"/>
    <w:rsid w:val="007A5BEA"/>
    <w:rsid w:val="007A6964"/>
    <w:rsid w:val="007B047D"/>
    <w:rsid w:val="007C36C9"/>
    <w:rsid w:val="007C4180"/>
    <w:rsid w:val="007C4B0F"/>
    <w:rsid w:val="007D23EF"/>
    <w:rsid w:val="007E01E4"/>
    <w:rsid w:val="007E6D81"/>
    <w:rsid w:val="007F1157"/>
    <w:rsid w:val="007F1A2B"/>
    <w:rsid w:val="007F6032"/>
    <w:rsid w:val="007F7107"/>
    <w:rsid w:val="00800083"/>
    <w:rsid w:val="00802B93"/>
    <w:rsid w:val="0081030F"/>
    <w:rsid w:val="0082087D"/>
    <w:rsid w:val="00821EB3"/>
    <w:rsid w:val="008243C3"/>
    <w:rsid w:val="008276B1"/>
    <w:rsid w:val="00827BAE"/>
    <w:rsid w:val="00832519"/>
    <w:rsid w:val="00832533"/>
    <w:rsid w:val="008406C3"/>
    <w:rsid w:val="00840CE1"/>
    <w:rsid w:val="008410DC"/>
    <w:rsid w:val="00841255"/>
    <w:rsid w:val="00841912"/>
    <w:rsid w:val="00841C3F"/>
    <w:rsid w:val="00842933"/>
    <w:rsid w:val="0084404E"/>
    <w:rsid w:val="008468D4"/>
    <w:rsid w:val="00846FA6"/>
    <w:rsid w:val="00847EFC"/>
    <w:rsid w:val="0086082C"/>
    <w:rsid w:val="00864ADC"/>
    <w:rsid w:val="008674E6"/>
    <w:rsid w:val="00870952"/>
    <w:rsid w:val="00870997"/>
    <w:rsid w:val="0087424F"/>
    <w:rsid w:val="0087466F"/>
    <w:rsid w:val="00880153"/>
    <w:rsid w:val="008807A1"/>
    <w:rsid w:val="00880F97"/>
    <w:rsid w:val="0088133A"/>
    <w:rsid w:val="00881804"/>
    <w:rsid w:val="00883F5C"/>
    <w:rsid w:val="00884173"/>
    <w:rsid w:val="00891E27"/>
    <w:rsid w:val="008925D0"/>
    <w:rsid w:val="0089285E"/>
    <w:rsid w:val="0089359D"/>
    <w:rsid w:val="00893F36"/>
    <w:rsid w:val="0089436C"/>
    <w:rsid w:val="008956CD"/>
    <w:rsid w:val="00896379"/>
    <w:rsid w:val="008A558A"/>
    <w:rsid w:val="008B11AA"/>
    <w:rsid w:val="008B15C5"/>
    <w:rsid w:val="008B45F0"/>
    <w:rsid w:val="008B72B1"/>
    <w:rsid w:val="008D05B3"/>
    <w:rsid w:val="008D05C7"/>
    <w:rsid w:val="008D06E4"/>
    <w:rsid w:val="008D136D"/>
    <w:rsid w:val="008D2F3F"/>
    <w:rsid w:val="008D3452"/>
    <w:rsid w:val="008D365C"/>
    <w:rsid w:val="008D55F4"/>
    <w:rsid w:val="008D612A"/>
    <w:rsid w:val="008E3618"/>
    <w:rsid w:val="008F195B"/>
    <w:rsid w:val="008F2226"/>
    <w:rsid w:val="008F38B7"/>
    <w:rsid w:val="008F3B07"/>
    <w:rsid w:val="008F3E28"/>
    <w:rsid w:val="008F681D"/>
    <w:rsid w:val="00900D7F"/>
    <w:rsid w:val="009030BF"/>
    <w:rsid w:val="00904ADD"/>
    <w:rsid w:val="00914152"/>
    <w:rsid w:val="00914368"/>
    <w:rsid w:val="0091689F"/>
    <w:rsid w:val="00922BE2"/>
    <w:rsid w:val="0093026C"/>
    <w:rsid w:val="00931076"/>
    <w:rsid w:val="009345D9"/>
    <w:rsid w:val="00934B15"/>
    <w:rsid w:val="00934C3F"/>
    <w:rsid w:val="009376BE"/>
    <w:rsid w:val="00941DB9"/>
    <w:rsid w:val="0094263C"/>
    <w:rsid w:val="00942B62"/>
    <w:rsid w:val="0094452E"/>
    <w:rsid w:val="00944872"/>
    <w:rsid w:val="009506B1"/>
    <w:rsid w:val="00952CC7"/>
    <w:rsid w:val="009544D6"/>
    <w:rsid w:val="00955A61"/>
    <w:rsid w:val="00956A0C"/>
    <w:rsid w:val="00956BD9"/>
    <w:rsid w:val="00961DAB"/>
    <w:rsid w:val="00962300"/>
    <w:rsid w:val="00962489"/>
    <w:rsid w:val="00965D0C"/>
    <w:rsid w:val="009744A5"/>
    <w:rsid w:val="009906F8"/>
    <w:rsid w:val="00990C2C"/>
    <w:rsid w:val="00993082"/>
    <w:rsid w:val="00993AEE"/>
    <w:rsid w:val="009A2B81"/>
    <w:rsid w:val="009A4249"/>
    <w:rsid w:val="009A740F"/>
    <w:rsid w:val="009B72C8"/>
    <w:rsid w:val="009C0FC4"/>
    <w:rsid w:val="009C74B1"/>
    <w:rsid w:val="009D46E6"/>
    <w:rsid w:val="009F696D"/>
    <w:rsid w:val="009F6BC6"/>
    <w:rsid w:val="00A0204E"/>
    <w:rsid w:val="00A041D6"/>
    <w:rsid w:val="00A072B2"/>
    <w:rsid w:val="00A108D2"/>
    <w:rsid w:val="00A10C05"/>
    <w:rsid w:val="00A12C03"/>
    <w:rsid w:val="00A13BAC"/>
    <w:rsid w:val="00A17328"/>
    <w:rsid w:val="00A21D67"/>
    <w:rsid w:val="00A23A20"/>
    <w:rsid w:val="00A24524"/>
    <w:rsid w:val="00A26514"/>
    <w:rsid w:val="00A268B9"/>
    <w:rsid w:val="00A2703A"/>
    <w:rsid w:val="00A27D7B"/>
    <w:rsid w:val="00A30952"/>
    <w:rsid w:val="00A3361B"/>
    <w:rsid w:val="00A33DFF"/>
    <w:rsid w:val="00A35115"/>
    <w:rsid w:val="00A36E8B"/>
    <w:rsid w:val="00A4140C"/>
    <w:rsid w:val="00A42B16"/>
    <w:rsid w:val="00A43C01"/>
    <w:rsid w:val="00A47256"/>
    <w:rsid w:val="00A554AB"/>
    <w:rsid w:val="00A57F7D"/>
    <w:rsid w:val="00A65A09"/>
    <w:rsid w:val="00A67259"/>
    <w:rsid w:val="00A70CCD"/>
    <w:rsid w:val="00A73B87"/>
    <w:rsid w:val="00A74964"/>
    <w:rsid w:val="00A75CB6"/>
    <w:rsid w:val="00A77251"/>
    <w:rsid w:val="00A826BD"/>
    <w:rsid w:val="00A83ED3"/>
    <w:rsid w:val="00A92B53"/>
    <w:rsid w:val="00A93F0A"/>
    <w:rsid w:val="00A94599"/>
    <w:rsid w:val="00A94FA6"/>
    <w:rsid w:val="00AA09BF"/>
    <w:rsid w:val="00AA0B39"/>
    <w:rsid w:val="00AA1D33"/>
    <w:rsid w:val="00AA49A0"/>
    <w:rsid w:val="00AA6710"/>
    <w:rsid w:val="00AB0681"/>
    <w:rsid w:val="00AB0C3B"/>
    <w:rsid w:val="00AB7E39"/>
    <w:rsid w:val="00AC7487"/>
    <w:rsid w:val="00AC7ECB"/>
    <w:rsid w:val="00AD3F2C"/>
    <w:rsid w:val="00AD4DF5"/>
    <w:rsid w:val="00AD58AC"/>
    <w:rsid w:val="00AE07DB"/>
    <w:rsid w:val="00AE1445"/>
    <w:rsid w:val="00AE1A57"/>
    <w:rsid w:val="00AE6687"/>
    <w:rsid w:val="00AE7783"/>
    <w:rsid w:val="00AF23E5"/>
    <w:rsid w:val="00AF2946"/>
    <w:rsid w:val="00B02F7D"/>
    <w:rsid w:val="00B052BA"/>
    <w:rsid w:val="00B05325"/>
    <w:rsid w:val="00B05504"/>
    <w:rsid w:val="00B05789"/>
    <w:rsid w:val="00B13D67"/>
    <w:rsid w:val="00B173E1"/>
    <w:rsid w:val="00B177C7"/>
    <w:rsid w:val="00B2421E"/>
    <w:rsid w:val="00B258AD"/>
    <w:rsid w:val="00B2600C"/>
    <w:rsid w:val="00B33DA6"/>
    <w:rsid w:val="00B369AB"/>
    <w:rsid w:val="00B424CE"/>
    <w:rsid w:val="00B440AD"/>
    <w:rsid w:val="00B47379"/>
    <w:rsid w:val="00B5034D"/>
    <w:rsid w:val="00B53E7E"/>
    <w:rsid w:val="00B54C66"/>
    <w:rsid w:val="00B62A6B"/>
    <w:rsid w:val="00B62F73"/>
    <w:rsid w:val="00B63172"/>
    <w:rsid w:val="00B6342E"/>
    <w:rsid w:val="00B635EB"/>
    <w:rsid w:val="00B679D7"/>
    <w:rsid w:val="00B7113F"/>
    <w:rsid w:val="00B72006"/>
    <w:rsid w:val="00B733A9"/>
    <w:rsid w:val="00B7659C"/>
    <w:rsid w:val="00B76D34"/>
    <w:rsid w:val="00B772AF"/>
    <w:rsid w:val="00B772C4"/>
    <w:rsid w:val="00B803EF"/>
    <w:rsid w:val="00B83E02"/>
    <w:rsid w:val="00B85DD7"/>
    <w:rsid w:val="00B90190"/>
    <w:rsid w:val="00B92A7D"/>
    <w:rsid w:val="00B92FC6"/>
    <w:rsid w:val="00B95D8E"/>
    <w:rsid w:val="00B967FB"/>
    <w:rsid w:val="00BA671F"/>
    <w:rsid w:val="00BA6EC4"/>
    <w:rsid w:val="00BA73B6"/>
    <w:rsid w:val="00BA7BAE"/>
    <w:rsid w:val="00BB0C47"/>
    <w:rsid w:val="00BB4FCD"/>
    <w:rsid w:val="00BB5C7F"/>
    <w:rsid w:val="00BC485F"/>
    <w:rsid w:val="00BD13EA"/>
    <w:rsid w:val="00BD41A1"/>
    <w:rsid w:val="00BD429D"/>
    <w:rsid w:val="00BD493A"/>
    <w:rsid w:val="00BD65AC"/>
    <w:rsid w:val="00BE2554"/>
    <w:rsid w:val="00BE3808"/>
    <w:rsid w:val="00BF3C45"/>
    <w:rsid w:val="00BF453C"/>
    <w:rsid w:val="00C00F97"/>
    <w:rsid w:val="00C010BE"/>
    <w:rsid w:val="00C03641"/>
    <w:rsid w:val="00C0415F"/>
    <w:rsid w:val="00C04D41"/>
    <w:rsid w:val="00C062E9"/>
    <w:rsid w:val="00C063B4"/>
    <w:rsid w:val="00C07B64"/>
    <w:rsid w:val="00C10BCC"/>
    <w:rsid w:val="00C11810"/>
    <w:rsid w:val="00C1219A"/>
    <w:rsid w:val="00C13721"/>
    <w:rsid w:val="00C144D1"/>
    <w:rsid w:val="00C170F1"/>
    <w:rsid w:val="00C1710C"/>
    <w:rsid w:val="00C20847"/>
    <w:rsid w:val="00C21626"/>
    <w:rsid w:val="00C239FB"/>
    <w:rsid w:val="00C24635"/>
    <w:rsid w:val="00C25BAA"/>
    <w:rsid w:val="00C25C21"/>
    <w:rsid w:val="00C27C7E"/>
    <w:rsid w:val="00C3066D"/>
    <w:rsid w:val="00C36CDE"/>
    <w:rsid w:val="00C37BA0"/>
    <w:rsid w:val="00C4001D"/>
    <w:rsid w:val="00C47E90"/>
    <w:rsid w:val="00C505B0"/>
    <w:rsid w:val="00C51B73"/>
    <w:rsid w:val="00C543F4"/>
    <w:rsid w:val="00C61139"/>
    <w:rsid w:val="00C6291C"/>
    <w:rsid w:val="00C633CB"/>
    <w:rsid w:val="00C67F44"/>
    <w:rsid w:val="00C8762C"/>
    <w:rsid w:val="00C91CFB"/>
    <w:rsid w:val="00C97A70"/>
    <w:rsid w:val="00C97D91"/>
    <w:rsid w:val="00CA00F9"/>
    <w:rsid w:val="00CA0B03"/>
    <w:rsid w:val="00CA1DE2"/>
    <w:rsid w:val="00CA28BE"/>
    <w:rsid w:val="00CA2961"/>
    <w:rsid w:val="00CA4633"/>
    <w:rsid w:val="00CA68AF"/>
    <w:rsid w:val="00CB3A04"/>
    <w:rsid w:val="00CB3F8D"/>
    <w:rsid w:val="00CB4C57"/>
    <w:rsid w:val="00CB50D7"/>
    <w:rsid w:val="00CB70B5"/>
    <w:rsid w:val="00CB7177"/>
    <w:rsid w:val="00CC0977"/>
    <w:rsid w:val="00CC0CCD"/>
    <w:rsid w:val="00CC1998"/>
    <w:rsid w:val="00CC4946"/>
    <w:rsid w:val="00CC49D9"/>
    <w:rsid w:val="00CC6C17"/>
    <w:rsid w:val="00CC7BA7"/>
    <w:rsid w:val="00CD6A38"/>
    <w:rsid w:val="00CE1A41"/>
    <w:rsid w:val="00CE3F9F"/>
    <w:rsid w:val="00CE6379"/>
    <w:rsid w:val="00CE6FDB"/>
    <w:rsid w:val="00CF04C9"/>
    <w:rsid w:val="00CF6FAF"/>
    <w:rsid w:val="00D00D42"/>
    <w:rsid w:val="00D0305E"/>
    <w:rsid w:val="00D122BC"/>
    <w:rsid w:val="00D142DE"/>
    <w:rsid w:val="00D1603E"/>
    <w:rsid w:val="00D166B5"/>
    <w:rsid w:val="00D202A6"/>
    <w:rsid w:val="00D270A4"/>
    <w:rsid w:val="00D2716E"/>
    <w:rsid w:val="00D27A04"/>
    <w:rsid w:val="00D34E1B"/>
    <w:rsid w:val="00D375E2"/>
    <w:rsid w:val="00D376BA"/>
    <w:rsid w:val="00D478AD"/>
    <w:rsid w:val="00D5568A"/>
    <w:rsid w:val="00D57B98"/>
    <w:rsid w:val="00D63229"/>
    <w:rsid w:val="00D63D73"/>
    <w:rsid w:val="00D66E1E"/>
    <w:rsid w:val="00D725E3"/>
    <w:rsid w:val="00D726F8"/>
    <w:rsid w:val="00D7346D"/>
    <w:rsid w:val="00D74493"/>
    <w:rsid w:val="00D75722"/>
    <w:rsid w:val="00D8387F"/>
    <w:rsid w:val="00D83B2D"/>
    <w:rsid w:val="00D84DA6"/>
    <w:rsid w:val="00D91F3B"/>
    <w:rsid w:val="00D94732"/>
    <w:rsid w:val="00DA0DAF"/>
    <w:rsid w:val="00DA33CA"/>
    <w:rsid w:val="00DA5BBA"/>
    <w:rsid w:val="00DA5D20"/>
    <w:rsid w:val="00DB2B11"/>
    <w:rsid w:val="00DB4961"/>
    <w:rsid w:val="00DB67C9"/>
    <w:rsid w:val="00DB6A3F"/>
    <w:rsid w:val="00DB7BA2"/>
    <w:rsid w:val="00DC0A4C"/>
    <w:rsid w:val="00DC0C95"/>
    <w:rsid w:val="00DC3C85"/>
    <w:rsid w:val="00DC4615"/>
    <w:rsid w:val="00DC6AD0"/>
    <w:rsid w:val="00DC6F84"/>
    <w:rsid w:val="00DD2686"/>
    <w:rsid w:val="00DD35DF"/>
    <w:rsid w:val="00DD6580"/>
    <w:rsid w:val="00DD6C0A"/>
    <w:rsid w:val="00DE331A"/>
    <w:rsid w:val="00DE5918"/>
    <w:rsid w:val="00DE5A0C"/>
    <w:rsid w:val="00DE741C"/>
    <w:rsid w:val="00DF418E"/>
    <w:rsid w:val="00DF7B1C"/>
    <w:rsid w:val="00DF7BCE"/>
    <w:rsid w:val="00E10FAC"/>
    <w:rsid w:val="00E17C72"/>
    <w:rsid w:val="00E20497"/>
    <w:rsid w:val="00E21FC6"/>
    <w:rsid w:val="00E220F8"/>
    <w:rsid w:val="00E43475"/>
    <w:rsid w:val="00E45FE6"/>
    <w:rsid w:val="00E53020"/>
    <w:rsid w:val="00E6086E"/>
    <w:rsid w:val="00E60DF9"/>
    <w:rsid w:val="00E65093"/>
    <w:rsid w:val="00E669E2"/>
    <w:rsid w:val="00E72222"/>
    <w:rsid w:val="00E74ED2"/>
    <w:rsid w:val="00E76135"/>
    <w:rsid w:val="00E8577A"/>
    <w:rsid w:val="00E86795"/>
    <w:rsid w:val="00E87609"/>
    <w:rsid w:val="00E93087"/>
    <w:rsid w:val="00EA1C26"/>
    <w:rsid w:val="00EB1775"/>
    <w:rsid w:val="00EB53CC"/>
    <w:rsid w:val="00EC2844"/>
    <w:rsid w:val="00EC3089"/>
    <w:rsid w:val="00EC6ADD"/>
    <w:rsid w:val="00ED12A2"/>
    <w:rsid w:val="00ED4A28"/>
    <w:rsid w:val="00EE0AFB"/>
    <w:rsid w:val="00EE2399"/>
    <w:rsid w:val="00EF6C6C"/>
    <w:rsid w:val="00F0168F"/>
    <w:rsid w:val="00F02228"/>
    <w:rsid w:val="00F048D3"/>
    <w:rsid w:val="00F056FC"/>
    <w:rsid w:val="00F10476"/>
    <w:rsid w:val="00F135D8"/>
    <w:rsid w:val="00F3073C"/>
    <w:rsid w:val="00F31299"/>
    <w:rsid w:val="00F3241C"/>
    <w:rsid w:val="00F3534A"/>
    <w:rsid w:val="00F3684D"/>
    <w:rsid w:val="00F44AA9"/>
    <w:rsid w:val="00F47A05"/>
    <w:rsid w:val="00F554D6"/>
    <w:rsid w:val="00F560F5"/>
    <w:rsid w:val="00F60C5B"/>
    <w:rsid w:val="00F640AD"/>
    <w:rsid w:val="00F649BA"/>
    <w:rsid w:val="00F65788"/>
    <w:rsid w:val="00F721FD"/>
    <w:rsid w:val="00F85325"/>
    <w:rsid w:val="00F914DA"/>
    <w:rsid w:val="00F91503"/>
    <w:rsid w:val="00F93C35"/>
    <w:rsid w:val="00F94BC1"/>
    <w:rsid w:val="00FA446A"/>
    <w:rsid w:val="00FA71BF"/>
    <w:rsid w:val="00FA7CC8"/>
    <w:rsid w:val="00FC608D"/>
    <w:rsid w:val="00FD1608"/>
    <w:rsid w:val="00FD22B1"/>
    <w:rsid w:val="00FD4A0A"/>
    <w:rsid w:val="00FD5AE3"/>
    <w:rsid w:val="00FE00B6"/>
    <w:rsid w:val="00FE2F97"/>
    <w:rsid w:val="00FE59C8"/>
    <w:rsid w:val="00FE6D99"/>
    <w:rsid w:val="00FF1A97"/>
    <w:rsid w:val="00FF70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Body Text" w:qFormat="1"/>
    <w:lsdException w:name="Subtitle" w:qFormat="1"/>
    <w:lsdException w:name="Hyperlink" w:uiPriority="99"/>
    <w:lsdException w:name="FollowedHyperlink" w:uiPriority="99"/>
    <w:lsdException w:name="Strong"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02188"/>
    <w:rPr>
      <w:sz w:val="26"/>
      <w:szCs w:val="24"/>
    </w:rPr>
  </w:style>
  <w:style w:type="paragraph" w:styleId="Heading1">
    <w:name w:val="heading 1"/>
    <w:basedOn w:val="BodyText"/>
    <w:next w:val="BodyText"/>
    <w:rsid w:val="00502188"/>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50218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502188"/>
    <w:pPr>
      <w:spacing w:before="560" w:line="320" w:lineRule="exact"/>
      <w:ind w:left="0" w:firstLine="0"/>
      <w:outlineLvl w:val="2"/>
    </w:pPr>
    <w:rPr>
      <w:sz w:val="26"/>
    </w:rPr>
  </w:style>
  <w:style w:type="paragraph" w:styleId="Heading4">
    <w:name w:val="heading 4"/>
    <w:basedOn w:val="Heading3"/>
    <w:next w:val="BodyText"/>
    <w:qFormat/>
    <w:rsid w:val="00502188"/>
    <w:pPr>
      <w:spacing w:before="480"/>
      <w:outlineLvl w:val="3"/>
    </w:pPr>
    <w:rPr>
      <w:b w:val="0"/>
      <w:i/>
      <w:sz w:val="24"/>
    </w:rPr>
  </w:style>
  <w:style w:type="paragraph" w:styleId="Heading5">
    <w:name w:val="heading 5"/>
    <w:basedOn w:val="Heading4"/>
    <w:next w:val="BodyText"/>
    <w:qFormat/>
    <w:rsid w:val="00502188"/>
    <w:pPr>
      <w:outlineLvl w:val="4"/>
    </w:pPr>
    <w:rPr>
      <w:rFonts w:ascii="Times New Roman" w:hAnsi="Times New Roman"/>
      <w:sz w:val="26"/>
    </w:rPr>
  </w:style>
  <w:style w:type="paragraph" w:styleId="Heading6">
    <w:name w:val="heading 6"/>
    <w:basedOn w:val="BodyText"/>
    <w:next w:val="BodyText"/>
    <w:rsid w:val="00502188"/>
    <w:pPr>
      <w:spacing w:after="60"/>
      <w:jc w:val="left"/>
      <w:outlineLvl w:val="5"/>
    </w:pPr>
    <w:rPr>
      <w:i/>
      <w:sz w:val="22"/>
    </w:rPr>
  </w:style>
  <w:style w:type="paragraph" w:styleId="Heading7">
    <w:name w:val="heading 7"/>
    <w:basedOn w:val="BodyText"/>
    <w:next w:val="BodyText"/>
    <w:rsid w:val="00502188"/>
    <w:pPr>
      <w:spacing w:after="60" w:line="240" w:lineRule="auto"/>
      <w:jc w:val="left"/>
      <w:outlineLvl w:val="6"/>
    </w:pPr>
    <w:rPr>
      <w:rFonts w:ascii="Arial" w:hAnsi="Arial"/>
      <w:sz w:val="20"/>
    </w:rPr>
  </w:style>
  <w:style w:type="paragraph" w:styleId="Heading8">
    <w:name w:val="heading 8"/>
    <w:basedOn w:val="BodyText"/>
    <w:next w:val="BodyText"/>
    <w:rsid w:val="00502188"/>
    <w:pPr>
      <w:spacing w:after="60" w:line="240" w:lineRule="auto"/>
      <w:jc w:val="left"/>
      <w:outlineLvl w:val="7"/>
    </w:pPr>
    <w:rPr>
      <w:rFonts w:ascii="Arial" w:hAnsi="Arial"/>
      <w:i/>
      <w:sz w:val="20"/>
    </w:rPr>
  </w:style>
  <w:style w:type="paragraph" w:styleId="Heading9">
    <w:name w:val="heading 9"/>
    <w:basedOn w:val="BodyText"/>
    <w:next w:val="BodyText"/>
    <w:rsid w:val="0050218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021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2188"/>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502188"/>
    <w:pPr>
      <w:spacing w:before="240" w:line="320" w:lineRule="atLeast"/>
      <w:jc w:val="both"/>
    </w:pPr>
    <w:rPr>
      <w:sz w:val="26"/>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link w:val="BodyText"/>
    <w:rsid w:val="001F39F2"/>
    <w:rPr>
      <w:sz w:val="26"/>
    </w:rPr>
  </w:style>
  <w:style w:type="paragraph" w:customStyle="1" w:styleId="Chapter">
    <w:name w:val="Chapter"/>
    <w:basedOn w:val="Heading1"/>
    <w:next w:val="BodyText"/>
    <w:link w:val="ChapterChar"/>
    <w:semiHidden/>
    <w:rsid w:val="00502188"/>
    <w:pPr>
      <w:ind w:left="0" w:firstLine="0"/>
      <w:outlineLvl w:val="9"/>
    </w:pPr>
  </w:style>
  <w:style w:type="character" w:customStyle="1" w:styleId="ChapterChar">
    <w:name w:val="Chapter Char"/>
    <w:link w:val="Chapter"/>
    <w:semiHidden/>
    <w:rsid w:val="001F39F2"/>
    <w:rPr>
      <w:sz w:val="52"/>
    </w:rPr>
  </w:style>
  <w:style w:type="paragraph" w:styleId="Footer">
    <w:name w:val="footer"/>
    <w:basedOn w:val="BodyText"/>
    <w:semiHidden/>
    <w:rsid w:val="00502188"/>
    <w:pPr>
      <w:spacing w:before="80" w:line="200" w:lineRule="exact"/>
      <w:ind w:right="6"/>
      <w:jc w:val="left"/>
    </w:pPr>
    <w:rPr>
      <w:caps/>
      <w:spacing w:val="-4"/>
      <w:sz w:val="16"/>
    </w:rPr>
  </w:style>
  <w:style w:type="paragraph" w:customStyle="1" w:styleId="FooterEnd">
    <w:name w:val="Footer End"/>
    <w:basedOn w:val="Footer"/>
    <w:rsid w:val="00502188"/>
    <w:pPr>
      <w:spacing w:before="0" w:line="20" w:lineRule="exact"/>
    </w:pPr>
  </w:style>
  <w:style w:type="paragraph" w:styleId="Header">
    <w:name w:val="header"/>
    <w:basedOn w:val="BodyText"/>
    <w:rsid w:val="0050218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02188"/>
    <w:pPr>
      <w:spacing w:line="20" w:lineRule="exact"/>
    </w:pPr>
    <w:rPr>
      <w:sz w:val="16"/>
    </w:rPr>
  </w:style>
  <w:style w:type="paragraph" w:customStyle="1" w:styleId="HeaderEven">
    <w:name w:val="Header Even"/>
    <w:basedOn w:val="Header"/>
    <w:semiHidden/>
    <w:rsid w:val="00502188"/>
  </w:style>
  <w:style w:type="paragraph" w:customStyle="1" w:styleId="HeaderOdd">
    <w:name w:val="Header Odd"/>
    <w:basedOn w:val="Header"/>
    <w:semiHidden/>
    <w:rsid w:val="00502188"/>
  </w:style>
  <w:style w:type="character" w:styleId="PageNumber">
    <w:name w:val="page number"/>
    <w:basedOn w:val="DefaultParagraphFont"/>
    <w:rsid w:val="00502188"/>
    <w:rPr>
      <w:rFonts w:ascii="Arial" w:hAnsi="Arial"/>
      <w:b/>
      <w:sz w:val="16"/>
    </w:rPr>
  </w:style>
  <w:style w:type="paragraph" w:customStyle="1" w:styleId="Abbreviation">
    <w:name w:val="Abbreviation"/>
    <w:basedOn w:val="BodyText"/>
    <w:rsid w:val="00502188"/>
    <w:pPr>
      <w:spacing w:before="120"/>
      <w:ind w:left="2381" w:hanging="2381"/>
      <w:jc w:val="left"/>
    </w:pPr>
  </w:style>
  <w:style w:type="paragraph" w:customStyle="1" w:styleId="Box">
    <w:name w:val="Box"/>
    <w:basedOn w:val="BodyText"/>
    <w:link w:val="BoxChar"/>
    <w:qFormat/>
    <w:rsid w:val="00502188"/>
    <w:pPr>
      <w:keepNext/>
      <w:spacing w:before="120" w:line="280" w:lineRule="atLeast"/>
    </w:pPr>
    <w:rPr>
      <w:rFonts w:ascii="Arial" w:hAnsi="Arial"/>
      <w:sz w:val="22"/>
    </w:rPr>
  </w:style>
  <w:style w:type="character" w:customStyle="1" w:styleId="BoxChar">
    <w:name w:val="Box Char"/>
    <w:link w:val="Box"/>
    <w:rsid w:val="001F39F2"/>
    <w:rPr>
      <w:rFonts w:ascii="Arial" w:hAnsi="Arial"/>
      <w:sz w:val="22"/>
    </w:rPr>
  </w:style>
  <w:style w:type="paragraph" w:customStyle="1" w:styleId="BoxContinued">
    <w:name w:val="Box Continued"/>
    <w:basedOn w:val="BodyText"/>
    <w:next w:val="BodyText"/>
    <w:semiHidden/>
    <w:rsid w:val="00502188"/>
    <w:pPr>
      <w:spacing w:before="180" w:line="220" w:lineRule="exact"/>
      <w:jc w:val="right"/>
    </w:pPr>
    <w:rPr>
      <w:rFonts w:ascii="Arial" w:hAnsi="Arial"/>
      <w:sz w:val="18"/>
    </w:rPr>
  </w:style>
  <w:style w:type="paragraph" w:customStyle="1" w:styleId="BoxHeading1">
    <w:name w:val="Box Heading 1"/>
    <w:basedOn w:val="BodyText"/>
    <w:next w:val="Box"/>
    <w:rsid w:val="00502188"/>
    <w:pPr>
      <w:keepNext/>
      <w:spacing w:before="200" w:line="280" w:lineRule="atLeast"/>
    </w:pPr>
    <w:rPr>
      <w:rFonts w:ascii="Arial" w:hAnsi="Arial"/>
      <w:b/>
      <w:sz w:val="22"/>
    </w:rPr>
  </w:style>
  <w:style w:type="paragraph" w:customStyle="1" w:styleId="BoxHeading2">
    <w:name w:val="Box Heading 2"/>
    <w:basedOn w:val="BoxHeading1"/>
    <w:next w:val="Normal"/>
    <w:rsid w:val="00502188"/>
    <w:rPr>
      <w:b w:val="0"/>
      <w:i/>
    </w:rPr>
  </w:style>
  <w:style w:type="paragraph" w:customStyle="1" w:styleId="BoxListBullet">
    <w:name w:val="Box List Bullet"/>
    <w:basedOn w:val="BodyText"/>
    <w:rsid w:val="00502188"/>
    <w:pPr>
      <w:keepNext/>
      <w:numPr>
        <w:numId w:val="1"/>
      </w:numPr>
      <w:spacing w:before="60" w:line="280" w:lineRule="atLeast"/>
    </w:pPr>
    <w:rPr>
      <w:rFonts w:ascii="Arial" w:hAnsi="Arial"/>
      <w:sz w:val="22"/>
    </w:rPr>
  </w:style>
  <w:style w:type="paragraph" w:customStyle="1" w:styleId="BoxListBullet2">
    <w:name w:val="Box List Bullet 2"/>
    <w:basedOn w:val="BodyText"/>
    <w:rsid w:val="00502188"/>
    <w:pPr>
      <w:keepNext/>
      <w:numPr>
        <w:numId w:val="2"/>
      </w:numPr>
      <w:spacing w:before="60" w:line="280" w:lineRule="atLeast"/>
    </w:pPr>
    <w:rPr>
      <w:rFonts w:ascii="Arial" w:hAnsi="Arial"/>
      <w:sz w:val="22"/>
    </w:rPr>
  </w:style>
  <w:style w:type="paragraph" w:customStyle="1" w:styleId="BoxListNumber">
    <w:name w:val="Box List Number"/>
    <w:basedOn w:val="BodyText"/>
    <w:rsid w:val="00502188"/>
    <w:pPr>
      <w:keepNext/>
      <w:numPr>
        <w:numId w:val="14"/>
      </w:numPr>
      <w:spacing w:before="60" w:line="280" w:lineRule="atLeast"/>
    </w:pPr>
    <w:rPr>
      <w:rFonts w:ascii="Arial" w:hAnsi="Arial"/>
      <w:sz w:val="22"/>
    </w:rPr>
  </w:style>
  <w:style w:type="paragraph" w:customStyle="1" w:styleId="BoxListNumber2">
    <w:name w:val="Box List Number 2"/>
    <w:basedOn w:val="BoxListNumber"/>
    <w:rsid w:val="00502188"/>
    <w:pPr>
      <w:numPr>
        <w:ilvl w:val="1"/>
      </w:numPr>
    </w:pPr>
  </w:style>
  <w:style w:type="paragraph" w:customStyle="1" w:styleId="BoxQuote">
    <w:name w:val="Box Quote"/>
    <w:basedOn w:val="BodyText"/>
    <w:next w:val="Box"/>
    <w:link w:val="BoxQuoteChar"/>
    <w:rsid w:val="00502188"/>
    <w:pPr>
      <w:keepNext/>
      <w:spacing w:before="60" w:line="260" w:lineRule="exact"/>
      <w:ind w:left="284"/>
    </w:pPr>
    <w:rPr>
      <w:rFonts w:ascii="Arial" w:hAnsi="Arial"/>
      <w:sz w:val="20"/>
    </w:rPr>
  </w:style>
  <w:style w:type="character" w:customStyle="1" w:styleId="BoxQuoteChar">
    <w:name w:val="Box Quote Char"/>
    <w:link w:val="BoxQuote"/>
    <w:rsid w:val="001F39F2"/>
    <w:rPr>
      <w:rFonts w:ascii="Arial" w:hAnsi="Arial"/>
    </w:rPr>
  </w:style>
  <w:style w:type="paragraph" w:customStyle="1" w:styleId="Note">
    <w:name w:val="Note"/>
    <w:basedOn w:val="BodyText"/>
    <w:next w:val="BodyText"/>
    <w:link w:val="NoteChar"/>
    <w:rsid w:val="00502188"/>
    <w:pPr>
      <w:keepLines/>
      <w:spacing w:before="80" w:line="220" w:lineRule="exact"/>
    </w:pPr>
    <w:rPr>
      <w:rFonts w:ascii="Arial" w:hAnsi="Arial"/>
      <w:sz w:val="18"/>
    </w:rPr>
  </w:style>
  <w:style w:type="character" w:customStyle="1" w:styleId="NoteChar">
    <w:name w:val="Note Char"/>
    <w:link w:val="Note"/>
    <w:rsid w:val="001F39F2"/>
    <w:rPr>
      <w:rFonts w:ascii="Arial" w:hAnsi="Arial"/>
      <w:sz w:val="18"/>
    </w:rPr>
  </w:style>
  <w:style w:type="paragraph" w:customStyle="1" w:styleId="Source">
    <w:name w:val="Source"/>
    <w:basedOn w:val="Note"/>
    <w:next w:val="BodyText"/>
    <w:link w:val="SourceChar"/>
    <w:rsid w:val="00502188"/>
    <w:pPr>
      <w:spacing w:after="120"/>
    </w:pPr>
  </w:style>
  <w:style w:type="character" w:customStyle="1" w:styleId="SourceChar">
    <w:name w:val="Source Char"/>
    <w:basedOn w:val="NoteChar"/>
    <w:link w:val="Source"/>
    <w:rsid w:val="001F39F2"/>
    <w:rPr>
      <w:rFonts w:ascii="Arial" w:hAnsi="Arial"/>
      <w:sz w:val="18"/>
    </w:rPr>
  </w:style>
  <w:style w:type="paragraph" w:customStyle="1" w:styleId="BoxSource">
    <w:name w:val="Box Source"/>
    <w:basedOn w:val="Source"/>
    <w:next w:val="BodyText"/>
    <w:rsid w:val="00502188"/>
    <w:pPr>
      <w:spacing w:before="180" w:after="0"/>
    </w:pPr>
  </w:style>
  <w:style w:type="paragraph" w:customStyle="1" w:styleId="BoxSpace">
    <w:name w:val="Box Space"/>
    <w:basedOn w:val="BodyText"/>
    <w:link w:val="BoxSpaceChar"/>
    <w:rsid w:val="00333CC5"/>
    <w:pPr>
      <w:keepNext/>
      <w:spacing w:before="360" w:line="80" w:lineRule="exact"/>
      <w:jc w:val="left"/>
    </w:pPr>
  </w:style>
  <w:style w:type="character" w:customStyle="1" w:styleId="BoxSpaceChar">
    <w:name w:val="Box Space Char"/>
    <w:basedOn w:val="DefaultParagraphFont"/>
    <w:link w:val="BoxSpace"/>
    <w:rsid w:val="00B772AF"/>
    <w:rPr>
      <w:sz w:val="26"/>
    </w:rPr>
  </w:style>
  <w:style w:type="paragraph" w:styleId="Caption">
    <w:name w:val="caption"/>
    <w:basedOn w:val="Normal"/>
    <w:next w:val="BodyText"/>
    <w:rsid w:val="0050218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502188"/>
    <w:pPr>
      <w:spacing w:before="120" w:after="0"/>
      <w:ind w:left="1304" w:hanging="1304"/>
    </w:pPr>
    <w:rPr>
      <w:sz w:val="24"/>
    </w:rPr>
  </w:style>
  <w:style w:type="paragraph" w:customStyle="1" w:styleId="BoxSubtitle">
    <w:name w:val="Box Subtitle"/>
    <w:basedOn w:val="BoxTitle"/>
    <w:next w:val="Normal"/>
    <w:rsid w:val="00502188"/>
    <w:pPr>
      <w:spacing w:after="80" w:line="200" w:lineRule="exact"/>
      <w:ind w:firstLine="0"/>
    </w:pPr>
    <w:rPr>
      <w:b w:val="0"/>
      <w:sz w:val="20"/>
    </w:rPr>
  </w:style>
  <w:style w:type="character" w:customStyle="1" w:styleId="BoxTitleChar">
    <w:name w:val="Box Title Char"/>
    <w:link w:val="BoxTitle"/>
    <w:rsid w:val="001F39F2"/>
    <w:rPr>
      <w:rFonts w:ascii="Arial" w:hAnsi="Arial"/>
      <w:b/>
      <w:sz w:val="24"/>
      <w:szCs w:val="24"/>
    </w:rPr>
  </w:style>
  <w:style w:type="paragraph" w:customStyle="1" w:styleId="ChapterSummary">
    <w:name w:val="Chapter Summary"/>
    <w:basedOn w:val="BodyText"/>
    <w:rsid w:val="00502188"/>
    <w:pPr>
      <w:ind w:left="907"/>
    </w:pPr>
    <w:rPr>
      <w:rFonts w:ascii="Arial" w:hAnsi="Arial"/>
      <w:b/>
      <w:sz w:val="22"/>
    </w:rPr>
  </w:style>
  <w:style w:type="character" w:styleId="CommentReference">
    <w:name w:val="annotation reference"/>
    <w:basedOn w:val="DefaultParagraphFont"/>
    <w:semiHidden/>
    <w:rsid w:val="00502188"/>
    <w:rPr>
      <w:b/>
      <w:vanish/>
      <w:color w:val="FF00FF"/>
      <w:sz w:val="20"/>
    </w:rPr>
  </w:style>
  <w:style w:type="paragraph" w:styleId="CommentText">
    <w:name w:val="annotation text"/>
    <w:basedOn w:val="Normal"/>
    <w:link w:val="CommentTextChar"/>
    <w:semiHidden/>
    <w:rsid w:val="00502188"/>
    <w:pPr>
      <w:spacing w:before="120" w:line="240" w:lineRule="atLeast"/>
      <w:ind w:left="567" w:hanging="567"/>
    </w:pPr>
    <w:rPr>
      <w:sz w:val="20"/>
    </w:rPr>
  </w:style>
  <w:style w:type="character" w:customStyle="1" w:styleId="CommentTextChar">
    <w:name w:val="Comment Text Char"/>
    <w:basedOn w:val="DefaultParagraphFont"/>
    <w:link w:val="CommentText"/>
    <w:semiHidden/>
    <w:rsid w:val="001F39F2"/>
    <w:rPr>
      <w:szCs w:val="24"/>
    </w:rPr>
  </w:style>
  <w:style w:type="paragraph" w:customStyle="1" w:styleId="Continued">
    <w:name w:val="Continued"/>
    <w:basedOn w:val="BoxContinued"/>
    <w:next w:val="BodyText"/>
    <w:link w:val="ContinuedChar"/>
    <w:rsid w:val="00502188"/>
  </w:style>
  <w:style w:type="character" w:customStyle="1" w:styleId="ContinuedChar">
    <w:name w:val="Continued Char"/>
    <w:link w:val="Continued"/>
    <w:rsid w:val="001F39F2"/>
    <w:rPr>
      <w:rFonts w:ascii="Arial" w:hAnsi="Arial"/>
      <w:sz w:val="18"/>
    </w:rPr>
  </w:style>
  <w:style w:type="character" w:customStyle="1" w:styleId="DocumentInfo">
    <w:name w:val="Document Info"/>
    <w:basedOn w:val="DefaultParagraphFont"/>
    <w:semiHidden/>
    <w:rsid w:val="00502188"/>
    <w:rPr>
      <w:rFonts w:ascii="Arial" w:hAnsi="Arial"/>
      <w:sz w:val="14"/>
    </w:rPr>
  </w:style>
  <w:style w:type="character" w:customStyle="1" w:styleId="DraftingNote">
    <w:name w:val="Drafting Note"/>
    <w:basedOn w:val="DefaultParagraphFont"/>
    <w:rsid w:val="00502188"/>
    <w:rPr>
      <w:b/>
      <w:color w:val="FF0000"/>
      <w:sz w:val="24"/>
      <w:u w:val="dotted"/>
    </w:rPr>
  </w:style>
  <w:style w:type="paragraph" w:customStyle="1" w:styleId="Figure">
    <w:name w:val="Figure"/>
    <w:basedOn w:val="BodyText"/>
    <w:link w:val="FigureChar"/>
    <w:rsid w:val="00502188"/>
    <w:pPr>
      <w:keepNext/>
      <w:spacing w:before="120" w:after="120" w:line="240" w:lineRule="atLeast"/>
      <w:jc w:val="center"/>
    </w:pPr>
  </w:style>
  <w:style w:type="character" w:customStyle="1" w:styleId="FigureChar">
    <w:name w:val="Figure Char"/>
    <w:link w:val="Figure"/>
    <w:rsid w:val="001F39F2"/>
    <w:rPr>
      <w:sz w:val="26"/>
    </w:rPr>
  </w:style>
  <w:style w:type="paragraph" w:customStyle="1" w:styleId="FigureTitle">
    <w:name w:val="Figure Title"/>
    <w:basedOn w:val="Caption"/>
    <w:next w:val="Subtitle"/>
    <w:link w:val="FigureTitleChar"/>
    <w:rsid w:val="00502188"/>
    <w:rPr>
      <w:sz w:val="24"/>
    </w:rPr>
  </w:style>
  <w:style w:type="paragraph" w:styleId="Subtitle">
    <w:name w:val="Subtitle"/>
    <w:basedOn w:val="Caption"/>
    <w:link w:val="SubtitleChar"/>
    <w:rsid w:val="00502188"/>
    <w:pPr>
      <w:spacing w:before="0" w:line="200" w:lineRule="exact"/>
      <w:ind w:firstLine="0"/>
    </w:pPr>
    <w:rPr>
      <w:b w:val="0"/>
      <w:sz w:val="20"/>
    </w:rPr>
  </w:style>
  <w:style w:type="character" w:customStyle="1" w:styleId="SubtitleChar">
    <w:name w:val="Subtitle Char"/>
    <w:basedOn w:val="DefaultParagraphFont"/>
    <w:link w:val="Subtitle"/>
    <w:rsid w:val="00502188"/>
    <w:rPr>
      <w:rFonts w:ascii="Arial" w:hAnsi="Arial"/>
      <w:szCs w:val="24"/>
    </w:rPr>
  </w:style>
  <w:style w:type="character" w:customStyle="1" w:styleId="FigureTitleChar">
    <w:name w:val="Figure Title Char"/>
    <w:link w:val="FigureTitle"/>
    <w:rsid w:val="001F39F2"/>
    <w:rPr>
      <w:rFonts w:ascii="Arial" w:hAnsi="Arial"/>
      <w:b/>
      <w:sz w:val="24"/>
      <w:szCs w:val="24"/>
    </w:rPr>
  </w:style>
  <w:style w:type="paragraph" w:customStyle="1" w:styleId="Finding">
    <w:name w:val="Finding"/>
    <w:basedOn w:val="BodyText"/>
    <w:rsid w:val="00502188"/>
    <w:pPr>
      <w:keepLines/>
      <w:spacing w:before="180"/>
    </w:pPr>
    <w:rPr>
      <w:i/>
    </w:rPr>
  </w:style>
  <w:style w:type="paragraph" w:customStyle="1" w:styleId="FindingBullet">
    <w:name w:val="Finding Bullet"/>
    <w:basedOn w:val="Finding"/>
    <w:rsid w:val="00502188"/>
    <w:pPr>
      <w:numPr>
        <w:numId w:val="3"/>
      </w:numPr>
      <w:spacing w:before="80"/>
    </w:pPr>
  </w:style>
  <w:style w:type="paragraph" w:customStyle="1" w:styleId="FindingNoTitle">
    <w:name w:val="Finding NoTitle"/>
    <w:basedOn w:val="Finding"/>
    <w:rsid w:val="00502188"/>
    <w:pPr>
      <w:spacing w:before="240"/>
    </w:pPr>
  </w:style>
  <w:style w:type="paragraph" w:customStyle="1" w:styleId="RecTitle">
    <w:name w:val="Rec Title"/>
    <w:basedOn w:val="BodyText"/>
    <w:next w:val="Normal"/>
    <w:rsid w:val="00502188"/>
    <w:pPr>
      <w:keepNext/>
      <w:keepLines/>
    </w:pPr>
    <w:rPr>
      <w:caps/>
      <w:sz w:val="20"/>
    </w:rPr>
  </w:style>
  <w:style w:type="paragraph" w:customStyle="1" w:styleId="FindingTitle">
    <w:name w:val="Finding Title"/>
    <w:basedOn w:val="RecTitle"/>
    <w:next w:val="Finding"/>
    <w:rsid w:val="00502188"/>
    <w:pPr>
      <w:framePr w:wrap="notBeside" w:hAnchor="text"/>
    </w:pPr>
  </w:style>
  <w:style w:type="character" w:styleId="FootnoteReference">
    <w:name w:val="footnote reference"/>
    <w:basedOn w:val="DefaultParagraphFont"/>
    <w:semiHidden/>
    <w:rsid w:val="00502188"/>
    <w:rPr>
      <w:rFonts w:ascii="Times New Roman" w:hAnsi="Times New Roman"/>
      <w:position w:val="6"/>
      <w:sz w:val="22"/>
      <w:vertAlign w:val="baseline"/>
    </w:rPr>
  </w:style>
  <w:style w:type="paragraph" w:styleId="FootnoteText">
    <w:name w:val="footnote text"/>
    <w:basedOn w:val="BodyText"/>
    <w:rsid w:val="00502188"/>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502188"/>
    <w:pPr>
      <w:spacing w:before="360" w:after="120"/>
    </w:pPr>
    <w:rPr>
      <w:rFonts w:ascii="Arial" w:hAnsi="Arial"/>
      <w:sz w:val="24"/>
    </w:rPr>
  </w:style>
  <w:style w:type="paragraph" w:customStyle="1" w:styleId="Jurisdictioncommentsbodytext">
    <w:name w:val="Jurisdiction comments body text"/>
    <w:rsid w:val="00502188"/>
    <w:pPr>
      <w:spacing w:after="140"/>
      <w:jc w:val="both"/>
    </w:pPr>
    <w:rPr>
      <w:rFonts w:ascii="Arial" w:hAnsi="Arial"/>
      <w:sz w:val="24"/>
      <w:lang w:eastAsia="en-US"/>
    </w:rPr>
  </w:style>
  <w:style w:type="paragraph" w:customStyle="1" w:styleId="Jurisdictioncommentsheading">
    <w:name w:val="Jurisdiction comments heading"/>
    <w:rsid w:val="00502188"/>
    <w:pPr>
      <w:spacing w:after="140" w:line="320" w:lineRule="atLeast"/>
      <w:jc w:val="both"/>
    </w:pPr>
    <w:rPr>
      <w:rFonts w:ascii="Arial" w:hAnsi="Arial"/>
      <w:b/>
      <w:sz w:val="24"/>
      <w:lang w:eastAsia="en-US"/>
    </w:rPr>
  </w:style>
  <w:style w:type="paragraph" w:customStyle="1" w:styleId="Jurisdictioncommentslistbullet">
    <w:name w:val="Jurisdiction comments list bullet"/>
    <w:link w:val="JurisdictioncommentslistbulletChar"/>
    <w:rsid w:val="00502188"/>
    <w:pPr>
      <w:numPr>
        <w:numId w:val="4"/>
      </w:numPr>
      <w:spacing w:after="140"/>
      <w:jc w:val="both"/>
    </w:pPr>
    <w:rPr>
      <w:rFonts w:ascii="Arial" w:hAnsi="Arial"/>
      <w:sz w:val="24"/>
      <w:lang w:eastAsia="en-US"/>
    </w:rPr>
  </w:style>
  <w:style w:type="character" w:customStyle="1" w:styleId="JurisdictioncommentslistbulletChar">
    <w:name w:val="Jurisdiction comments list bullet Char"/>
    <w:link w:val="Jurisdictioncommentslistbullet"/>
    <w:rsid w:val="001F39F2"/>
    <w:rPr>
      <w:rFonts w:ascii="Arial" w:hAnsi="Arial"/>
      <w:sz w:val="24"/>
      <w:lang w:eastAsia="en-US"/>
    </w:rPr>
  </w:style>
  <w:style w:type="paragraph" w:styleId="ListBullet">
    <w:name w:val="List Bullet"/>
    <w:basedOn w:val="BodyText"/>
    <w:link w:val="ListBulletChar"/>
    <w:rsid w:val="00502188"/>
    <w:pPr>
      <w:numPr>
        <w:numId w:val="5"/>
      </w:numPr>
      <w:spacing w:before="120"/>
    </w:pPr>
  </w:style>
  <w:style w:type="character" w:customStyle="1" w:styleId="ListBulletChar">
    <w:name w:val="List Bullet Char"/>
    <w:link w:val="ListBullet"/>
    <w:rsid w:val="001F39F2"/>
    <w:rPr>
      <w:sz w:val="26"/>
    </w:rPr>
  </w:style>
  <w:style w:type="paragraph" w:styleId="ListBullet2">
    <w:name w:val="List Bullet 2"/>
    <w:basedOn w:val="BodyText"/>
    <w:rsid w:val="00502188"/>
    <w:pPr>
      <w:numPr>
        <w:numId w:val="6"/>
      </w:numPr>
      <w:spacing w:before="120"/>
    </w:pPr>
  </w:style>
  <w:style w:type="paragraph" w:styleId="ListBullet3">
    <w:name w:val="List Bullet 3"/>
    <w:basedOn w:val="BodyText"/>
    <w:rsid w:val="00502188"/>
    <w:pPr>
      <w:numPr>
        <w:numId w:val="7"/>
      </w:numPr>
      <w:spacing w:before="120"/>
    </w:pPr>
  </w:style>
  <w:style w:type="paragraph" w:styleId="ListNumber">
    <w:name w:val="List Number"/>
    <w:basedOn w:val="BodyText"/>
    <w:rsid w:val="00502188"/>
    <w:pPr>
      <w:numPr>
        <w:numId w:val="13"/>
      </w:numPr>
      <w:spacing w:before="120"/>
    </w:pPr>
  </w:style>
  <w:style w:type="paragraph" w:styleId="ListNumber2">
    <w:name w:val="List Number 2"/>
    <w:basedOn w:val="ListNumber"/>
    <w:rsid w:val="00502188"/>
    <w:pPr>
      <w:numPr>
        <w:ilvl w:val="1"/>
      </w:numPr>
    </w:pPr>
  </w:style>
  <w:style w:type="paragraph" w:styleId="ListNumber3">
    <w:name w:val="List Number 3"/>
    <w:basedOn w:val="ListNumber2"/>
    <w:rsid w:val="00502188"/>
    <w:pPr>
      <w:numPr>
        <w:ilvl w:val="2"/>
      </w:numPr>
    </w:pPr>
  </w:style>
  <w:style w:type="character" w:customStyle="1" w:styleId="NoteLabel">
    <w:name w:val="Note Label"/>
    <w:basedOn w:val="DefaultParagraphFont"/>
    <w:rsid w:val="00502188"/>
    <w:rPr>
      <w:rFonts w:ascii="Arial" w:hAnsi="Arial"/>
      <w:b/>
      <w:position w:val="6"/>
      <w:sz w:val="18"/>
    </w:rPr>
  </w:style>
  <w:style w:type="paragraph" w:customStyle="1" w:styleId="PartDivider">
    <w:name w:val="Part Divider"/>
    <w:basedOn w:val="BodyText"/>
    <w:next w:val="BodyText"/>
    <w:semiHidden/>
    <w:rsid w:val="00502188"/>
    <w:pPr>
      <w:spacing w:before="0" w:line="40" w:lineRule="exact"/>
      <w:jc w:val="right"/>
    </w:pPr>
    <w:rPr>
      <w:smallCaps/>
      <w:sz w:val="16"/>
    </w:rPr>
  </w:style>
  <w:style w:type="paragraph" w:customStyle="1" w:styleId="PartNumber">
    <w:name w:val="Part Number"/>
    <w:basedOn w:val="BodyText"/>
    <w:next w:val="BodyText"/>
    <w:semiHidden/>
    <w:rsid w:val="00502188"/>
    <w:pPr>
      <w:spacing w:before="4000" w:line="320" w:lineRule="exact"/>
      <w:ind w:left="6634"/>
      <w:jc w:val="right"/>
    </w:pPr>
    <w:rPr>
      <w:smallCaps/>
      <w:spacing w:val="60"/>
      <w:sz w:val="32"/>
    </w:rPr>
  </w:style>
  <w:style w:type="paragraph" w:customStyle="1" w:styleId="PartTitle">
    <w:name w:val="Part Title"/>
    <w:basedOn w:val="BodyText"/>
    <w:semiHidden/>
    <w:rsid w:val="00502188"/>
    <w:pPr>
      <w:spacing w:before="160" w:after="1360" w:line="520" w:lineRule="exact"/>
      <w:ind w:right="2381"/>
      <w:jc w:val="right"/>
    </w:pPr>
    <w:rPr>
      <w:smallCaps/>
      <w:sz w:val="52"/>
    </w:rPr>
  </w:style>
  <w:style w:type="paragraph" w:styleId="Quote">
    <w:name w:val="Quote"/>
    <w:basedOn w:val="BodyText"/>
    <w:next w:val="BodyText"/>
    <w:qFormat/>
    <w:rsid w:val="00502188"/>
    <w:pPr>
      <w:spacing w:before="120" w:line="280" w:lineRule="exact"/>
      <w:ind w:left="340"/>
    </w:pPr>
    <w:rPr>
      <w:sz w:val="24"/>
    </w:rPr>
  </w:style>
  <w:style w:type="paragraph" w:customStyle="1" w:styleId="QuoteBullet">
    <w:name w:val="Quote Bullet"/>
    <w:basedOn w:val="Quote"/>
    <w:rsid w:val="00502188"/>
    <w:pPr>
      <w:numPr>
        <w:numId w:val="8"/>
      </w:numPr>
    </w:pPr>
  </w:style>
  <w:style w:type="paragraph" w:customStyle="1" w:styleId="Rec">
    <w:name w:val="Rec"/>
    <w:basedOn w:val="BodyText"/>
    <w:rsid w:val="00502188"/>
    <w:pPr>
      <w:keepLines/>
      <w:spacing w:before="180"/>
    </w:pPr>
    <w:rPr>
      <w:b/>
      <w:i/>
    </w:rPr>
  </w:style>
  <w:style w:type="paragraph" w:customStyle="1" w:styleId="RecBullet">
    <w:name w:val="Rec Bullet"/>
    <w:basedOn w:val="Rec"/>
    <w:rsid w:val="00502188"/>
    <w:pPr>
      <w:numPr>
        <w:numId w:val="9"/>
      </w:numPr>
      <w:spacing w:before="80"/>
    </w:pPr>
  </w:style>
  <w:style w:type="paragraph" w:customStyle="1" w:styleId="RecB">
    <w:name w:val="RecB"/>
    <w:basedOn w:val="Normal"/>
    <w:rsid w:val="00502188"/>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502188"/>
    <w:pPr>
      <w:numPr>
        <w:numId w:val="10"/>
      </w:numPr>
      <w:spacing w:before="80"/>
    </w:pPr>
  </w:style>
  <w:style w:type="paragraph" w:customStyle="1" w:styleId="RecBNoTitle">
    <w:name w:val="RecB NoTitle"/>
    <w:basedOn w:val="RecB"/>
    <w:rsid w:val="00502188"/>
    <w:pPr>
      <w:spacing w:before="240"/>
    </w:pPr>
  </w:style>
  <w:style w:type="paragraph" w:customStyle="1" w:styleId="Reference">
    <w:name w:val="Reference"/>
    <w:basedOn w:val="BodyText"/>
    <w:rsid w:val="00502188"/>
    <w:pPr>
      <w:spacing w:before="120"/>
      <w:ind w:left="340" w:hanging="340"/>
    </w:pPr>
  </w:style>
  <w:style w:type="paragraph" w:customStyle="1" w:styleId="SequenceInfo">
    <w:name w:val="Sequence Info"/>
    <w:basedOn w:val="BodyText"/>
    <w:semiHidden/>
    <w:rsid w:val="00502188"/>
    <w:rPr>
      <w:vanish/>
      <w:sz w:val="16"/>
    </w:rPr>
  </w:style>
  <w:style w:type="paragraph" w:customStyle="1" w:styleId="SideNote">
    <w:name w:val="Side Note"/>
    <w:basedOn w:val="BodyText"/>
    <w:next w:val="BodyText"/>
    <w:semiHidden/>
    <w:rsid w:val="0050218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502188"/>
    <w:pPr>
      <w:framePr w:wrap="around"/>
      <w:numPr>
        <w:numId w:val="11"/>
      </w:numPr>
      <w:tabs>
        <w:tab w:val="left" w:pos="227"/>
      </w:tabs>
    </w:pPr>
  </w:style>
  <w:style w:type="paragraph" w:customStyle="1" w:styleId="SideNoteGraphic">
    <w:name w:val="Side Note Graphic"/>
    <w:basedOn w:val="SideNote"/>
    <w:next w:val="BodyText"/>
    <w:semiHidden/>
    <w:rsid w:val="00502188"/>
    <w:pPr>
      <w:framePr w:wrap="around"/>
    </w:pPr>
  </w:style>
  <w:style w:type="paragraph" w:customStyle="1" w:styleId="TableBodyText">
    <w:name w:val="Table Body Text"/>
    <w:basedOn w:val="BodyText"/>
    <w:link w:val="TableBodyTextChar"/>
    <w:rsid w:val="00502188"/>
    <w:pPr>
      <w:keepNext/>
      <w:keepLines/>
      <w:spacing w:before="0" w:after="40" w:line="220" w:lineRule="atLeast"/>
      <w:ind w:left="6" w:right="113"/>
      <w:jc w:val="right"/>
    </w:pPr>
    <w:rPr>
      <w:rFonts w:ascii="Arial" w:hAnsi="Arial"/>
      <w:sz w:val="20"/>
    </w:rPr>
  </w:style>
  <w:style w:type="character" w:customStyle="1" w:styleId="TableBodyTextChar">
    <w:name w:val="Table Body Text Char"/>
    <w:link w:val="TableBodyText"/>
    <w:rsid w:val="001F39F2"/>
    <w:rPr>
      <w:rFonts w:ascii="Arial" w:hAnsi="Arial"/>
    </w:rPr>
  </w:style>
  <w:style w:type="paragraph" w:customStyle="1" w:styleId="TableBullet">
    <w:name w:val="Table Bullet"/>
    <w:basedOn w:val="TableBodyText"/>
    <w:rsid w:val="00502188"/>
    <w:pPr>
      <w:numPr>
        <w:numId w:val="12"/>
      </w:numPr>
      <w:jc w:val="left"/>
    </w:pPr>
  </w:style>
  <w:style w:type="paragraph" w:customStyle="1" w:styleId="TableColumnHeading">
    <w:name w:val="Table Column Heading"/>
    <w:basedOn w:val="TableBodyText"/>
    <w:link w:val="TableColumnHeadingChar"/>
    <w:rsid w:val="00502188"/>
    <w:pPr>
      <w:spacing w:before="80" w:after="80"/>
    </w:pPr>
    <w:rPr>
      <w:i/>
    </w:rPr>
  </w:style>
  <w:style w:type="character" w:customStyle="1" w:styleId="TableColumnHeadingChar">
    <w:name w:val="Table Column Heading Char"/>
    <w:basedOn w:val="TableBodyTextChar"/>
    <w:link w:val="TableColumnHeading"/>
    <w:rsid w:val="005E1D0C"/>
    <w:rPr>
      <w:rFonts w:ascii="Arial" w:hAnsi="Arial"/>
      <w:i/>
    </w:rPr>
  </w:style>
  <w:style w:type="paragraph" w:styleId="TOC2">
    <w:name w:val="toc 2"/>
    <w:basedOn w:val="BodyText"/>
    <w:rsid w:val="00502188"/>
    <w:pPr>
      <w:tabs>
        <w:tab w:val="right" w:pos="8789"/>
      </w:tabs>
      <w:ind w:left="510" w:right="851" w:hanging="510"/>
      <w:jc w:val="left"/>
    </w:pPr>
    <w:rPr>
      <w:b/>
    </w:rPr>
  </w:style>
  <w:style w:type="paragraph" w:styleId="TOC3">
    <w:name w:val="toc 3"/>
    <w:basedOn w:val="TOC2"/>
    <w:semiHidden/>
    <w:rsid w:val="00502188"/>
    <w:pPr>
      <w:spacing w:before="60"/>
      <w:ind w:left="1190" w:hanging="680"/>
    </w:pPr>
    <w:rPr>
      <w:b w:val="0"/>
    </w:rPr>
  </w:style>
  <w:style w:type="paragraph" w:styleId="TableofFigures">
    <w:name w:val="table of figures"/>
    <w:basedOn w:val="TOC3"/>
    <w:next w:val="BodyText"/>
    <w:semiHidden/>
    <w:rsid w:val="00502188"/>
    <w:pPr>
      <w:ind w:left="737" w:hanging="737"/>
    </w:pPr>
  </w:style>
  <w:style w:type="paragraph" w:customStyle="1" w:styleId="TableTitle">
    <w:name w:val="Table Title"/>
    <w:basedOn w:val="Caption"/>
    <w:next w:val="Subtitle"/>
    <w:link w:val="TableTitleChar"/>
    <w:rsid w:val="00502188"/>
    <w:rPr>
      <w:sz w:val="24"/>
    </w:rPr>
  </w:style>
  <w:style w:type="character" w:customStyle="1" w:styleId="TableTitleChar">
    <w:name w:val="Table Title Char"/>
    <w:basedOn w:val="DefaultParagraphFont"/>
    <w:link w:val="TableTitle"/>
    <w:rsid w:val="005E1D0C"/>
    <w:rPr>
      <w:rFonts w:ascii="Arial" w:hAnsi="Arial"/>
      <w:b/>
      <w:sz w:val="24"/>
      <w:szCs w:val="24"/>
    </w:rPr>
  </w:style>
  <w:style w:type="paragraph" w:customStyle="1" w:styleId="TableUnitsRow">
    <w:name w:val="Table Units Row"/>
    <w:basedOn w:val="TableBodyText"/>
    <w:rsid w:val="00502188"/>
    <w:pPr>
      <w:spacing w:before="80" w:after="80"/>
    </w:pPr>
  </w:style>
  <w:style w:type="paragraph" w:styleId="TOC1">
    <w:name w:val="toc 1"/>
    <w:basedOn w:val="Normal"/>
    <w:next w:val="TOC2"/>
    <w:rsid w:val="00502188"/>
    <w:pPr>
      <w:tabs>
        <w:tab w:val="right" w:pos="8789"/>
      </w:tabs>
      <w:spacing w:before="480" w:after="60" w:line="320" w:lineRule="exact"/>
      <w:ind w:left="1191" w:right="851" w:hanging="1191"/>
    </w:pPr>
    <w:rPr>
      <w:b/>
      <w:caps/>
    </w:rPr>
  </w:style>
  <w:style w:type="paragraph" w:styleId="TOC4">
    <w:name w:val="toc 4"/>
    <w:basedOn w:val="TOC3"/>
    <w:semiHidden/>
    <w:rsid w:val="00502188"/>
    <w:pPr>
      <w:ind w:left="1191" w:firstLine="0"/>
    </w:pPr>
  </w:style>
  <w:style w:type="paragraph" w:customStyle="1" w:styleId="RecBBullet2">
    <w:name w:val="RecB Bullet 2"/>
    <w:basedOn w:val="ListBullet2"/>
    <w:rsid w:val="00502188"/>
    <w:pPr>
      <w:pBdr>
        <w:left w:val="single" w:sz="24" w:space="29" w:color="C0C0C0"/>
      </w:pBdr>
    </w:pPr>
    <w:rPr>
      <w:b/>
      <w:i/>
    </w:rPr>
  </w:style>
  <w:style w:type="paragraph" w:styleId="BalloonText">
    <w:name w:val="Balloon Text"/>
    <w:basedOn w:val="Normal"/>
    <w:link w:val="BalloonTextChar"/>
    <w:rsid w:val="00502188"/>
    <w:rPr>
      <w:rFonts w:ascii="Tahoma" w:hAnsi="Tahoma" w:cs="Tahoma"/>
      <w:sz w:val="16"/>
      <w:szCs w:val="16"/>
    </w:rPr>
  </w:style>
  <w:style w:type="character" w:customStyle="1" w:styleId="BalloonTextChar">
    <w:name w:val="Balloon Text Char"/>
    <w:basedOn w:val="DefaultParagraphFont"/>
    <w:link w:val="BalloonText"/>
    <w:rsid w:val="00502188"/>
    <w:rPr>
      <w:rFonts w:ascii="Tahoma" w:hAnsi="Tahoma" w:cs="Tahoma"/>
      <w:sz w:val="16"/>
      <w:szCs w:val="16"/>
    </w:rPr>
  </w:style>
  <w:style w:type="paragraph" w:customStyle="1" w:styleId="BoxListBullet3">
    <w:name w:val="Box List Bullet 3"/>
    <w:basedOn w:val="ListBullet3"/>
    <w:rsid w:val="00502188"/>
    <w:pPr>
      <w:numPr>
        <w:numId w:val="17"/>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502188"/>
    <w:rPr>
      <w:i/>
      <w:iCs/>
    </w:rPr>
  </w:style>
  <w:style w:type="paragraph" w:customStyle="1" w:styleId="SOC">
    <w:name w:val="SOC"/>
    <w:basedOn w:val="Normal"/>
    <w:rsid w:val="001F39F2"/>
    <w:pPr>
      <w:spacing w:after="140"/>
      <w:jc w:val="both"/>
    </w:pPr>
    <w:rPr>
      <w:rFonts w:ascii="Arial" w:hAnsi="Arial"/>
      <w:sz w:val="24"/>
      <w:szCs w:val="20"/>
    </w:rPr>
  </w:style>
  <w:style w:type="character" w:styleId="Hyperlink">
    <w:name w:val="Hyperlink"/>
    <w:uiPriority w:val="99"/>
    <w:rsid w:val="001F39F2"/>
    <w:rPr>
      <w:color w:val="0000FF"/>
      <w:u w:val="single"/>
    </w:rPr>
  </w:style>
  <w:style w:type="table" w:styleId="TableGrid">
    <w:name w:val="Table Grid"/>
    <w:basedOn w:val="TableNormal"/>
    <w:rsid w:val="001F3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F39F2"/>
    <w:rPr>
      <w:b/>
      <w:bCs/>
    </w:rPr>
  </w:style>
  <w:style w:type="paragraph" w:customStyle="1" w:styleId="DocInfo">
    <w:name w:val="Doc Info"/>
    <w:basedOn w:val="Normal"/>
    <w:next w:val="Normal"/>
    <w:rsid w:val="001F39F2"/>
    <w:pPr>
      <w:jc w:val="center"/>
    </w:pPr>
    <w:rPr>
      <w:rFonts w:ascii="Arial" w:hAnsi="Arial"/>
      <w:sz w:val="14"/>
    </w:rPr>
  </w:style>
  <w:style w:type="paragraph" w:customStyle="1" w:styleId="Heading2NotTOC">
    <w:name w:val="Heading 2 Not TOC"/>
    <w:basedOn w:val="Heading2"/>
    <w:next w:val="Normal"/>
    <w:rsid w:val="001F39F2"/>
    <w:pPr>
      <w:outlineLvl w:val="9"/>
    </w:pPr>
  </w:style>
  <w:style w:type="paragraph" w:customStyle="1" w:styleId="TableFigText">
    <w:name w:val="Table/Fig: Text"/>
    <w:basedOn w:val="Normal"/>
    <w:link w:val="TableFigTextChar"/>
    <w:rsid w:val="001F39F2"/>
    <w:pPr>
      <w:keepLines/>
      <w:tabs>
        <w:tab w:val="left" w:pos="198"/>
      </w:tabs>
      <w:spacing w:before="60" w:after="60" w:line="200" w:lineRule="atLeast"/>
    </w:pPr>
    <w:rPr>
      <w:rFonts w:ascii="Arial" w:hAnsi="Arial"/>
      <w:color w:val="000000"/>
      <w:sz w:val="16"/>
      <w:szCs w:val="20"/>
      <w:lang w:eastAsia="en-US"/>
    </w:rPr>
  </w:style>
  <w:style w:type="character" w:customStyle="1" w:styleId="TableFigTextChar">
    <w:name w:val="Table/Fig: Text Char"/>
    <w:link w:val="TableFigText"/>
    <w:rsid w:val="001F39F2"/>
    <w:rPr>
      <w:rFonts w:ascii="Arial" w:hAnsi="Arial"/>
      <w:color w:val="000000"/>
      <w:sz w:val="16"/>
      <w:lang w:eastAsia="en-US"/>
    </w:rPr>
  </w:style>
  <w:style w:type="table" w:styleId="Table3Deffects1">
    <w:name w:val="Table 3D effects 1"/>
    <w:basedOn w:val="TableNormal"/>
    <w:rsid w:val="001F39F2"/>
    <w:pPr>
      <w:spacing w:before="60" w:after="40"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CharChar1">
    <w:name w:val="Char Char1"/>
    <w:rsid w:val="001F39F2"/>
    <w:rPr>
      <w:sz w:val="26"/>
      <w:lang w:val="en-AU" w:eastAsia="en-AU" w:bidi="ar-SA"/>
    </w:rPr>
  </w:style>
  <w:style w:type="paragraph" w:styleId="DocumentMap">
    <w:name w:val="Document Map"/>
    <w:basedOn w:val="Normal"/>
    <w:link w:val="DocumentMapChar"/>
    <w:rsid w:val="001F39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F39F2"/>
    <w:rPr>
      <w:rFonts w:ascii="Tahoma" w:hAnsi="Tahoma" w:cs="Tahoma"/>
      <w:shd w:val="clear" w:color="auto" w:fill="000080"/>
    </w:rPr>
  </w:style>
  <w:style w:type="paragraph" w:customStyle="1" w:styleId="Pa1">
    <w:name w:val="Pa1"/>
    <w:basedOn w:val="Normal"/>
    <w:next w:val="Normal"/>
    <w:rsid w:val="001F39F2"/>
    <w:pPr>
      <w:autoSpaceDE w:val="0"/>
      <w:autoSpaceDN w:val="0"/>
      <w:adjustRightInd w:val="0"/>
      <w:spacing w:line="241" w:lineRule="atLeast"/>
    </w:pPr>
    <w:rPr>
      <w:rFonts w:ascii="Arial" w:hAnsi="Arial"/>
      <w:sz w:val="24"/>
    </w:rPr>
  </w:style>
  <w:style w:type="paragraph" w:styleId="CommentSubject">
    <w:name w:val="annotation subject"/>
    <w:basedOn w:val="CommentText"/>
    <w:next w:val="CommentText"/>
    <w:link w:val="CommentSubjectChar"/>
    <w:rsid w:val="001F39F2"/>
    <w:pPr>
      <w:spacing w:before="0" w:line="240" w:lineRule="auto"/>
      <w:ind w:left="0" w:firstLine="0"/>
    </w:pPr>
    <w:rPr>
      <w:b/>
      <w:bCs/>
      <w:szCs w:val="20"/>
    </w:rPr>
  </w:style>
  <w:style w:type="character" w:customStyle="1" w:styleId="CommentSubjectChar">
    <w:name w:val="Comment Subject Char"/>
    <w:basedOn w:val="CommentTextChar"/>
    <w:link w:val="CommentSubject"/>
    <w:rsid w:val="001F39F2"/>
    <w:rPr>
      <w:b/>
      <w:bCs/>
      <w:szCs w:val="24"/>
    </w:rPr>
  </w:style>
  <w:style w:type="paragraph" w:customStyle="1" w:styleId="BoxQuoteBullet">
    <w:name w:val="Box Quote Bullet"/>
    <w:basedOn w:val="BoxQuote"/>
    <w:next w:val="Box"/>
    <w:rsid w:val="00502188"/>
    <w:pPr>
      <w:numPr>
        <w:numId w:val="15"/>
      </w:numPr>
      <w:ind w:left="568" w:hanging="284"/>
    </w:pPr>
  </w:style>
  <w:style w:type="paragraph" w:customStyle="1" w:styleId="InformationRequestBullet">
    <w:name w:val="Information Request Bullet"/>
    <w:basedOn w:val="ListBullet"/>
    <w:next w:val="BodyText"/>
    <w:rsid w:val="00502188"/>
    <w:pPr>
      <w:numPr>
        <w:numId w:val="16"/>
      </w:numPr>
      <w:ind w:left="340" w:hanging="340"/>
    </w:pPr>
    <w:rPr>
      <w:rFonts w:ascii="Arial" w:hAnsi="Arial"/>
      <w:i/>
      <w:sz w:val="24"/>
    </w:rPr>
  </w:style>
  <w:style w:type="paragraph" w:styleId="NormalWeb">
    <w:name w:val="Normal (Web)"/>
    <w:basedOn w:val="Normal"/>
    <w:uiPriority w:val="99"/>
    <w:unhideWhenUsed/>
    <w:rsid w:val="00710693"/>
    <w:pPr>
      <w:spacing w:before="100" w:beforeAutospacing="1" w:after="100" w:afterAutospacing="1"/>
    </w:pPr>
    <w:rPr>
      <w:sz w:val="24"/>
    </w:rPr>
  </w:style>
  <w:style w:type="paragraph" w:styleId="Revision">
    <w:name w:val="Revision"/>
    <w:hidden/>
    <w:uiPriority w:val="99"/>
    <w:semiHidden/>
    <w:rsid w:val="00FD1608"/>
    <w:rPr>
      <w:sz w:val="26"/>
      <w:szCs w:val="24"/>
    </w:rPr>
  </w:style>
  <w:style w:type="paragraph" w:customStyle="1" w:styleId="BoxSpaceAbove">
    <w:name w:val="Box Space Above"/>
    <w:basedOn w:val="BodyText"/>
    <w:rsid w:val="00502188"/>
    <w:pPr>
      <w:keepNext/>
      <w:spacing w:before="360" w:line="80" w:lineRule="exact"/>
      <w:jc w:val="left"/>
    </w:pPr>
  </w:style>
  <w:style w:type="paragraph" w:customStyle="1" w:styleId="BoxSpaceBelow">
    <w:name w:val="Box Space Below"/>
    <w:basedOn w:val="Box"/>
    <w:rsid w:val="00502188"/>
    <w:pPr>
      <w:keepNext w:val="0"/>
      <w:spacing w:before="60" w:after="60" w:line="80" w:lineRule="exact"/>
    </w:pPr>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Default Paragraph Font" w:uiPriority="1"/>
    <w:lsdException w:name="Body Text" w:qFormat="1"/>
    <w:lsdException w:name="Subtitle" w:qFormat="1"/>
    <w:lsdException w:name="Hyperlink" w:uiPriority="99"/>
    <w:lsdException w:name="FollowedHyperlink" w:uiPriority="99"/>
    <w:lsdException w:name="Strong"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502188"/>
    <w:rPr>
      <w:sz w:val="26"/>
      <w:szCs w:val="24"/>
    </w:rPr>
  </w:style>
  <w:style w:type="paragraph" w:styleId="Heading1">
    <w:name w:val="heading 1"/>
    <w:basedOn w:val="BodyText"/>
    <w:next w:val="BodyText"/>
    <w:rsid w:val="00502188"/>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50218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502188"/>
    <w:pPr>
      <w:spacing w:before="560" w:line="320" w:lineRule="exact"/>
      <w:ind w:left="0" w:firstLine="0"/>
      <w:outlineLvl w:val="2"/>
    </w:pPr>
    <w:rPr>
      <w:sz w:val="26"/>
    </w:rPr>
  </w:style>
  <w:style w:type="paragraph" w:styleId="Heading4">
    <w:name w:val="heading 4"/>
    <w:basedOn w:val="Heading3"/>
    <w:next w:val="BodyText"/>
    <w:qFormat/>
    <w:rsid w:val="00502188"/>
    <w:pPr>
      <w:spacing w:before="480"/>
      <w:outlineLvl w:val="3"/>
    </w:pPr>
    <w:rPr>
      <w:b w:val="0"/>
      <w:i/>
      <w:sz w:val="24"/>
    </w:rPr>
  </w:style>
  <w:style w:type="paragraph" w:styleId="Heading5">
    <w:name w:val="heading 5"/>
    <w:basedOn w:val="Heading4"/>
    <w:next w:val="BodyText"/>
    <w:qFormat/>
    <w:rsid w:val="00502188"/>
    <w:pPr>
      <w:outlineLvl w:val="4"/>
    </w:pPr>
    <w:rPr>
      <w:rFonts w:ascii="Times New Roman" w:hAnsi="Times New Roman"/>
      <w:sz w:val="26"/>
    </w:rPr>
  </w:style>
  <w:style w:type="paragraph" w:styleId="Heading6">
    <w:name w:val="heading 6"/>
    <w:basedOn w:val="BodyText"/>
    <w:next w:val="BodyText"/>
    <w:rsid w:val="00502188"/>
    <w:pPr>
      <w:spacing w:after="60"/>
      <w:jc w:val="left"/>
      <w:outlineLvl w:val="5"/>
    </w:pPr>
    <w:rPr>
      <w:i/>
      <w:sz w:val="22"/>
    </w:rPr>
  </w:style>
  <w:style w:type="paragraph" w:styleId="Heading7">
    <w:name w:val="heading 7"/>
    <w:basedOn w:val="BodyText"/>
    <w:next w:val="BodyText"/>
    <w:rsid w:val="00502188"/>
    <w:pPr>
      <w:spacing w:after="60" w:line="240" w:lineRule="auto"/>
      <w:jc w:val="left"/>
      <w:outlineLvl w:val="6"/>
    </w:pPr>
    <w:rPr>
      <w:rFonts w:ascii="Arial" w:hAnsi="Arial"/>
      <w:sz w:val="20"/>
    </w:rPr>
  </w:style>
  <w:style w:type="paragraph" w:styleId="Heading8">
    <w:name w:val="heading 8"/>
    <w:basedOn w:val="BodyText"/>
    <w:next w:val="BodyText"/>
    <w:rsid w:val="00502188"/>
    <w:pPr>
      <w:spacing w:after="60" w:line="240" w:lineRule="auto"/>
      <w:jc w:val="left"/>
      <w:outlineLvl w:val="7"/>
    </w:pPr>
    <w:rPr>
      <w:rFonts w:ascii="Arial" w:hAnsi="Arial"/>
      <w:i/>
      <w:sz w:val="20"/>
    </w:rPr>
  </w:style>
  <w:style w:type="paragraph" w:styleId="Heading9">
    <w:name w:val="heading 9"/>
    <w:basedOn w:val="BodyText"/>
    <w:next w:val="BodyText"/>
    <w:rsid w:val="0050218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5021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2188"/>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502188"/>
    <w:pPr>
      <w:spacing w:before="240" w:line="320" w:lineRule="atLeast"/>
      <w:jc w:val="both"/>
    </w:pPr>
    <w:rPr>
      <w:sz w:val="26"/>
    </w:r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link w:val="BodyText"/>
    <w:rsid w:val="001F39F2"/>
    <w:rPr>
      <w:sz w:val="26"/>
    </w:rPr>
  </w:style>
  <w:style w:type="paragraph" w:customStyle="1" w:styleId="Chapter">
    <w:name w:val="Chapter"/>
    <w:basedOn w:val="Heading1"/>
    <w:next w:val="BodyText"/>
    <w:link w:val="ChapterChar"/>
    <w:semiHidden/>
    <w:rsid w:val="00502188"/>
    <w:pPr>
      <w:ind w:left="0" w:firstLine="0"/>
      <w:outlineLvl w:val="9"/>
    </w:pPr>
  </w:style>
  <w:style w:type="character" w:customStyle="1" w:styleId="ChapterChar">
    <w:name w:val="Chapter Char"/>
    <w:link w:val="Chapter"/>
    <w:semiHidden/>
    <w:rsid w:val="001F39F2"/>
    <w:rPr>
      <w:sz w:val="52"/>
    </w:rPr>
  </w:style>
  <w:style w:type="paragraph" w:styleId="Footer">
    <w:name w:val="footer"/>
    <w:basedOn w:val="BodyText"/>
    <w:semiHidden/>
    <w:rsid w:val="00502188"/>
    <w:pPr>
      <w:spacing w:before="80" w:line="200" w:lineRule="exact"/>
      <w:ind w:right="6"/>
      <w:jc w:val="left"/>
    </w:pPr>
    <w:rPr>
      <w:caps/>
      <w:spacing w:val="-4"/>
      <w:sz w:val="16"/>
    </w:rPr>
  </w:style>
  <w:style w:type="paragraph" w:customStyle="1" w:styleId="FooterEnd">
    <w:name w:val="Footer End"/>
    <w:basedOn w:val="Footer"/>
    <w:rsid w:val="00502188"/>
    <w:pPr>
      <w:spacing w:before="0" w:line="20" w:lineRule="exact"/>
    </w:pPr>
  </w:style>
  <w:style w:type="paragraph" w:styleId="Header">
    <w:name w:val="header"/>
    <w:basedOn w:val="BodyText"/>
    <w:rsid w:val="0050218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502188"/>
    <w:pPr>
      <w:spacing w:line="20" w:lineRule="exact"/>
    </w:pPr>
    <w:rPr>
      <w:sz w:val="16"/>
    </w:rPr>
  </w:style>
  <w:style w:type="paragraph" w:customStyle="1" w:styleId="HeaderEven">
    <w:name w:val="Header Even"/>
    <w:basedOn w:val="Header"/>
    <w:semiHidden/>
    <w:rsid w:val="00502188"/>
  </w:style>
  <w:style w:type="paragraph" w:customStyle="1" w:styleId="HeaderOdd">
    <w:name w:val="Header Odd"/>
    <w:basedOn w:val="Header"/>
    <w:semiHidden/>
    <w:rsid w:val="00502188"/>
  </w:style>
  <w:style w:type="character" w:styleId="PageNumber">
    <w:name w:val="page number"/>
    <w:basedOn w:val="DefaultParagraphFont"/>
    <w:rsid w:val="00502188"/>
    <w:rPr>
      <w:rFonts w:ascii="Arial" w:hAnsi="Arial"/>
      <w:b/>
      <w:sz w:val="16"/>
    </w:rPr>
  </w:style>
  <w:style w:type="paragraph" w:customStyle="1" w:styleId="Abbreviation">
    <w:name w:val="Abbreviation"/>
    <w:basedOn w:val="BodyText"/>
    <w:rsid w:val="00502188"/>
    <w:pPr>
      <w:spacing w:before="120"/>
      <w:ind w:left="2381" w:hanging="2381"/>
      <w:jc w:val="left"/>
    </w:pPr>
  </w:style>
  <w:style w:type="paragraph" w:customStyle="1" w:styleId="Box">
    <w:name w:val="Box"/>
    <w:basedOn w:val="BodyText"/>
    <w:link w:val="BoxChar"/>
    <w:qFormat/>
    <w:rsid w:val="00502188"/>
    <w:pPr>
      <w:keepNext/>
      <w:spacing w:before="120" w:line="280" w:lineRule="atLeast"/>
    </w:pPr>
    <w:rPr>
      <w:rFonts w:ascii="Arial" w:hAnsi="Arial"/>
      <w:sz w:val="22"/>
    </w:rPr>
  </w:style>
  <w:style w:type="character" w:customStyle="1" w:styleId="BoxChar">
    <w:name w:val="Box Char"/>
    <w:link w:val="Box"/>
    <w:rsid w:val="001F39F2"/>
    <w:rPr>
      <w:rFonts w:ascii="Arial" w:hAnsi="Arial"/>
      <w:sz w:val="22"/>
    </w:rPr>
  </w:style>
  <w:style w:type="paragraph" w:customStyle="1" w:styleId="BoxContinued">
    <w:name w:val="Box Continued"/>
    <w:basedOn w:val="BodyText"/>
    <w:next w:val="BodyText"/>
    <w:semiHidden/>
    <w:rsid w:val="00502188"/>
    <w:pPr>
      <w:spacing w:before="180" w:line="220" w:lineRule="exact"/>
      <w:jc w:val="right"/>
    </w:pPr>
    <w:rPr>
      <w:rFonts w:ascii="Arial" w:hAnsi="Arial"/>
      <w:sz w:val="18"/>
    </w:rPr>
  </w:style>
  <w:style w:type="paragraph" w:customStyle="1" w:styleId="BoxHeading1">
    <w:name w:val="Box Heading 1"/>
    <w:basedOn w:val="BodyText"/>
    <w:next w:val="Box"/>
    <w:rsid w:val="00502188"/>
    <w:pPr>
      <w:keepNext/>
      <w:spacing w:before="200" w:line="280" w:lineRule="atLeast"/>
    </w:pPr>
    <w:rPr>
      <w:rFonts w:ascii="Arial" w:hAnsi="Arial"/>
      <w:b/>
      <w:sz w:val="22"/>
    </w:rPr>
  </w:style>
  <w:style w:type="paragraph" w:customStyle="1" w:styleId="BoxHeading2">
    <w:name w:val="Box Heading 2"/>
    <w:basedOn w:val="BoxHeading1"/>
    <w:next w:val="Normal"/>
    <w:rsid w:val="00502188"/>
    <w:rPr>
      <w:b w:val="0"/>
      <w:i/>
    </w:rPr>
  </w:style>
  <w:style w:type="paragraph" w:customStyle="1" w:styleId="BoxListBullet">
    <w:name w:val="Box List Bullet"/>
    <w:basedOn w:val="BodyText"/>
    <w:rsid w:val="00502188"/>
    <w:pPr>
      <w:keepNext/>
      <w:numPr>
        <w:numId w:val="1"/>
      </w:numPr>
      <w:spacing w:before="60" w:line="280" w:lineRule="atLeast"/>
    </w:pPr>
    <w:rPr>
      <w:rFonts w:ascii="Arial" w:hAnsi="Arial"/>
      <w:sz w:val="22"/>
    </w:rPr>
  </w:style>
  <w:style w:type="paragraph" w:customStyle="1" w:styleId="BoxListBullet2">
    <w:name w:val="Box List Bullet 2"/>
    <w:basedOn w:val="BodyText"/>
    <w:rsid w:val="00502188"/>
    <w:pPr>
      <w:keepNext/>
      <w:numPr>
        <w:numId w:val="2"/>
      </w:numPr>
      <w:spacing w:before="60" w:line="280" w:lineRule="atLeast"/>
    </w:pPr>
    <w:rPr>
      <w:rFonts w:ascii="Arial" w:hAnsi="Arial"/>
      <w:sz w:val="22"/>
    </w:rPr>
  </w:style>
  <w:style w:type="paragraph" w:customStyle="1" w:styleId="BoxListNumber">
    <w:name w:val="Box List Number"/>
    <w:basedOn w:val="BodyText"/>
    <w:rsid w:val="00502188"/>
    <w:pPr>
      <w:keepNext/>
      <w:numPr>
        <w:numId w:val="14"/>
      </w:numPr>
      <w:spacing w:before="60" w:line="280" w:lineRule="atLeast"/>
    </w:pPr>
    <w:rPr>
      <w:rFonts w:ascii="Arial" w:hAnsi="Arial"/>
      <w:sz w:val="22"/>
    </w:rPr>
  </w:style>
  <w:style w:type="paragraph" w:customStyle="1" w:styleId="BoxListNumber2">
    <w:name w:val="Box List Number 2"/>
    <w:basedOn w:val="BoxListNumber"/>
    <w:rsid w:val="00502188"/>
    <w:pPr>
      <w:numPr>
        <w:ilvl w:val="1"/>
      </w:numPr>
    </w:pPr>
  </w:style>
  <w:style w:type="paragraph" w:customStyle="1" w:styleId="BoxQuote">
    <w:name w:val="Box Quote"/>
    <w:basedOn w:val="BodyText"/>
    <w:next w:val="Box"/>
    <w:link w:val="BoxQuoteChar"/>
    <w:rsid w:val="00502188"/>
    <w:pPr>
      <w:keepNext/>
      <w:spacing w:before="60" w:line="260" w:lineRule="exact"/>
      <w:ind w:left="284"/>
    </w:pPr>
    <w:rPr>
      <w:rFonts w:ascii="Arial" w:hAnsi="Arial"/>
      <w:sz w:val="20"/>
    </w:rPr>
  </w:style>
  <w:style w:type="character" w:customStyle="1" w:styleId="BoxQuoteChar">
    <w:name w:val="Box Quote Char"/>
    <w:link w:val="BoxQuote"/>
    <w:rsid w:val="001F39F2"/>
    <w:rPr>
      <w:rFonts w:ascii="Arial" w:hAnsi="Arial"/>
    </w:rPr>
  </w:style>
  <w:style w:type="paragraph" w:customStyle="1" w:styleId="Note">
    <w:name w:val="Note"/>
    <w:basedOn w:val="BodyText"/>
    <w:next w:val="BodyText"/>
    <w:link w:val="NoteChar"/>
    <w:rsid w:val="00502188"/>
    <w:pPr>
      <w:keepLines/>
      <w:spacing w:before="80" w:line="220" w:lineRule="exact"/>
    </w:pPr>
    <w:rPr>
      <w:rFonts w:ascii="Arial" w:hAnsi="Arial"/>
      <w:sz w:val="18"/>
    </w:rPr>
  </w:style>
  <w:style w:type="character" w:customStyle="1" w:styleId="NoteChar">
    <w:name w:val="Note Char"/>
    <w:link w:val="Note"/>
    <w:rsid w:val="001F39F2"/>
    <w:rPr>
      <w:rFonts w:ascii="Arial" w:hAnsi="Arial"/>
      <w:sz w:val="18"/>
    </w:rPr>
  </w:style>
  <w:style w:type="paragraph" w:customStyle="1" w:styleId="Source">
    <w:name w:val="Source"/>
    <w:basedOn w:val="Note"/>
    <w:next w:val="BodyText"/>
    <w:link w:val="SourceChar"/>
    <w:rsid w:val="00502188"/>
    <w:pPr>
      <w:spacing w:after="120"/>
    </w:pPr>
  </w:style>
  <w:style w:type="character" w:customStyle="1" w:styleId="SourceChar">
    <w:name w:val="Source Char"/>
    <w:basedOn w:val="NoteChar"/>
    <w:link w:val="Source"/>
    <w:rsid w:val="001F39F2"/>
    <w:rPr>
      <w:rFonts w:ascii="Arial" w:hAnsi="Arial"/>
      <w:sz w:val="18"/>
    </w:rPr>
  </w:style>
  <w:style w:type="paragraph" w:customStyle="1" w:styleId="BoxSource">
    <w:name w:val="Box Source"/>
    <w:basedOn w:val="Source"/>
    <w:next w:val="BodyText"/>
    <w:rsid w:val="00502188"/>
    <w:pPr>
      <w:spacing w:before="180" w:after="0"/>
    </w:pPr>
  </w:style>
  <w:style w:type="paragraph" w:customStyle="1" w:styleId="BoxSpace">
    <w:name w:val="Box Space"/>
    <w:basedOn w:val="BodyText"/>
    <w:link w:val="BoxSpaceChar"/>
    <w:rsid w:val="00333CC5"/>
    <w:pPr>
      <w:keepNext/>
      <w:spacing w:before="360" w:line="80" w:lineRule="exact"/>
      <w:jc w:val="left"/>
    </w:pPr>
  </w:style>
  <w:style w:type="character" w:customStyle="1" w:styleId="BoxSpaceChar">
    <w:name w:val="Box Space Char"/>
    <w:basedOn w:val="DefaultParagraphFont"/>
    <w:link w:val="BoxSpace"/>
    <w:rsid w:val="00B772AF"/>
    <w:rPr>
      <w:sz w:val="26"/>
    </w:rPr>
  </w:style>
  <w:style w:type="paragraph" w:styleId="Caption">
    <w:name w:val="caption"/>
    <w:basedOn w:val="Normal"/>
    <w:next w:val="BodyText"/>
    <w:rsid w:val="0050218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502188"/>
    <w:pPr>
      <w:spacing w:before="120" w:after="0"/>
      <w:ind w:left="1304" w:hanging="1304"/>
    </w:pPr>
    <w:rPr>
      <w:sz w:val="24"/>
    </w:rPr>
  </w:style>
  <w:style w:type="paragraph" w:customStyle="1" w:styleId="BoxSubtitle">
    <w:name w:val="Box Subtitle"/>
    <w:basedOn w:val="BoxTitle"/>
    <w:next w:val="Normal"/>
    <w:rsid w:val="00502188"/>
    <w:pPr>
      <w:spacing w:after="80" w:line="200" w:lineRule="exact"/>
      <w:ind w:firstLine="0"/>
    </w:pPr>
    <w:rPr>
      <w:b w:val="0"/>
      <w:sz w:val="20"/>
    </w:rPr>
  </w:style>
  <w:style w:type="character" w:customStyle="1" w:styleId="BoxTitleChar">
    <w:name w:val="Box Title Char"/>
    <w:link w:val="BoxTitle"/>
    <w:rsid w:val="001F39F2"/>
    <w:rPr>
      <w:rFonts w:ascii="Arial" w:hAnsi="Arial"/>
      <w:b/>
      <w:sz w:val="24"/>
      <w:szCs w:val="24"/>
    </w:rPr>
  </w:style>
  <w:style w:type="paragraph" w:customStyle="1" w:styleId="ChapterSummary">
    <w:name w:val="Chapter Summary"/>
    <w:basedOn w:val="BodyText"/>
    <w:rsid w:val="00502188"/>
    <w:pPr>
      <w:ind w:left="907"/>
    </w:pPr>
    <w:rPr>
      <w:rFonts w:ascii="Arial" w:hAnsi="Arial"/>
      <w:b/>
      <w:sz w:val="22"/>
    </w:rPr>
  </w:style>
  <w:style w:type="character" w:styleId="CommentReference">
    <w:name w:val="annotation reference"/>
    <w:basedOn w:val="DefaultParagraphFont"/>
    <w:semiHidden/>
    <w:rsid w:val="00502188"/>
    <w:rPr>
      <w:b/>
      <w:vanish/>
      <w:color w:val="FF00FF"/>
      <w:sz w:val="20"/>
    </w:rPr>
  </w:style>
  <w:style w:type="paragraph" w:styleId="CommentText">
    <w:name w:val="annotation text"/>
    <w:basedOn w:val="Normal"/>
    <w:link w:val="CommentTextChar"/>
    <w:semiHidden/>
    <w:rsid w:val="00502188"/>
    <w:pPr>
      <w:spacing w:before="120" w:line="240" w:lineRule="atLeast"/>
      <w:ind w:left="567" w:hanging="567"/>
    </w:pPr>
    <w:rPr>
      <w:sz w:val="20"/>
    </w:rPr>
  </w:style>
  <w:style w:type="character" w:customStyle="1" w:styleId="CommentTextChar">
    <w:name w:val="Comment Text Char"/>
    <w:basedOn w:val="DefaultParagraphFont"/>
    <w:link w:val="CommentText"/>
    <w:semiHidden/>
    <w:rsid w:val="001F39F2"/>
    <w:rPr>
      <w:szCs w:val="24"/>
    </w:rPr>
  </w:style>
  <w:style w:type="paragraph" w:customStyle="1" w:styleId="Continued">
    <w:name w:val="Continued"/>
    <w:basedOn w:val="BoxContinued"/>
    <w:next w:val="BodyText"/>
    <w:link w:val="ContinuedChar"/>
    <w:rsid w:val="00502188"/>
  </w:style>
  <w:style w:type="character" w:customStyle="1" w:styleId="ContinuedChar">
    <w:name w:val="Continued Char"/>
    <w:link w:val="Continued"/>
    <w:rsid w:val="001F39F2"/>
    <w:rPr>
      <w:rFonts w:ascii="Arial" w:hAnsi="Arial"/>
      <w:sz w:val="18"/>
    </w:rPr>
  </w:style>
  <w:style w:type="character" w:customStyle="1" w:styleId="DocumentInfo">
    <w:name w:val="Document Info"/>
    <w:basedOn w:val="DefaultParagraphFont"/>
    <w:semiHidden/>
    <w:rsid w:val="00502188"/>
    <w:rPr>
      <w:rFonts w:ascii="Arial" w:hAnsi="Arial"/>
      <w:sz w:val="14"/>
    </w:rPr>
  </w:style>
  <w:style w:type="character" w:customStyle="1" w:styleId="DraftingNote">
    <w:name w:val="Drafting Note"/>
    <w:basedOn w:val="DefaultParagraphFont"/>
    <w:rsid w:val="00502188"/>
    <w:rPr>
      <w:b/>
      <w:color w:val="FF0000"/>
      <w:sz w:val="24"/>
      <w:u w:val="dotted"/>
    </w:rPr>
  </w:style>
  <w:style w:type="paragraph" w:customStyle="1" w:styleId="Figure">
    <w:name w:val="Figure"/>
    <w:basedOn w:val="BodyText"/>
    <w:link w:val="FigureChar"/>
    <w:rsid w:val="00502188"/>
    <w:pPr>
      <w:keepNext/>
      <w:spacing w:before="120" w:after="120" w:line="240" w:lineRule="atLeast"/>
      <w:jc w:val="center"/>
    </w:pPr>
  </w:style>
  <w:style w:type="character" w:customStyle="1" w:styleId="FigureChar">
    <w:name w:val="Figure Char"/>
    <w:link w:val="Figure"/>
    <w:rsid w:val="001F39F2"/>
    <w:rPr>
      <w:sz w:val="26"/>
    </w:rPr>
  </w:style>
  <w:style w:type="paragraph" w:customStyle="1" w:styleId="FigureTitle">
    <w:name w:val="Figure Title"/>
    <w:basedOn w:val="Caption"/>
    <w:next w:val="Subtitle"/>
    <w:link w:val="FigureTitleChar"/>
    <w:rsid w:val="00502188"/>
    <w:rPr>
      <w:sz w:val="24"/>
    </w:rPr>
  </w:style>
  <w:style w:type="paragraph" w:styleId="Subtitle">
    <w:name w:val="Subtitle"/>
    <w:basedOn w:val="Caption"/>
    <w:link w:val="SubtitleChar"/>
    <w:rsid w:val="00502188"/>
    <w:pPr>
      <w:spacing w:before="0" w:line="200" w:lineRule="exact"/>
      <w:ind w:firstLine="0"/>
    </w:pPr>
    <w:rPr>
      <w:b w:val="0"/>
      <w:sz w:val="20"/>
    </w:rPr>
  </w:style>
  <w:style w:type="character" w:customStyle="1" w:styleId="SubtitleChar">
    <w:name w:val="Subtitle Char"/>
    <w:basedOn w:val="DefaultParagraphFont"/>
    <w:link w:val="Subtitle"/>
    <w:rsid w:val="00502188"/>
    <w:rPr>
      <w:rFonts w:ascii="Arial" w:hAnsi="Arial"/>
      <w:szCs w:val="24"/>
    </w:rPr>
  </w:style>
  <w:style w:type="character" w:customStyle="1" w:styleId="FigureTitleChar">
    <w:name w:val="Figure Title Char"/>
    <w:link w:val="FigureTitle"/>
    <w:rsid w:val="001F39F2"/>
    <w:rPr>
      <w:rFonts w:ascii="Arial" w:hAnsi="Arial"/>
      <w:b/>
      <w:sz w:val="24"/>
      <w:szCs w:val="24"/>
    </w:rPr>
  </w:style>
  <w:style w:type="paragraph" w:customStyle="1" w:styleId="Finding">
    <w:name w:val="Finding"/>
    <w:basedOn w:val="BodyText"/>
    <w:rsid w:val="00502188"/>
    <w:pPr>
      <w:keepLines/>
      <w:spacing w:before="180"/>
    </w:pPr>
    <w:rPr>
      <w:i/>
    </w:rPr>
  </w:style>
  <w:style w:type="paragraph" w:customStyle="1" w:styleId="FindingBullet">
    <w:name w:val="Finding Bullet"/>
    <w:basedOn w:val="Finding"/>
    <w:rsid w:val="00502188"/>
    <w:pPr>
      <w:numPr>
        <w:numId w:val="3"/>
      </w:numPr>
      <w:spacing w:before="80"/>
    </w:pPr>
  </w:style>
  <w:style w:type="paragraph" w:customStyle="1" w:styleId="FindingNoTitle">
    <w:name w:val="Finding NoTitle"/>
    <w:basedOn w:val="Finding"/>
    <w:rsid w:val="00502188"/>
    <w:pPr>
      <w:spacing w:before="240"/>
    </w:pPr>
  </w:style>
  <w:style w:type="paragraph" w:customStyle="1" w:styleId="RecTitle">
    <w:name w:val="Rec Title"/>
    <w:basedOn w:val="BodyText"/>
    <w:next w:val="Normal"/>
    <w:rsid w:val="00502188"/>
    <w:pPr>
      <w:keepNext/>
      <w:keepLines/>
    </w:pPr>
    <w:rPr>
      <w:caps/>
      <w:sz w:val="20"/>
    </w:rPr>
  </w:style>
  <w:style w:type="paragraph" w:customStyle="1" w:styleId="FindingTitle">
    <w:name w:val="Finding Title"/>
    <w:basedOn w:val="RecTitle"/>
    <w:next w:val="Finding"/>
    <w:rsid w:val="00502188"/>
    <w:pPr>
      <w:framePr w:wrap="notBeside" w:hAnchor="text"/>
    </w:pPr>
  </w:style>
  <w:style w:type="character" w:styleId="FootnoteReference">
    <w:name w:val="footnote reference"/>
    <w:basedOn w:val="DefaultParagraphFont"/>
    <w:semiHidden/>
    <w:rsid w:val="00502188"/>
    <w:rPr>
      <w:rFonts w:ascii="Times New Roman" w:hAnsi="Times New Roman"/>
      <w:position w:val="6"/>
      <w:sz w:val="22"/>
      <w:vertAlign w:val="baseline"/>
    </w:rPr>
  </w:style>
  <w:style w:type="paragraph" w:styleId="FootnoteText">
    <w:name w:val="footnote text"/>
    <w:basedOn w:val="BodyText"/>
    <w:rsid w:val="00502188"/>
    <w:pPr>
      <w:tabs>
        <w:tab w:val="left" w:pos="284"/>
      </w:tabs>
      <w:spacing w:before="80" w:line="260" w:lineRule="exact"/>
      <w:ind w:left="284" w:hanging="284"/>
    </w:pPr>
    <w:rPr>
      <w:sz w:val="22"/>
    </w:rPr>
  </w:style>
  <w:style w:type="paragraph" w:customStyle="1" w:styleId="InformationRequest">
    <w:name w:val="Information Request"/>
    <w:basedOn w:val="Finding"/>
    <w:next w:val="BodyText"/>
    <w:rsid w:val="00502188"/>
    <w:pPr>
      <w:spacing w:before="360" w:after="120"/>
    </w:pPr>
    <w:rPr>
      <w:rFonts w:ascii="Arial" w:hAnsi="Arial"/>
      <w:sz w:val="24"/>
    </w:rPr>
  </w:style>
  <w:style w:type="paragraph" w:customStyle="1" w:styleId="Jurisdictioncommentsbodytext">
    <w:name w:val="Jurisdiction comments body text"/>
    <w:rsid w:val="00502188"/>
    <w:pPr>
      <w:spacing w:after="140"/>
      <w:jc w:val="both"/>
    </w:pPr>
    <w:rPr>
      <w:rFonts w:ascii="Arial" w:hAnsi="Arial"/>
      <w:sz w:val="24"/>
      <w:lang w:eastAsia="en-US"/>
    </w:rPr>
  </w:style>
  <w:style w:type="paragraph" w:customStyle="1" w:styleId="Jurisdictioncommentsheading">
    <w:name w:val="Jurisdiction comments heading"/>
    <w:rsid w:val="00502188"/>
    <w:pPr>
      <w:spacing w:after="140" w:line="320" w:lineRule="atLeast"/>
      <w:jc w:val="both"/>
    </w:pPr>
    <w:rPr>
      <w:rFonts w:ascii="Arial" w:hAnsi="Arial"/>
      <w:b/>
      <w:sz w:val="24"/>
      <w:lang w:eastAsia="en-US"/>
    </w:rPr>
  </w:style>
  <w:style w:type="paragraph" w:customStyle="1" w:styleId="Jurisdictioncommentslistbullet">
    <w:name w:val="Jurisdiction comments list bullet"/>
    <w:link w:val="JurisdictioncommentslistbulletChar"/>
    <w:rsid w:val="00502188"/>
    <w:pPr>
      <w:numPr>
        <w:numId w:val="4"/>
      </w:numPr>
      <w:spacing w:after="140"/>
      <w:jc w:val="both"/>
    </w:pPr>
    <w:rPr>
      <w:rFonts w:ascii="Arial" w:hAnsi="Arial"/>
      <w:sz w:val="24"/>
      <w:lang w:eastAsia="en-US"/>
    </w:rPr>
  </w:style>
  <w:style w:type="character" w:customStyle="1" w:styleId="JurisdictioncommentslistbulletChar">
    <w:name w:val="Jurisdiction comments list bullet Char"/>
    <w:link w:val="Jurisdictioncommentslistbullet"/>
    <w:rsid w:val="001F39F2"/>
    <w:rPr>
      <w:rFonts w:ascii="Arial" w:hAnsi="Arial"/>
      <w:sz w:val="24"/>
      <w:lang w:eastAsia="en-US"/>
    </w:rPr>
  </w:style>
  <w:style w:type="paragraph" w:styleId="ListBullet">
    <w:name w:val="List Bullet"/>
    <w:basedOn w:val="BodyText"/>
    <w:link w:val="ListBulletChar"/>
    <w:rsid w:val="00502188"/>
    <w:pPr>
      <w:numPr>
        <w:numId w:val="5"/>
      </w:numPr>
      <w:spacing w:before="120"/>
    </w:pPr>
  </w:style>
  <w:style w:type="character" w:customStyle="1" w:styleId="ListBulletChar">
    <w:name w:val="List Bullet Char"/>
    <w:link w:val="ListBullet"/>
    <w:rsid w:val="001F39F2"/>
    <w:rPr>
      <w:sz w:val="26"/>
    </w:rPr>
  </w:style>
  <w:style w:type="paragraph" w:styleId="ListBullet2">
    <w:name w:val="List Bullet 2"/>
    <w:basedOn w:val="BodyText"/>
    <w:rsid w:val="00502188"/>
    <w:pPr>
      <w:numPr>
        <w:numId w:val="6"/>
      </w:numPr>
      <w:spacing w:before="120"/>
    </w:pPr>
  </w:style>
  <w:style w:type="paragraph" w:styleId="ListBullet3">
    <w:name w:val="List Bullet 3"/>
    <w:basedOn w:val="BodyText"/>
    <w:rsid w:val="00502188"/>
    <w:pPr>
      <w:numPr>
        <w:numId w:val="7"/>
      </w:numPr>
      <w:spacing w:before="120"/>
    </w:pPr>
  </w:style>
  <w:style w:type="paragraph" w:styleId="ListNumber">
    <w:name w:val="List Number"/>
    <w:basedOn w:val="BodyText"/>
    <w:rsid w:val="00502188"/>
    <w:pPr>
      <w:numPr>
        <w:numId w:val="13"/>
      </w:numPr>
      <w:spacing w:before="120"/>
    </w:pPr>
  </w:style>
  <w:style w:type="paragraph" w:styleId="ListNumber2">
    <w:name w:val="List Number 2"/>
    <w:basedOn w:val="ListNumber"/>
    <w:rsid w:val="00502188"/>
    <w:pPr>
      <w:numPr>
        <w:ilvl w:val="1"/>
      </w:numPr>
    </w:pPr>
  </w:style>
  <w:style w:type="paragraph" w:styleId="ListNumber3">
    <w:name w:val="List Number 3"/>
    <w:basedOn w:val="ListNumber2"/>
    <w:rsid w:val="00502188"/>
    <w:pPr>
      <w:numPr>
        <w:ilvl w:val="2"/>
      </w:numPr>
    </w:pPr>
  </w:style>
  <w:style w:type="character" w:customStyle="1" w:styleId="NoteLabel">
    <w:name w:val="Note Label"/>
    <w:basedOn w:val="DefaultParagraphFont"/>
    <w:rsid w:val="00502188"/>
    <w:rPr>
      <w:rFonts w:ascii="Arial" w:hAnsi="Arial"/>
      <w:b/>
      <w:position w:val="6"/>
      <w:sz w:val="18"/>
    </w:rPr>
  </w:style>
  <w:style w:type="paragraph" w:customStyle="1" w:styleId="PartDivider">
    <w:name w:val="Part Divider"/>
    <w:basedOn w:val="BodyText"/>
    <w:next w:val="BodyText"/>
    <w:semiHidden/>
    <w:rsid w:val="00502188"/>
    <w:pPr>
      <w:spacing w:before="0" w:line="40" w:lineRule="exact"/>
      <w:jc w:val="right"/>
    </w:pPr>
    <w:rPr>
      <w:smallCaps/>
      <w:sz w:val="16"/>
    </w:rPr>
  </w:style>
  <w:style w:type="paragraph" w:customStyle="1" w:styleId="PartNumber">
    <w:name w:val="Part Number"/>
    <w:basedOn w:val="BodyText"/>
    <w:next w:val="BodyText"/>
    <w:semiHidden/>
    <w:rsid w:val="00502188"/>
    <w:pPr>
      <w:spacing w:before="4000" w:line="320" w:lineRule="exact"/>
      <w:ind w:left="6634"/>
      <w:jc w:val="right"/>
    </w:pPr>
    <w:rPr>
      <w:smallCaps/>
      <w:spacing w:val="60"/>
      <w:sz w:val="32"/>
    </w:rPr>
  </w:style>
  <w:style w:type="paragraph" w:customStyle="1" w:styleId="PartTitle">
    <w:name w:val="Part Title"/>
    <w:basedOn w:val="BodyText"/>
    <w:semiHidden/>
    <w:rsid w:val="00502188"/>
    <w:pPr>
      <w:spacing w:before="160" w:after="1360" w:line="520" w:lineRule="exact"/>
      <w:ind w:right="2381"/>
      <w:jc w:val="right"/>
    </w:pPr>
    <w:rPr>
      <w:smallCaps/>
      <w:sz w:val="52"/>
    </w:rPr>
  </w:style>
  <w:style w:type="paragraph" w:styleId="Quote">
    <w:name w:val="Quote"/>
    <w:basedOn w:val="BodyText"/>
    <w:next w:val="BodyText"/>
    <w:qFormat/>
    <w:rsid w:val="00502188"/>
    <w:pPr>
      <w:spacing w:before="120" w:line="280" w:lineRule="exact"/>
      <w:ind w:left="340"/>
    </w:pPr>
    <w:rPr>
      <w:sz w:val="24"/>
    </w:rPr>
  </w:style>
  <w:style w:type="paragraph" w:customStyle="1" w:styleId="QuoteBullet">
    <w:name w:val="Quote Bullet"/>
    <w:basedOn w:val="Quote"/>
    <w:rsid w:val="00502188"/>
    <w:pPr>
      <w:numPr>
        <w:numId w:val="8"/>
      </w:numPr>
    </w:pPr>
  </w:style>
  <w:style w:type="paragraph" w:customStyle="1" w:styleId="Rec">
    <w:name w:val="Rec"/>
    <w:basedOn w:val="BodyText"/>
    <w:rsid w:val="00502188"/>
    <w:pPr>
      <w:keepLines/>
      <w:spacing w:before="180"/>
    </w:pPr>
    <w:rPr>
      <w:b/>
      <w:i/>
    </w:rPr>
  </w:style>
  <w:style w:type="paragraph" w:customStyle="1" w:styleId="RecBullet">
    <w:name w:val="Rec Bullet"/>
    <w:basedOn w:val="Rec"/>
    <w:rsid w:val="00502188"/>
    <w:pPr>
      <w:numPr>
        <w:numId w:val="9"/>
      </w:numPr>
      <w:spacing w:before="80"/>
    </w:pPr>
  </w:style>
  <w:style w:type="paragraph" w:customStyle="1" w:styleId="RecB">
    <w:name w:val="RecB"/>
    <w:basedOn w:val="Normal"/>
    <w:rsid w:val="00502188"/>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502188"/>
    <w:pPr>
      <w:numPr>
        <w:numId w:val="10"/>
      </w:numPr>
      <w:spacing w:before="80"/>
    </w:pPr>
  </w:style>
  <w:style w:type="paragraph" w:customStyle="1" w:styleId="RecBNoTitle">
    <w:name w:val="RecB NoTitle"/>
    <w:basedOn w:val="RecB"/>
    <w:rsid w:val="00502188"/>
    <w:pPr>
      <w:spacing w:before="240"/>
    </w:pPr>
  </w:style>
  <w:style w:type="paragraph" w:customStyle="1" w:styleId="Reference">
    <w:name w:val="Reference"/>
    <w:basedOn w:val="BodyText"/>
    <w:rsid w:val="00502188"/>
    <w:pPr>
      <w:spacing w:before="120"/>
      <w:ind w:left="340" w:hanging="340"/>
    </w:pPr>
  </w:style>
  <w:style w:type="paragraph" w:customStyle="1" w:styleId="SequenceInfo">
    <w:name w:val="Sequence Info"/>
    <w:basedOn w:val="BodyText"/>
    <w:semiHidden/>
    <w:rsid w:val="00502188"/>
    <w:rPr>
      <w:vanish/>
      <w:sz w:val="16"/>
    </w:rPr>
  </w:style>
  <w:style w:type="paragraph" w:customStyle="1" w:styleId="SideNote">
    <w:name w:val="Side Note"/>
    <w:basedOn w:val="BodyText"/>
    <w:next w:val="BodyText"/>
    <w:semiHidden/>
    <w:rsid w:val="00502188"/>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semiHidden/>
    <w:rsid w:val="00502188"/>
    <w:pPr>
      <w:framePr w:wrap="around"/>
      <w:numPr>
        <w:numId w:val="11"/>
      </w:numPr>
      <w:tabs>
        <w:tab w:val="left" w:pos="227"/>
      </w:tabs>
    </w:pPr>
  </w:style>
  <w:style w:type="paragraph" w:customStyle="1" w:styleId="SideNoteGraphic">
    <w:name w:val="Side Note Graphic"/>
    <w:basedOn w:val="SideNote"/>
    <w:next w:val="BodyText"/>
    <w:semiHidden/>
    <w:rsid w:val="00502188"/>
    <w:pPr>
      <w:framePr w:wrap="around"/>
    </w:pPr>
  </w:style>
  <w:style w:type="paragraph" w:customStyle="1" w:styleId="TableBodyText">
    <w:name w:val="Table Body Text"/>
    <w:basedOn w:val="BodyText"/>
    <w:link w:val="TableBodyTextChar"/>
    <w:rsid w:val="00502188"/>
    <w:pPr>
      <w:keepNext/>
      <w:keepLines/>
      <w:spacing w:before="0" w:after="40" w:line="220" w:lineRule="atLeast"/>
      <w:ind w:left="6" w:right="113"/>
      <w:jc w:val="right"/>
    </w:pPr>
    <w:rPr>
      <w:rFonts w:ascii="Arial" w:hAnsi="Arial"/>
      <w:sz w:val="20"/>
    </w:rPr>
  </w:style>
  <w:style w:type="character" w:customStyle="1" w:styleId="TableBodyTextChar">
    <w:name w:val="Table Body Text Char"/>
    <w:link w:val="TableBodyText"/>
    <w:rsid w:val="001F39F2"/>
    <w:rPr>
      <w:rFonts w:ascii="Arial" w:hAnsi="Arial"/>
    </w:rPr>
  </w:style>
  <w:style w:type="paragraph" w:customStyle="1" w:styleId="TableBullet">
    <w:name w:val="Table Bullet"/>
    <w:basedOn w:val="TableBodyText"/>
    <w:rsid w:val="00502188"/>
    <w:pPr>
      <w:numPr>
        <w:numId w:val="12"/>
      </w:numPr>
      <w:jc w:val="left"/>
    </w:pPr>
  </w:style>
  <w:style w:type="paragraph" w:customStyle="1" w:styleId="TableColumnHeading">
    <w:name w:val="Table Column Heading"/>
    <w:basedOn w:val="TableBodyText"/>
    <w:link w:val="TableColumnHeadingChar"/>
    <w:rsid w:val="00502188"/>
    <w:pPr>
      <w:spacing w:before="80" w:after="80"/>
    </w:pPr>
    <w:rPr>
      <w:i/>
    </w:rPr>
  </w:style>
  <w:style w:type="character" w:customStyle="1" w:styleId="TableColumnHeadingChar">
    <w:name w:val="Table Column Heading Char"/>
    <w:basedOn w:val="TableBodyTextChar"/>
    <w:link w:val="TableColumnHeading"/>
    <w:rsid w:val="005E1D0C"/>
    <w:rPr>
      <w:rFonts w:ascii="Arial" w:hAnsi="Arial"/>
      <w:i/>
    </w:rPr>
  </w:style>
  <w:style w:type="paragraph" w:styleId="TOC2">
    <w:name w:val="toc 2"/>
    <w:basedOn w:val="BodyText"/>
    <w:rsid w:val="00502188"/>
    <w:pPr>
      <w:tabs>
        <w:tab w:val="right" w:pos="8789"/>
      </w:tabs>
      <w:ind w:left="510" w:right="851" w:hanging="510"/>
      <w:jc w:val="left"/>
    </w:pPr>
    <w:rPr>
      <w:b/>
    </w:rPr>
  </w:style>
  <w:style w:type="paragraph" w:styleId="TOC3">
    <w:name w:val="toc 3"/>
    <w:basedOn w:val="TOC2"/>
    <w:semiHidden/>
    <w:rsid w:val="00502188"/>
    <w:pPr>
      <w:spacing w:before="60"/>
      <w:ind w:left="1190" w:hanging="680"/>
    </w:pPr>
    <w:rPr>
      <w:b w:val="0"/>
    </w:rPr>
  </w:style>
  <w:style w:type="paragraph" w:styleId="TableofFigures">
    <w:name w:val="table of figures"/>
    <w:basedOn w:val="TOC3"/>
    <w:next w:val="BodyText"/>
    <w:semiHidden/>
    <w:rsid w:val="00502188"/>
    <w:pPr>
      <w:ind w:left="737" w:hanging="737"/>
    </w:pPr>
  </w:style>
  <w:style w:type="paragraph" w:customStyle="1" w:styleId="TableTitle">
    <w:name w:val="Table Title"/>
    <w:basedOn w:val="Caption"/>
    <w:next w:val="Subtitle"/>
    <w:link w:val="TableTitleChar"/>
    <w:rsid w:val="00502188"/>
    <w:rPr>
      <w:sz w:val="24"/>
    </w:rPr>
  </w:style>
  <w:style w:type="character" w:customStyle="1" w:styleId="TableTitleChar">
    <w:name w:val="Table Title Char"/>
    <w:basedOn w:val="DefaultParagraphFont"/>
    <w:link w:val="TableTitle"/>
    <w:rsid w:val="005E1D0C"/>
    <w:rPr>
      <w:rFonts w:ascii="Arial" w:hAnsi="Arial"/>
      <w:b/>
      <w:sz w:val="24"/>
      <w:szCs w:val="24"/>
    </w:rPr>
  </w:style>
  <w:style w:type="paragraph" w:customStyle="1" w:styleId="TableUnitsRow">
    <w:name w:val="Table Units Row"/>
    <w:basedOn w:val="TableBodyText"/>
    <w:rsid w:val="00502188"/>
    <w:pPr>
      <w:spacing w:before="80" w:after="80"/>
    </w:pPr>
  </w:style>
  <w:style w:type="paragraph" w:styleId="TOC1">
    <w:name w:val="toc 1"/>
    <w:basedOn w:val="Normal"/>
    <w:next w:val="TOC2"/>
    <w:rsid w:val="00502188"/>
    <w:pPr>
      <w:tabs>
        <w:tab w:val="right" w:pos="8789"/>
      </w:tabs>
      <w:spacing w:before="480" w:after="60" w:line="320" w:lineRule="exact"/>
      <w:ind w:left="1191" w:right="851" w:hanging="1191"/>
    </w:pPr>
    <w:rPr>
      <w:b/>
      <w:caps/>
    </w:rPr>
  </w:style>
  <w:style w:type="paragraph" w:styleId="TOC4">
    <w:name w:val="toc 4"/>
    <w:basedOn w:val="TOC3"/>
    <w:semiHidden/>
    <w:rsid w:val="00502188"/>
    <w:pPr>
      <w:ind w:left="1191" w:firstLine="0"/>
    </w:pPr>
  </w:style>
  <w:style w:type="paragraph" w:customStyle="1" w:styleId="RecBBullet2">
    <w:name w:val="RecB Bullet 2"/>
    <w:basedOn w:val="ListBullet2"/>
    <w:rsid w:val="00502188"/>
    <w:pPr>
      <w:pBdr>
        <w:left w:val="single" w:sz="24" w:space="29" w:color="C0C0C0"/>
      </w:pBdr>
    </w:pPr>
    <w:rPr>
      <w:b/>
      <w:i/>
    </w:rPr>
  </w:style>
  <w:style w:type="paragraph" w:styleId="BalloonText">
    <w:name w:val="Balloon Text"/>
    <w:basedOn w:val="Normal"/>
    <w:link w:val="BalloonTextChar"/>
    <w:rsid w:val="00502188"/>
    <w:rPr>
      <w:rFonts w:ascii="Tahoma" w:hAnsi="Tahoma" w:cs="Tahoma"/>
      <w:sz w:val="16"/>
      <w:szCs w:val="16"/>
    </w:rPr>
  </w:style>
  <w:style w:type="character" w:customStyle="1" w:styleId="BalloonTextChar">
    <w:name w:val="Balloon Text Char"/>
    <w:basedOn w:val="DefaultParagraphFont"/>
    <w:link w:val="BalloonText"/>
    <w:rsid w:val="00502188"/>
    <w:rPr>
      <w:rFonts w:ascii="Tahoma" w:hAnsi="Tahoma" w:cs="Tahoma"/>
      <w:sz w:val="16"/>
      <w:szCs w:val="16"/>
    </w:rPr>
  </w:style>
  <w:style w:type="paragraph" w:customStyle="1" w:styleId="BoxListBullet3">
    <w:name w:val="Box List Bullet 3"/>
    <w:basedOn w:val="ListBullet3"/>
    <w:rsid w:val="00502188"/>
    <w:pPr>
      <w:numPr>
        <w:numId w:val="17"/>
      </w:numPr>
      <w:tabs>
        <w:tab w:val="left" w:pos="907"/>
      </w:tabs>
      <w:spacing w:before="60" w:line="280" w:lineRule="atLeast"/>
      <w:ind w:left="907" w:hanging="340"/>
    </w:pPr>
    <w:rPr>
      <w:rFonts w:ascii="Arial" w:hAnsi="Arial"/>
      <w:sz w:val="22"/>
    </w:rPr>
  </w:style>
  <w:style w:type="character" w:styleId="Emphasis">
    <w:name w:val="Emphasis"/>
    <w:basedOn w:val="DefaultParagraphFont"/>
    <w:rsid w:val="00502188"/>
    <w:rPr>
      <w:i/>
      <w:iCs/>
    </w:rPr>
  </w:style>
  <w:style w:type="paragraph" w:customStyle="1" w:styleId="SOC">
    <w:name w:val="SOC"/>
    <w:basedOn w:val="Normal"/>
    <w:rsid w:val="001F39F2"/>
    <w:pPr>
      <w:spacing w:after="140"/>
      <w:jc w:val="both"/>
    </w:pPr>
    <w:rPr>
      <w:rFonts w:ascii="Arial" w:hAnsi="Arial"/>
      <w:sz w:val="24"/>
      <w:szCs w:val="20"/>
    </w:rPr>
  </w:style>
  <w:style w:type="character" w:styleId="Hyperlink">
    <w:name w:val="Hyperlink"/>
    <w:uiPriority w:val="99"/>
    <w:rsid w:val="001F39F2"/>
    <w:rPr>
      <w:color w:val="0000FF"/>
      <w:u w:val="single"/>
    </w:rPr>
  </w:style>
  <w:style w:type="table" w:styleId="TableGrid">
    <w:name w:val="Table Grid"/>
    <w:basedOn w:val="TableNormal"/>
    <w:rsid w:val="001F3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F39F2"/>
    <w:rPr>
      <w:b/>
      <w:bCs/>
    </w:rPr>
  </w:style>
  <w:style w:type="paragraph" w:customStyle="1" w:styleId="DocInfo">
    <w:name w:val="Doc Info"/>
    <w:basedOn w:val="Normal"/>
    <w:next w:val="Normal"/>
    <w:rsid w:val="001F39F2"/>
    <w:pPr>
      <w:jc w:val="center"/>
    </w:pPr>
    <w:rPr>
      <w:rFonts w:ascii="Arial" w:hAnsi="Arial"/>
      <w:sz w:val="14"/>
    </w:rPr>
  </w:style>
  <w:style w:type="paragraph" w:customStyle="1" w:styleId="Heading2NotTOC">
    <w:name w:val="Heading 2 Not TOC"/>
    <w:basedOn w:val="Heading2"/>
    <w:next w:val="Normal"/>
    <w:rsid w:val="001F39F2"/>
    <w:pPr>
      <w:outlineLvl w:val="9"/>
    </w:pPr>
  </w:style>
  <w:style w:type="paragraph" w:customStyle="1" w:styleId="TableFigText">
    <w:name w:val="Table/Fig: Text"/>
    <w:basedOn w:val="Normal"/>
    <w:link w:val="TableFigTextChar"/>
    <w:rsid w:val="001F39F2"/>
    <w:pPr>
      <w:keepLines/>
      <w:tabs>
        <w:tab w:val="left" w:pos="198"/>
      </w:tabs>
      <w:spacing w:before="60" w:after="60" w:line="200" w:lineRule="atLeast"/>
    </w:pPr>
    <w:rPr>
      <w:rFonts w:ascii="Arial" w:hAnsi="Arial"/>
      <w:color w:val="000000"/>
      <w:sz w:val="16"/>
      <w:szCs w:val="20"/>
      <w:lang w:eastAsia="en-US"/>
    </w:rPr>
  </w:style>
  <w:style w:type="character" w:customStyle="1" w:styleId="TableFigTextChar">
    <w:name w:val="Table/Fig: Text Char"/>
    <w:link w:val="TableFigText"/>
    <w:rsid w:val="001F39F2"/>
    <w:rPr>
      <w:rFonts w:ascii="Arial" w:hAnsi="Arial"/>
      <w:color w:val="000000"/>
      <w:sz w:val="16"/>
      <w:lang w:eastAsia="en-US"/>
    </w:rPr>
  </w:style>
  <w:style w:type="table" w:styleId="Table3Deffects1">
    <w:name w:val="Table 3D effects 1"/>
    <w:basedOn w:val="TableNormal"/>
    <w:rsid w:val="001F39F2"/>
    <w:pPr>
      <w:spacing w:before="60" w:after="40"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CharChar1">
    <w:name w:val="Char Char1"/>
    <w:rsid w:val="001F39F2"/>
    <w:rPr>
      <w:sz w:val="26"/>
      <w:lang w:val="en-AU" w:eastAsia="en-AU" w:bidi="ar-SA"/>
    </w:rPr>
  </w:style>
  <w:style w:type="paragraph" w:styleId="DocumentMap">
    <w:name w:val="Document Map"/>
    <w:basedOn w:val="Normal"/>
    <w:link w:val="DocumentMapChar"/>
    <w:rsid w:val="001F39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F39F2"/>
    <w:rPr>
      <w:rFonts w:ascii="Tahoma" w:hAnsi="Tahoma" w:cs="Tahoma"/>
      <w:shd w:val="clear" w:color="auto" w:fill="000080"/>
    </w:rPr>
  </w:style>
  <w:style w:type="paragraph" w:customStyle="1" w:styleId="Pa1">
    <w:name w:val="Pa1"/>
    <w:basedOn w:val="Normal"/>
    <w:next w:val="Normal"/>
    <w:rsid w:val="001F39F2"/>
    <w:pPr>
      <w:autoSpaceDE w:val="0"/>
      <w:autoSpaceDN w:val="0"/>
      <w:adjustRightInd w:val="0"/>
      <w:spacing w:line="241" w:lineRule="atLeast"/>
    </w:pPr>
    <w:rPr>
      <w:rFonts w:ascii="Arial" w:hAnsi="Arial"/>
      <w:sz w:val="24"/>
    </w:rPr>
  </w:style>
  <w:style w:type="paragraph" w:styleId="CommentSubject">
    <w:name w:val="annotation subject"/>
    <w:basedOn w:val="CommentText"/>
    <w:next w:val="CommentText"/>
    <w:link w:val="CommentSubjectChar"/>
    <w:rsid w:val="001F39F2"/>
    <w:pPr>
      <w:spacing w:before="0" w:line="240" w:lineRule="auto"/>
      <w:ind w:left="0" w:firstLine="0"/>
    </w:pPr>
    <w:rPr>
      <w:b/>
      <w:bCs/>
      <w:szCs w:val="20"/>
    </w:rPr>
  </w:style>
  <w:style w:type="character" w:customStyle="1" w:styleId="CommentSubjectChar">
    <w:name w:val="Comment Subject Char"/>
    <w:basedOn w:val="CommentTextChar"/>
    <w:link w:val="CommentSubject"/>
    <w:rsid w:val="001F39F2"/>
    <w:rPr>
      <w:b/>
      <w:bCs/>
      <w:szCs w:val="24"/>
    </w:rPr>
  </w:style>
  <w:style w:type="paragraph" w:customStyle="1" w:styleId="BoxQuoteBullet">
    <w:name w:val="Box Quote Bullet"/>
    <w:basedOn w:val="BoxQuote"/>
    <w:next w:val="Box"/>
    <w:rsid w:val="00502188"/>
    <w:pPr>
      <w:numPr>
        <w:numId w:val="15"/>
      </w:numPr>
      <w:ind w:left="568" w:hanging="284"/>
    </w:pPr>
  </w:style>
  <w:style w:type="paragraph" w:customStyle="1" w:styleId="InformationRequestBullet">
    <w:name w:val="Information Request Bullet"/>
    <w:basedOn w:val="ListBullet"/>
    <w:next w:val="BodyText"/>
    <w:rsid w:val="00502188"/>
    <w:pPr>
      <w:numPr>
        <w:numId w:val="16"/>
      </w:numPr>
      <w:ind w:left="340" w:hanging="340"/>
    </w:pPr>
    <w:rPr>
      <w:rFonts w:ascii="Arial" w:hAnsi="Arial"/>
      <w:i/>
      <w:sz w:val="24"/>
    </w:rPr>
  </w:style>
  <w:style w:type="paragraph" w:styleId="NormalWeb">
    <w:name w:val="Normal (Web)"/>
    <w:basedOn w:val="Normal"/>
    <w:uiPriority w:val="99"/>
    <w:unhideWhenUsed/>
    <w:rsid w:val="00710693"/>
    <w:pPr>
      <w:spacing w:before="100" w:beforeAutospacing="1" w:after="100" w:afterAutospacing="1"/>
    </w:pPr>
    <w:rPr>
      <w:sz w:val="24"/>
    </w:rPr>
  </w:style>
  <w:style w:type="paragraph" w:styleId="Revision">
    <w:name w:val="Revision"/>
    <w:hidden/>
    <w:uiPriority w:val="99"/>
    <w:semiHidden/>
    <w:rsid w:val="00FD1608"/>
    <w:rPr>
      <w:sz w:val="26"/>
      <w:szCs w:val="24"/>
    </w:rPr>
  </w:style>
  <w:style w:type="paragraph" w:customStyle="1" w:styleId="BoxSpaceAbove">
    <w:name w:val="Box Space Above"/>
    <w:basedOn w:val="BodyText"/>
    <w:rsid w:val="00502188"/>
    <w:pPr>
      <w:keepNext/>
      <w:spacing w:before="360" w:line="80" w:lineRule="exact"/>
      <w:jc w:val="left"/>
    </w:pPr>
  </w:style>
  <w:style w:type="paragraph" w:customStyle="1" w:styleId="BoxSpaceBelow">
    <w:name w:val="Box Space Below"/>
    <w:basedOn w:val="Box"/>
    <w:rsid w:val="00502188"/>
    <w:pPr>
      <w:keepNext w:val="0"/>
      <w:spacing w:before="60" w:after="60" w:line="80" w:lineRule="exact"/>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2890">
      <w:bodyDiv w:val="1"/>
      <w:marLeft w:val="0"/>
      <w:marRight w:val="0"/>
      <w:marTop w:val="0"/>
      <w:marBottom w:val="0"/>
      <w:divBdr>
        <w:top w:val="none" w:sz="0" w:space="0" w:color="auto"/>
        <w:left w:val="none" w:sz="0" w:space="0" w:color="auto"/>
        <w:bottom w:val="none" w:sz="0" w:space="0" w:color="auto"/>
        <w:right w:val="none" w:sz="0" w:space="0" w:color="auto"/>
      </w:divBdr>
      <w:divsChild>
        <w:div w:id="2087340224">
          <w:marLeft w:val="0"/>
          <w:marRight w:val="0"/>
          <w:marTop w:val="0"/>
          <w:marBottom w:val="0"/>
          <w:divBdr>
            <w:top w:val="none" w:sz="0" w:space="0" w:color="auto"/>
            <w:left w:val="none" w:sz="0" w:space="0" w:color="auto"/>
            <w:bottom w:val="none" w:sz="0" w:space="0" w:color="auto"/>
            <w:right w:val="none" w:sz="0" w:space="0" w:color="auto"/>
          </w:divBdr>
          <w:divsChild>
            <w:div w:id="274555027">
              <w:marLeft w:val="0"/>
              <w:marRight w:val="0"/>
              <w:marTop w:val="0"/>
              <w:marBottom w:val="0"/>
              <w:divBdr>
                <w:top w:val="none" w:sz="0" w:space="0" w:color="auto"/>
                <w:left w:val="none" w:sz="0" w:space="0" w:color="auto"/>
                <w:bottom w:val="none" w:sz="0" w:space="0" w:color="auto"/>
                <w:right w:val="none" w:sz="0" w:space="0" w:color="auto"/>
              </w:divBdr>
              <w:divsChild>
                <w:div w:id="6865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7434">
      <w:bodyDiv w:val="1"/>
      <w:marLeft w:val="0"/>
      <w:marRight w:val="0"/>
      <w:marTop w:val="0"/>
      <w:marBottom w:val="0"/>
      <w:divBdr>
        <w:top w:val="none" w:sz="0" w:space="0" w:color="auto"/>
        <w:left w:val="none" w:sz="0" w:space="0" w:color="auto"/>
        <w:bottom w:val="none" w:sz="0" w:space="0" w:color="auto"/>
        <w:right w:val="none" w:sz="0" w:space="0" w:color="auto"/>
      </w:divBdr>
      <w:divsChild>
        <w:div w:id="1857116494">
          <w:marLeft w:val="0"/>
          <w:marRight w:val="0"/>
          <w:marTop w:val="0"/>
          <w:marBottom w:val="0"/>
          <w:divBdr>
            <w:top w:val="none" w:sz="0" w:space="0" w:color="auto"/>
            <w:left w:val="none" w:sz="0" w:space="0" w:color="auto"/>
            <w:bottom w:val="none" w:sz="0" w:space="0" w:color="auto"/>
            <w:right w:val="none" w:sz="0" w:space="0" w:color="auto"/>
          </w:divBdr>
          <w:divsChild>
            <w:div w:id="1005791024">
              <w:marLeft w:val="0"/>
              <w:marRight w:val="0"/>
              <w:marTop w:val="0"/>
              <w:marBottom w:val="0"/>
              <w:divBdr>
                <w:top w:val="none" w:sz="0" w:space="0" w:color="auto"/>
                <w:left w:val="none" w:sz="0" w:space="0" w:color="auto"/>
                <w:bottom w:val="none" w:sz="0" w:space="0" w:color="auto"/>
                <w:right w:val="none" w:sz="0" w:space="0" w:color="auto"/>
              </w:divBdr>
              <w:divsChild>
                <w:div w:id="5367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02270">
      <w:bodyDiv w:val="1"/>
      <w:marLeft w:val="0"/>
      <w:marRight w:val="0"/>
      <w:marTop w:val="0"/>
      <w:marBottom w:val="0"/>
      <w:divBdr>
        <w:top w:val="none" w:sz="0" w:space="0" w:color="auto"/>
        <w:left w:val="none" w:sz="0" w:space="0" w:color="auto"/>
        <w:bottom w:val="none" w:sz="0" w:space="0" w:color="auto"/>
        <w:right w:val="none" w:sz="0" w:space="0" w:color="auto"/>
      </w:divBdr>
    </w:div>
    <w:div w:id="543442032">
      <w:bodyDiv w:val="1"/>
      <w:marLeft w:val="0"/>
      <w:marRight w:val="0"/>
      <w:marTop w:val="0"/>
      <w:marBottom w:val="0"/>
      <w:divBdr>
        <w:top w:val="none" w:sz="0" w:space="0" w:color="auto"/>
        <w:left w:val="none" w:sz="0" w:space="0" w:color="auto"/>
        <w:bottom w:val="none" w:sz="0" w:space="0" w:color="auto"/>
        <w:right w:val="none" w:sz="0" w:space="0" w:color="auto"/>
      </w:divBdr>
      <w:divsChild>
        <w:div w:id="456528751">
          <w:marLeft w:val="0"/>
          <w:marRight w:val="0"/>
          <w:marTop w:val="0"/>
          <w:marBottom w:val="0"/>
          <w:divBdr>
            <w:top w:val="none" w:sz="0" w:space="0" w:color="auto"/>
            <w:left w:val="none" w:sz="0" w:space="0" w:color="auto"/>
            <w:bottom w:val="none" w:sz="0" w:space="0" w:color="auto"/>
            <w:right w:val="none" w:sz="0" w:space="0" w:color="auto"/>
          </w:divBdr>
          <w:divsChild>
            <w:div w:id="39012778">
              <w:marLeft w:val="0"/>
              <w:marRight w:val="0"/>
              <w:marTop w:val="0"/>
              <w:marBottom w:val="0"/>
              <w:divBdr>
                <w:top w:val="none" w:sz="0" w:space="0" w:color="auto"/>
                <w:left w:val="none" w:sz="0" w:space="0" w:color="auto"/>
                <w:bottom w:val="none" w:sz="0" w:space="0" w:color="auto"/>
                <w:right w:val="none" w:sz="0" w:space="0" w:color="auto"/>
              </w:divBdr>
              <w:divsChild>
                <w:div w:id="5207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03377">
      <w:bodyDiv w:val="1"/>
      <w:marLeft w:val="0"/>
      <w:marRight w:val="0"/>
      <w:marTop w:val="0"/>
      <w:marBottom w:val="0"/>
      <w:divBdr>
        <w:top w:val="none" w:sz="0" w:space="0" w:color="auto"/>
        <w:left w:val="none" w:sz="0" w:space="0" w:color="auto"/>
        <w:bottom w:val="none" w:sz="0" w:space="0" w:color="auto"/>
        <w:right w:val="none" w:sz="0" w:space="0" w:color="auto"/>
      </w:divBdr>
    </w:div>
    <w:div w:id="869412116">
      <w:bodyDiv w:val="1"/>
      <w:marLeft w:val="0"/>
      <w:marRight w:val="0"/>
      <w:marTop w:val="0"/>
      <w:marBottom w:val="0"/>
      <w:divBdr>
        <w:top w:val="none" w:sz="0" w:space="0" w:color="auto"/>
        <w:left w:val="none" w:sz="0" w:space="0" w:color="auto"/>
        <w:bottom w:val="none" w:sz="0" w:space="0" w:color="auto"/>
        <w:right w:val="none" w:sz="0" w:space="0" w:color="auto"/>
      </w:divBdr>
      <w:divsChild>
        <w:div w:id="1705131851">
          <w:marLeft w:val="0"/>
          <w:marRight w:val="0"/>
          <w:marTop w:val="0"/>
          <w:marBottom w:val="0"/>
          <w:divBdr>
            <w:top w:val="none" w:sz="0" w:space="0" w:color="auto"/>
            <w:left w:val="none" w:sz="0" w:space="0" w:color="auto"/>
            <w:bottom w:val="none" w:sz="0" w:space="0" w:color="auto"/>
            <w:right w:val="none" w:sz="0" w:space="0" w:color="auto"/>
          </w:divBdr>
          <w:divsChild>
            <w:div w:id="707031144">
              <w:marLeft w:val="0"/>
              <w:marRight w:val="0"/>
              <w:marTop w:val="0"/>
              <w:marBottom w:val="0"/>
              <w:divBdr>
                <w:top w:val="none" w:sz="0" w:space="0" w:color="auto"/>
                <w:left w:val="none" w:sz="0" w:space="0" w:color="auto"/>
                <w:bottom w:val="none" w:sz="0" w:space="0" w:color="auto"/>
                <w:right w:val="none" w:sz="0" w:space="0" w:color="auto"/>
              </w:divBdr>
              <w:divsChild>
                <w:div w:id="169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276155">
      <w:bodyDiv w:val="1"/>
      <w:marLeft w:val="0"/>
      <w:marRight w:val="0"/>
      <w:marTop w:val="0"/>
      <w:marBottom w:val="0"/>
      <w:divBdr>
        <w:top w:val="none" w:sz="0" w:space="0" w:color="auto"/>
        <w:left w:val="none" w:sz="0" w:space="0" w:color="auto"/>
        <w:bottom w:val="none" w:sz="0" w:space="0" w:color="auto"/>
        <w:right w:val="none" w:sz="0" w:space="0" w:color="auto"/>
      </w:divBdr>
      <w:divsChild>
        <w:div w:id="71707556">
          <w:marLeft w:val="0"/>
          <w:marRight w:val="0"/>
          <w:marTop w:val="0"/>
          <w:marBottom w:val="0"/>
          <w:divBdr>
            <w:top w:val="none" w:sz="0" w:space="0" w:color="auto"/>
            <w:left w:val="none" w:sz="0" w:space="0" w:color="auto"/>
            <w:bottom w:val="none" w:sz="0" w:space="0" w:color="auto"/>
            <w:right w:val="none" w:sz="0" w:space="0" w:color="auto"/>
          </w:divBdr>
          <w:divsChild>
            <w:div w:id="1021005553">
              <w:marLeft w:val="0"/>
              <w:marRight w:val="0"/>
              <w:marTop w:val="0"/>
              <w:marBottom w:val="0"/>
              <w:divBdr>
                <w:top w:val="none" w:sz="0" w:space="0" w:color="auto"/>
                <w:left w:val="none" w:sz="0" w:space="0" w:color="auto"/>
                <w:bottom w:val="none" w:sz="0" w:space="0" w:color="auto"/>
                <w:right w:val="none" w:sz="0" w:space="0" w:color="auto"/>
              </w:divBdr>
              <w:divsChild>
                <w:div w:id="4562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8052">
      <w:bodyDiv w:val="1"/>
      <w:marLeft w:val="0"/>
      <w:marRight w:val="0"/>
      <w:marTop w:val="0"/>
      <w:marBottom w:val="0"/>
      <w:divBdr>
        <w:top w:val="none" w:sz="0" w:space="0" w:color="auto"/>
        <w:left w:val="none" w:sz="0" w:space="0" w:color="auto"/>
        <w:bottom w:val="none" w:sz="0" w:space="0" w:color="auto"/>
        <w:right w:val="none" w:sz="0" w:space="0" w:color="auto"/>
      </w:divBdr>
      <w:divsChild>
        <w:div w:id="842545294">
          <w:marLeft w:val="0"/>
          <w:marRight w:val="0"/>
          <w:marTop w:val="0"/>
          <w:marBottom w:val="0"/>
          <w:divBdr>
            <w:top w:val="none" w:sz="0" w:space="0" w:color="auto"/>
            <w:left w:val="none" w:sz="0" w:space="0" w:color="auto"/>
            <w:bottom w:val="none" w:sz="0" w:space="0" w:color="auto"/>
            <w:right w:val="none" w:sz="0" w:space="0" w:color="auto"/>
          </w:divBdr>
          <w:divsChild>
            <w:div w:id="1541163872">
              <w:marLeft w:val="0"/>
              <w:marRight w:val="0"/>
              <w:marTop w:val="0"/>
              <w:marBottom w:val="0"/>
              <w:divBdr>
                <w:top w:val="none" w:sz="0" w:space="0" w:color="auto"/>
                <w:left w:val="none" w:sz="0" w:space="0" w:color="auto"/>
                <w:bottom w:val="none" w:sz="0" w:space="0" w:color="auto"/>
                <w:right w:val="none" w:sz="0" w:space="0" w:color="auto"/>
              </w:divBdr>
              <w:divsChild>
                <w:div w:id="11666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6624">
      <w:bodyDiv w:val="1"/>
      <w:marLeft w:val="0"/>
      <w:marRight w:val="0"/>
      <w:marTop w:val="0"/>
      <w:marBottom w:val="0"/>
      <w:divBdr>
        <w:top w:val="none" w:sz="0" w:space="0" w:color="auto"/>
        <w:left w:val="none" w:sz="0" w:space="0" w:color="auto"/>
        <w:bottom w:val="none" w:sz="0" w:space="0" w:color="auto"/>
        <w:right w:val="none" w:sz="0" w:space="0" w:color="auto"/>
      </w:divBdr>
    </w:div>
    <w:div w:id="1364474490">
      <w:bodyDiv w:val="1"/>
      <w:marLeft w:val="0"/>
      <w:marRight w:val="0"/>
      <w:marTop w:val="0"/>
      <w:marBottom w:val="0"/>
      <w:divBdr>
        <w:top w:val="none" w:sz="0" w:space="0" w:color="auto"/>
        <w:left w:val="none" w:sz="0" w:space="0" w:color="auto"/>
        <w:bottom w:val="none" w:sz="0" w:space="0" w:color="auto"/>
        <w:right w:val="none" w:sz="0" w:space="0" w:color="auto"/>
      </w:divBdr>
      <w:divsChild>
        <w:div w:id="1427729858">
          <w:marLeft w:val="0"/>
          <w:marRight w:val="0"/>
          <w:marTop w:val="0"/>
          <w:marBottom w:val="0"/>
          <w:divBdr>
            <w:top w:val="none" w:sz="0" w:space="0" w:color="auto"/>
            <w:left w:val="none" w:sz="0" w:space="0" w:color="auto"/>
            <w:bottom w:val="none" w:sz="0" w:space="0" w:color="auto"/>
            <w:right w:val="none" w:sz="0" w:space="0" w:color="auto"/>
          </w:divBdr>
          <w:divsChild>
            <w:div w:id="1792897344">
              <w:marLeft w:val="0"/>
              <w:marRight w:val="0"/>
              <w:marTop w:val="0"/>
              <w:marBottom w:val="0"/>
              <w:divBdr>
                <w:top w:val="none" w:sz="0" w:space="0" w:color="auto"/>
                <w:left w:val="none" w:sz="0" w:space="0" w:color="auto"/>
                <w:bottom w:val="none" w:sz="0" w:space="0" w:color="auto"/>
                <w:right w:val="none" w:sz="0" w:space="0" w:color="auto"/>
              </w:divBdr>
              <w:divsChild>
                <w:div w:id="7252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99967">
      <w:bodyDiv w:val="1"/>
      <w:marLeft w:val="0"/>
      <w:marRight w:val="0"/>
      <w:marTop w:val="0"/>
      <w:marBottom w:val="0"/>
      <w:divBdr>
        <w:top w:val="none" w:sz="0" w:space="0" w:color="auto"/>
        <w:left w:val="none" w:sz="0" w:space="0" w:color="auto"/>
        <w:bottom w:val="none" w:sz="0" w:space="0" w:color="auto"/>
        <w:right w:val="none" w:sz="0" w:space="0" w:color="auto"/>
      </w:divBdr>
      <w:divsChild>
        <w:div w:id="1134954622">
          <w:marLeft w:val="0"/>
          <w:marRight w:val="0"/>
          <w:marTop w:val="0"/>
          <w:marBottom w:val="0"/>
          <w:divBdr>
            <w:top w:val="none" w:sz="0" w:space="0" w:color="auto"/>
            <w:left w:val="none" w:sz="0" w:space="0" w:color="auto"/>
            <w:bottom w:val="none" w:sz="0" w:space="0" w:color="auto"/>
            <w:right w:val="none" w:sz="0" w:space="0" w:color="auto"/>
          </w:divBdr>
          <w:divsChild>
            <w:div w:id="1384062813">
              <w:marLeft w:val="0"/>
              <w:marRight w:val="0"/>
              <w:marTop w:val="0"/>
              <w:marBottom w:val="0"/>
              <w:divBdr>
                <w:top w:val="none" w:sz="0" w:space="0" w:color="auto"/>
                <w:left w:val="none" w:sz="0" w:space="0" w:color="auto"/>
                <w:bottom w:val="none" w:sz="0" w:space="0" w:color="auto"/>
                <w:right w:val="none" w:sz="0" w:space="0" w:color="auto"/>
              </w:divBdr>
              <w:divsChild>
                <w:div w:id="8098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8068">
      <w:bodyDiv w:val="1"/>
      <w:marLeft w:val="0"/>
      <w:marRight w:val="0"/>
      <w:marTop w:val="0"/>
      <w:marBottom w:val="0"/>
      <w:divBdr>
        <w:top w:val="none" w:sz="0" w:space="0" w:color="auto"/>
        <w:left w:val="none" w:sz="0" w:space="0" w:color="auto"/>
        <w:bottom w:val="none" w:sz="0" w:space="0" w:color="auto"/>
        <w:right w:val="none" w:sz="0" w:space="0" w:color="auto"/>
      </w:divBdr>
      <w:divsChild>
        <w:div w:id="1779980464">
          <w:marLeft w:val="0"/>
          <w:marRight w:val="0"/>
          <w:marTop w:val="0"/>
          <w:marBottom w:val="0"/>
          <w:divBdr>
            <w:top w:val="none" w:sz="0" w:space="0" w:color="auto"/>
            <w:left w:val="none" w:sz="0" w:space="0" w:color="auto"/>
            <w:bottom w:val="none" w:sz="0" w:space="0" w:color="auto"/>
            <w:right w:val="none" w:sz="0" w:space="0" w:color="auto"/>
          </w:divBdr>
          <w:divsChild>
            <w:div w:id="1466585019">
              <w:marLeft w:val="0"/>
              <w:marRight w:val="0"/>
              <w:marTop w:val="0"/>
              <w:marBottom w:val="0"/>
              <w:divBdr>
                <w:top w:val="none" w:sz="0" w:space="0" w:color="auto"/>
                <w:left w:val="none" w:sz="0" w:space="0" w:color="auto"/>
                <w:bottom w:val="none" w:sz="0" w:space="0" w:color="auto"/>
                <w:right w:val="none" w:sz="0" w:space="0" w:color="auto"/>
              </w:divBdr>
              <w:divsChild>
                <w:div w:id="13048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4895">
      <w:bodyDiv w:val="1"/>
      <w:marLeft w:val="0"/>
      <w:marRight w:val="0"/>
      <w:marTop w:val="0"/>
      <w:marBottom w:val="0"/>
      <w:divBdr>
        <w:top w:val="none" w:sz="0" w:space="0" w:color="auto"/>
        <w:left w:val="none" w:sz="0" w:space="0" w:color="auto"/>
        <w:bottom w:val="none" w:sz="0" w:space="0" w:color="auto"/>
        <w:right w:val="none" w:sz="0" w:space="0" w:color="auto"/>
      </w:divBdr>
      <w:divsChild>
        <w:div w:id="1783722191">
          <w:marLeft w:val="0"/>
          <w:marRight w:val="0"/>
          <w:marTop w:val="0"/>
          <w:marBottom w:val="0"/>
          <w:divBdr>
            <w:top w:val="none" w:sz="0" w:space="0" w:color="auto"/>
            <w:left w:val="none" w:sz="0" w:space="0" w:color="auto"/>
            <w:bottom w:val="none" w:sz="0" w:space="0" w:color="auto"/>
            <w:right w:val="none" w:sz="0" w:space="0" w:color="auto"/>
          </w:divBdr>
          <w:divsChild>
            <w:div w:id="1613825130">
              <w:marLeft w:val="0"/>
              <w:marRight w:val="0"/>
              <w:marTop w:val="0"/>
              <w:marBottom w:val="0"/>
              <w:divBdr>
                <w:top w:val="none" w:sz="0" w:space="0" w:color="auto"/>
                <w:left w:val="none" w:sz="0" w:space="0" w:color="auto"/>
                <w:bottom w:val="none" w:sz="0" w:space="0" w:color="auto"/>
                <w:right w:val="none" w:sz="0" w:space="0" w:color="auto"/>
              </w:divBdr>
              <w:divsChild>
                <w:div w:id="13954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07280">
      <w:bodyDiv w:val="1"/>
      <w:marLeft w:val="0"/>
      <w:marRight w:val="0"/>
      <w:marTop w:val="0"/>
      <w:marBottom w:val="0"/>
      <w:divBdr>
        <w:top w:val="none" w:sz="0" w:space="0" w:color="auto"/>
        <w:left w:val="none" w:sz="0" w:space="0" w:color="auto"/>
        <w:bottom w:val="none" w:sz="0" w:space="0" w:color="auto"/>
        <w:right w:val="none" w:sz="0" w:space="0" w:color="auto"/>
      </w:divBdr>
      <w:divsChild>
        <w:div w:id="811484671">
          <w:marLeft w:val="0"/>
          <w:marRight w:val="0"/>
          <w:marTop w:val="0"/>
          <w:marBottom w:val="0"/>
          <w:divBdr>
            <w:top w:val="none" w:sz="0" w:space="0" w:color="auto"/>
            <w:left w:val="none" w:sz="0" w:space="0" w:color="auto"/>
            <w:bottom w:val="none" w:sz="0" w:space="0" w:color="auto"/>
            <w:right w:val="none" w:sz="0" w:space="0" w:color="auto"/>
          </w:divBdr>
          <w:divsChild>
            <w:div w:id="1147286276">
              <w:marLeft w:val="0"/>
              <w:marRight w:val="0"/>
              <w:marTop w:val="0"/>
              <w:marBottom w:val="0"/>
              <w:divBdr>
                <w:top w:val="none" w:sz="0" w:space="0" w:color="auto"/>
                <w:left w:val="none" w:sz="0" w:space="0" w:color="auto"/>
                <w:bottom w:val="none" w:sz="0" w:space="0" w:color="auto"/>
                <w:right w:val="none" w:sz="0" w:space="0" w:color="auto"/>
              </w:divBdr>
              <w:divsChild>
                <w:div w:id="229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5853">
      <w:bodyDiv w:val="1"/>
      <w:marLeft w:val="0"/>
      <w:marRight w:val="0"/>
      <w:marTop w:val="0"/>
      <w:marBottom w:val="0"/>
      <w:divBdr>
        <w:top w:val="none" w:sz="0" w:space="0" w:color="auto"/>
        <w:left w:val="none" w:sz="0" w:space="0" w:color="auto"/>
        <w:bottom w:val="none" w:sz="0" w:space="0" w:color="auto"/>
        <w:right w:val="none" w:sz="0" w:space="0" w:color="auto"/>
      </w:divBdr>
      <w:divsChild>
        <w:div w:id="522597123">
          <w:marLeft w:val="0"/>
          <w:marRight w:val="0"/>
          <w:marTop w:val="0"/>
          <w:marBottom w:val="0"/>
          <w:divBdr>
            <w:top w:val="none" w:sz="0" w:space="0" w:color="auto"/>
            <w:left w:val="none" w:sz="0" w:space="0" w:color="auto"/>
            <w:bottom w:val="none" w:sz="0" w:space="0" w:color="auto"/>
            <w:right w:val="none" w:sz="0" w:space="0" w:color="auto"/>
          </w:divBdr>
          <w:divsChild>
            <w:div w:id="929583384">
              <w:marLeft w:val="0"/>
              <w:marRight w:val="0"/>
              <w:marTop w:val="0"/>
              <w:marBottom w:val="0"/>
              <w:divBdr>
                <w:top w:val="none" w:sz="0" w:space="0" w:color="auto"/>
                <w:left w:val="none" w:sz="0" w:space="0" w:color="auto"/>
                <w:bottom w:val="none" w:sz="0" w:space="0" w:color="auto"/>
                <w:right w:val="none" w:sz="0" w:space="0" w:color="auto"/>
              </w:divBdr>
              <w:divsChild>
                <w:div w:id="18342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2.png"/><Relationship Id="rId26" Type="http://schemas.openxmlformats.org/officeDocument/2006/relationships/chart" Target="charts/chart9.xml"/><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0.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chart" Target="charts/chart16.xml"/><Relationship Id="rId38" Type="http://schemas.openxmlformats.org/officeDocument/2006/relationships/image" Target="media/image14.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4.png"/><Relationship Id="rId29" Type="http://schemas.openxmlformats.org/officeDocument/2006/relationships/chart" Target="charts/chart12.xm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8.png"/><Relationship Id="rId32" Type="http://schemas.openxmlformats.org/officeDocument/2006/relationships/chart" Target="charts/chart15.xml"/><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7.png"/><Relationship Id="rId28" Type="http://schemas.openxmlformats.org/officeDocument/2006/relationships/chart" Target="charts/chart11.xml"/><Relationship Id="rId36" Type="http://schemas.openxmlformats.org/officeDocument/2006/relationships/image" Target="media/image12.png"/><Relationship Id="rId10" Type="http://schemas.openxmlformats.org/officeDocument/2006/relationships/chart" Target="charts/chart2.xml"/><Relationship Id="rId19" Type="http://schemas.openxmlformats.org/officeDocument/2006/relationships/image" Target="media/image3.png"/><Relationship Id="rId31" Type="http://schemas.openxmlformats.org/officeDocument/2006/relationships/chart" Target="charts/chart14.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6.png"/><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image" Target="media/image11.png"/><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12%20Protection%20&amp;%20support\2.%20Report\3.%20Data\3.%20Analysis%20sheets\2013%20Report\Child%20protection%20charts\CP%20data%20and%20charts.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NSW</a:t>
            </a:r>
          </a:p>
        </c:rich>
      </c:tx>
      <c:overlay val="0"/>
    </c:title>
    <c:autoTitleDeleted val="0"/>
    <c:plotArea>
      <c:layout/>
      <c:barChart>
        <c:barDir val="col"/>
        <c:grouping val="clustered"/>
        <c:varyColors val="0"/>
        <c:ser>
          <c:idx val="0"/>
          <c:order val="0"/>
          <c:tx>
            <c:strRef>
              <c:f>'Subs after not 5 yrs'!$C$3</c:f>
              <c:strCache>
                <c:ptCount val="1"/>
                <c:pt idx="0">
                  <c:v>3 months</c:v>
                </c:pt>
              </c:strCache>
            </c:strRef>
          </c:tx>
          <c:spPr>
            <a:solidFill>
              <a:sysClr val="window" lastClr="FFFFFF">
                <a:lumMod val="75000"/>
              </a:sysClr>
            </a:solidFill>
            <a:ln>
              <a:solidFill>
                <a:srgbClr val="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yrs'!$C$4:$C$8</c:f>
              <c:numCache>
                <c:formatCode>0.0</c:formatCode>
                <c:ptCount val="5"/>
                <c:pt idx="0">
                  <c:v>3.9987998145167887</c:v>
                </c:pt>
                <c:pt idx="1">
                  <c:v>3.4260602440481271</c:v>
                </c:pt>
                <c:pt idx="2">
                  <c:v>3.4028119700202417</c:v>
                </c:pt>
                <c:pt idx="3">
                  <c:v>3.809589896606759</c:v>
                </c:pt>
                <c:pt idx="4">
                  <c:v>4.126885156463115</c:v>
                </c:pt>
              </c:numCache>
            </c:numRef>
          </c:val>
        </c:ser>
        <c:ser>
          <c:idx val="1"/>
          <c:order val="1"/>
          <c:tx>
            <c:strRef>
              <c:f>'Subs after not 5 yrs'!$D$3</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yrs'!$D$4:$D$8</c:f>
              <c:numCache>
                <c:formatCode>0.0</c:formatCode>
                <c:ptCount val="5"/>
                <c:pt idx="0">
                  <c:v>11.142631133902512</c:v>
                </c:pt>
                <c:pt idx="1">
                  <c:v>10.203515658332622</c:v>
                </c:pt>
                <c:pt idx="2">
                  <c:v>9.9531338329959702</c:v>
                </c:pt>
                <c:pt idx="3">
                  <c:v>10.656211690144103</c:v>
                </c:pt>
                <c:pt idx="4">
                  <c:v>12.715794396165386</c:v>
                </c:pt>
              </c:numCache>
            </c:numRef>
          </c:val>
        </c:ser>
        <c:dLbls>
          <c:showLegendKey val="0"/>
          <c:showVal val="0"/>
          <c:showCatName val="0"/>
          <c:showSerName val="0"/>
          <c:showPercent val="0"/>
          <c:showBubbleSize val="0"/>
        </c:dLbls>
        <c:gapWidth val="150"/>
        <c:axId val="183619584"/>
        <c:axId val="183621120"/>
      </c:barChart>
      <c:catAx>
        <c:axId val="183619584"/>
        <c:scaling>
          <c:orientation val="minMax"/>
        </c:scaling>
        <c:delete val="0"/>
        <c:axPos val="b"/>
        <c:numFmt formatCode="General" sourceLinked="1"/>
        <c:majorTickMark val="out"/>
        <c:minorTickMark val="none"/>
        <c:tickLblPos val="nextTo"/>
        <c:txPr>
          <a:bodyPr/>
          <a:lstStyle/>
          <a:p>
            <a:pPr>
              <a:defRPr sz="800"/>
            </a:pPr>
            <a:endParaRPr lang="en-US"/>
          </a:p>
        </c:txPr>
        <c:crossAx val="183621120"/>
        <c:crosses val="autoZero"/>
        <c:auto val="1"/>
        <c:lblAlgn val="ctr"/>
        <c:lblOffset val="100"/>
        <c:noMultiLvlLbl val="0"/>
      </c:catAx>
      <c:valAx>
        <c:axId val="183621120"/>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183619584"/>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Vic</a:t>
            </a:r>
          </a:p>
        </c:rich>
      </c:tx>
      <c:overlay val="0"/>
    </c:title>
    <c:autoTitleDeleted val="0"/>
    <c:plotArea>
      <c:layout/>
      <c:barChart>
        <c:barDir val="col"/>
        <c:grouping val="clustered"/>
        <c:varyColors val="0"/>
        <c:ser>
          <c:idx val="0"/>
          <c:order val="0"/>
          <c:tx>
            <c:strRef>
              <c:f>'Resubs 5 yrs'!$E$2</c:f>
              <c:strCache>
                <c:ptCount val="1"/>
                <c:pt idx="0">
                  <c:v>3 months</c:v>
                </c:pt>
              </c:strCache>
            </c:strRef>
          </c:tx>
          <c:spPr>
            <a:solidFill>
              <a:sysClr val="window" lastClr="FFFFFF">
                <a:lumMod val="75000"/>
              </a:sysClr>
            </a:solidFill>
            <a:ln>
              <a:solidFill>
                <a:srgbClr val="000000"/>
              </a:solidFill>
            </a:ln>
          </c:spPr>
          <c:invertIfNegative val="0"/>
          <c:cat>
            <c:strRef>
              <c:f>'Resubs 5 yrs'!$B$3:$B$7</c:f>
              <c:strCache>
                <c:ptCount val="5"/>
                <c:pt idx="0">
                  <c:v>2006-07</c:v>
                </c:pt>
                <c:pt idx="1">
                  <c:v>2007-08</c:v>
                </c:pt>
                <c:pt idx="2">
                  <c:v>2008-09</c:v>
                </c:pt>
                <c:pt idx="3">
                  <c:v>2009-10</c:v>
                </c:pt>
                <c:pt idx="4">
                  <c:v>2010-11</c:v>
                </c:pt>
              </c:strCache>
            </c:strRef>
          </c:cat>
          <c:val>
            <c:numRef>
              <c:f>'Resubs 5 yrs'!$E$3:$E$7</c:f>
              <c:numCache>
                <c:formatCode>0.0</c:formatCode>
                <c:ptCount val="5"/>
                <c:pt idx="0">
                  <c:v>0.86943486733623154</c:v>
                </c:pt>
                <c:pt idx="1">
                  <c:v>0.71995298266235674</c:v>
                </c:pt>
                <c:pt idx="2">
                  <c:v>0.91262716935966492</c:v>
                </c:pt>
                <c:pt idx="3">
                  <c:v>0.71407752841737104</c:v>
                </c:pt>
                <c:pt idx="4">
                  <c:v>1.2436320047947258</c:v>
                </c:pt>
              </c:numCache>
            </c:numRef>
          </c:val>
        </c:ser>
        <c:ser>
          <c:idx val="1"/>
          <c:order val="1"/>
          <c:tx>
            <c:strRef>
              <c:f>'Resubs 5 yrs'!$F$2</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'Resubs 5 yrs'!$B$3:$B$7</c:f>
              <c:strCache>
                <c:ptCount val="5"/>
                <c:pt idx="0">
                  <c:v>2006-07</c:v>
                </c:pt>
                <c:pt idx="1">
                  <c:v>2007-08</c:v>
                </c:pt>
                <c:pt idx="2">
                  <c:v>2008-09</c:v>
                </c:pt>
                <c:pt idx="3">
                  <c:v>2009-10</c:v>
                </c:pt>
                <c:pt idx="4">
                  <c:v>2010-11</c:v>
                </c:pt>
              </c:strCache>
            </c:strRef>
          </c:cat>
          <c:val>
            <c:numRef>
              <c:f>'Resubs 5 yrs'!$F$3:$F$7</c:f>
              <c:numCache>
                <c:formatCode>0.0</c:formatCode>
                <c:ptCount val="5"/>
                <c:pt idx="0">
                  <c:v>7.9148553440263818</c:v>
                </c:pt>
                <c:pt idx="1">
                  <c:v>6.553041434028799</c:v>
                </c:pt>
                <c:pt idx="2">
                  <c:v>6.8073010173548774</c:v>
                </c:pt>
                <c:pt idx="3">
                  <c:v>7.4030894782862138</c:v>
                </c:pt>
                <c:pt idx="4">
                  <c:v>10.113874737788432</c:v>
                </c:pt>
              </c:numCache>
            </c:numRef>
          </c:val>
        </c:ser>
        <c:dLbls>
          <c:showLegendKey val="0"/>
          <c:showVal val="0"/>
          <c:showCatName val="0"/>
          <c:showSerName val="0"/>
          <c:showPercent val="0"/>
          <c:showBubbleSize val="0"/>
        </c:dLbls>
        <c:gapWidth val="150"/>
        <c:axId val="35734272"/>
        <c:axId val="35735808"/>
      </c:barChart>
      <c:catAx>
        <c:axId val="35734272"/>
        <c:scaling>
          <c:orientation val="minMax"/>
        </c:scaling>
        <c:delete val="0"/>
        <c:axPos val="b"/>
        <c:numFmt formatCode="General" sourceLinked="1"/>
        <c:majorTickMark val="out"/>
        <c:minorTickMark val="none"/>
        <c:tickLblPos val="nextTo"/>
        <c:txPr>
          <a:bodyPr/>
          <a:lstStyle/>
          <a:p>
            <a:pPr>
              <a:defRPr sz="800"/>
            </a:pPr>
            <a:endParaRPr lang="en-US"/>
          </a:p>
        </c:txPr>
        <c:crossAx val="35735808"/>
        <c:crosses val="autoZero"/>
        <c:auto val="1"/>
        <c:lblAlgn val="ctr"/>
        <c:lblOffset val="100"/>
        <c:noMultiLvlLbl val="0"/>
      </c:catAx>
      <c:valAx>
        <c:axId val="35735808"/>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35734272"/>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Qld</a:t>
            </a:r>
          </a:p>
        </c:rich>
      </c:tx>
      <c:overlay val="0"/>
    </c:title>
    <c:autoTitleDeleted val="0"/>
    <c:plotArea>
      <c:layout/>
      <c:barChart>
        <c:barDir val="col"/>
        <c:grouping val="clustered"/>
        <c:varyColors val="0"/>
        <c:ser>
          <c:idx val="0"/>
          <c:order val="0"/>
          <c:tx>
            <c:strRef>
              <c:f>'Resubs 5 yrs'!$G$2</c:f>
              <c:strCache>
                <c:ptCount val="1"/>
                <c:pt idx="0">
                  <c:v>3 months</c:v>
                </c:pt>
              </c:strCache>
            </c:strRef>
          </c:tx>
          <c:spPr>
            <a:solidFill>
              <a:sysClr val="window" lastClr="FFFFFF">
                <a:lumMod val="75000"/>
              </a:sysClr>
            </a:solidFill>
            <a:ln>
              <a:solidFill>
                <a:srgbClr val="000000"/>
              </a:solidFill>
            </a:ln>
          </c:spPr>
          <c:invertIfNegative val="0"/>
          <c:cat>
            <c:strRef>
              <c:f>'Resubs 5 yrs'!$B$3:$B$7</c:f>
              <c:strCache>
                <c:ptCount val="5"/>
                <c:pt idx="0">
                  <c:v>2006-07</c:v>
                </c:pt>
                <c:pt idx="1">
                  <c:v>2007-08</c:v>
                </c:pt>
                <c:pt idx="2">
                  <c:v>2008-09</c:v>
                </c:pt>
                <c:pt idx="3">
                  <c:v>2009-10</c:v>
                </c:pt>
                <c:pt idx="4">
                  <c:v>2010-11</c:v>
                </c:pt>
              </c:strCache>
            </c:strRef>
          </c:cat>
          <c:val>
            <c:numRef>
              <c:f>'Resubs 5 yrs'!$G$3:$G$7</c:f>
              <c:numCache>
                <c:formatCode>0.0</c:formatCode>
                <c:ptCount val="5"/>
                <c:pt idx="0">
                  <c:v>6.1651276480173811</c:v>
                </c:pt>
                <c:pt idx="1">
                  <c:v>6.5612798781068475</c:v>
                </c:pt>
                <c:pt idx="2">
                  <c:v>7.0278637770897836</c:v>
                </c:pt>
                <c:pt idx="3">
                  <c:v>7.9736365986042905</c:v>
                </c:pt>
                <c:pt idx="4">
                  <c:v>8.8117489986648874</c:v>
                </c:pt>
              </c:numCache>
            </c:numRef>
          </c:val>
        </c:ser>
        <c:ser>
          <c:idx val="1"/>
          <c:order val="1"/>
          <c:tx>
            <c:strRef>
              <c:f>'Resubs 5 yrs'!$H$2</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'Resubs 5 yrs'!$B$3:$B$7</c:f>
              <c:strCache>
                <c:ptCount val="5"/>
                <c:pt idx="0">
                  <c:v>2006-07</c:v>
                </c:pt>
                <c:pt idx="1">
                  <c:v>2007-08</c:v>
                </c:pt>
                <c:pt idx="2">
                  <c:v>2008-09</c:v>
                </c:pt>
                <c:pt idx="3">
                  <c:v>2009-10</c:v>
                </c:pt>
                <c:pt idx="4">
                  <c:v>2010-11</c:v>
                </c:pt>
              </c:strCache>
            </c:strRef>
          </c:cat>
          <c:val>
            <c:numRef>
              <c:f>'Resubs 5 yrs'!$H$3:$H$7</c:f>
              <c:numCache>
                <c:formatCode>0.0</c:formatCode>
                <c:ptCount val="5"/>
                <c:pt idx="0">
                  <c:v>15.308709034944776</c:v>
                </c:pt>
                <c:pt idx="1">
                  <c:v>15.741357965908009</c:v>
                </c:pt>
                <c:pt idx="2">
                  <c:v>16.945304437564499</c:v>
                </c:pt>
                <c:pt idx="3">
                  <c:v>17.717756526234169</c:v>
                </c:pt>
                <c:pt idx="4">
                  <c:v>18.958611481975968</c:v>
                </c:pt>
              </c:numCache>
            </c:numRef>
          </c:val>
        </c:ser>
        <c:dLbls>
          <c:showLegendKey val="0"/>
          <c:showVal val="0"/>
          <c:showCatName val="0"/>
          <c:showSerName val="0"/>
          <c:showPercent val="0"/>
          <c:showBubbleSize val="0"/>
        </c:dLbls>
        <c:gapWidth val="150"/>
        <c:axId val="35765632"/>
        <c:axId val="35779712"/>
      </c:barChart>
      <c:catAx>
        <c:axId val="35765632"/>
        <c:scaling>
          <c:orientation val="minMax"/>
        </c:scaling>
        <c:delete val="0"/>
        <c:axPos val="b"/>
        <c:numFmt formatCode="General" sourceLinked="1"/>
        <c:majorTickMark val="out"/>
        <c:minorTickMark val="none"/>
        <c:tickLblPos val="nextTo"/>
        <c:txPr>
          <a:bodyPr/>
          <a:lstStyle/>
          <a:p>
            <a:pPr>
              <a:defRPr sz="800"/>
            </a:pPr>
            <a:endParaRPr lang="en-US"/>
          </a:p>
        </c:txPr>
        <c:crossAx val="35779712"/>
        <c:crosses val="autoZero"/>
        <c:auto val="1"/>
        <c:lblAlgn val="ctr"/>
        <c:lblOffset val="100"/>
        <c:noMultiLvlLbl val="0"/>
      </c:catAx>
      <c:valAx>
        <c:axId val="35779712"/>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35765632"/>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WA</a:t>
            </a:r>
          </a:p>
        </c:rich>
      </c:tx>
      <c:overlay val="0"/>
    </c:title>
    <c:autoTitleDeleted val="0"/>
    <c:plotArea>
      <c:layout/>
      <c:barChart>
        <c:barDir val="col"/>
        <c:grouping val="clustered"/>
        <c:varyColors val="0"/>
        <c:ser>
          <c:idx val="0"/>
          <c:order val="0"/>
          <c:tx>
            <c:strRef>
              <c:f>'Resubs 5 yrs'!$I$2</c:f>
              <c:strCache>
                <c:ptCount val="1"/>
                <c:pt idx="0">
                  <c:v>3 months</c:v>
                </c:pt>
              </c:strCache>
            </c:strRef>
          </c:tx>
          <c:spPr>
            <a:solidFill>
              <a:sysClr val="window" lastClr="FFFFFF">
                <a:lumMod val="75000"/>
              </a:sysClr>
            </a:solidFill>
            <a:ln>
              <a:solidFill>
                <a:srgbClr val="000000"/>
              </a:solidFill>
            </a:ln>
          </c:spPr>
          <c:invertIfNegative val="0"/>
          <c:cat>
            <c:strRef>
              <c:f>'Resubs 5 yrs'!$B$3:$B$7</c:f>
              <c:strCache>
                <c:ptCount val="5"/>
                <c:pt idx="0">
                  <c:v>2006-07</c:v>
                </c:pt>
                <c:pt idx="1">
                  <c:v>2007-08</c:v>
                </c:pt>
                <c:pt idx="2">
                  <c:v>2008-09</c:v>
                </c:pt>
                <c:pt idx="3">
                  <c:v>2009-10</c:v>
                </c:pt>
                <c:pt idx="4">
                  <c:v>2010-11</c:v>
                </c:pt>
              </c:strCache>
            </c:strRef>
          </c:cat>
          <c:val>
            <c:numRef>
              <c:f>'Resubs 5 yrs'!$I$3:$I$7</c:f>
              <c:numCache>
                <c:formatCode>0.0</c:formatCode>
                <c:ptCount val="5"/>
                <c:pt idx="0">
                  <c:v>2.7991602519244227</c:v>
                </c:pt>
                <c:pt idx="1">
                  <c:v>2.7113237639553431</c:v>
                </c:pt>
                <c:pt idx="2">
                  <c:v>2.6659696811291167</c:v>
                </c:pt>
                <c:pt idx="3">
                  <c:v>1.1393514460999123</c:v>
                </c:pt>
                <c:pt idx="4">
                  <c:v>1.4814814814814816</c:v>
                </c:pt>
              </c:numCache>
            </c:numRef>
          </c:val>
        </c:ser>
        <c:ser>
          <c:idx val="1"/>
          <c:order val="1"/>
          <c:tx>
            <c:strRef>
              <c:f>'Resubs 5 yrs'!$J$2</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'Resubs 5 yrs'!$B$3:$B$7</c:f>
              <c:strCache>
                <c:ptCount val="5"/>
                <c:pt idx="0">
                  <c:v>2006-07</c:v>
                </c:pt>
                <c:pt idx="1">
                  <c:v>2007-08</c:v>
                </c:pt>
                <c:pt idx="2">
                  <c:v>2008-09</c:v>
                </c:pt>
                <c:pt idx="3">
                  <c:v>2009-10</c:v>
                </c:pt>
                <c:pt idx="4">
                  <c:v>2010-11</c:v>
                </c:pt>
              </c:strCache>
            </c:strRef>
          </c:cat>
          <c:val>
            <c:numRef>
              <c:f>'Resubs 5 yrs'!$J$3:$J$7</c:f>
              <c:numCache>
                <c:formatCode>0.0</c:formatCode>
                <c:ptCount val="5"/>
                <c:pt idx="0">
                  <c:v>7.9076277116864935</c:v>
                </c:pt>
                <c:pt idx="1">
                  <c:v>8.3997873471557689</c:v>
                </c:pt>
                <c:pt idx="2">
                  <c:v>7.5797177208572917</c:v>
                </c:pt>
                <c:pt idx="3">
                  <c:v>3.1113058720420685</c:v>
                </c:pt>
                <c:pt idx="4">
                  <c:v>8.1045751633986924</c:v>
                </c:pt>
              </c:numCache>
            </c:numRef>
          </c:val>
        </c:ser>
        <c:dLbls>
          <c:showLegendKey val="0"/>
          <c:showVal val="0"/>
          <c:showCatName val="0"/>
          <c:showSerName val="0"/>
          <c:showPercent val="0"/>
          <c:showBubbleSize val="0"/>
        </c:dLbls>
        <c:gapWidth val="150"/>
        <c:axId val="35498240"/>
        <c:axId val="35500032"/>
      </c:barChart>
      <c:catAx>
        <c:axId val="35498240"/>
        <c:scaling>
          <c:orientation val="minMax"/>
        </c:scaling>
        <c:delete val="0"/>
        <c:axPos val="b"/>
        <c:numFmt formatCode="General" sourceLinked="1"/>
        <c:majorTickMark val="out"/>
        <c:minorTickMark val="none"/>
        <c:tickLblPos val="nextTo"/>
        <c:txPr>
          <a:bodyPr/>
          <a:lstStyle/>
          <a:p>
            <a:pPr>
              <a:defRPr sz="800"/>
            </a:pPr>
            <a:endParaRPr lang="en-US"/>
          </a:p>
        </c:txPr>
        <c:crossAx val="35500032"/>
        <c:crosses val="autoZero"/>
        <c:auto val="1"/>
        <c:lblAlgn val="ctr"/>
        <c:lblOffset val="100"/>
        <c:noMultiLvlLbl val="0"/>
      </c:catAx>
      <c:valAx>
        <c:axId val="35500032"/>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35498240"/>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SA</a:t>
            </a:r>
          </a:p>
        </c:rich>
      </c:tx>
      <c:overlay val="0"/>
    </c:title>
    <c:autoTitleDeleted val="0"/>
    <c:plotArea>
      <c:layout/>
      <c:barChart>
        <c:barDir val="col"/>
        <c:grouping val="clustered"/>
        <c:varyColors val="0"/>
        <c:ser>
          <c:idx val="0"/>
          <c:order val="0"/>
          <c:tx>
            <c:strRef>
              <c:f>'Resubs 5 yrs'!$K$2</c:f>
              <c:strCache>
                <c:ptCount val="1"/>
                <c:pt idx="0">
                  <c:v>3 months</c:v>
                </c:pt>
              </c:strCache>
            </c:strRef>
          </c:tx>
          <c:spPr>
            <a:solidFill>
              <a:sysClr val="window" lastClr="FFFFFF">
                <a:lumMod val="75000"/>
              </a:sysClr>
            </a:solidFill>
            <a:ln>
              <a:solidFill>
                <a:srgbClr val="000000"/>
              </a:solidFill>
            </a:ln>
          </c:spPr>
          <c:invertIfNegative val="0"/>
          <c:cat>
            <c:strRef>
              <c:f>'Resubs 5 yrs'!$B$3:$B$7</c:f>
              <c:strCache>
                <c:ptCount val="5"/>
                <c:pt idx="0">
                  <c:v>2006-07</c:v>
                </c:pt>
                <c:pt idx="1">
                  <c:v>2007-08</c:v>
                </c:pt>
                <c:pt idx="2">
                  <c:v>2008-09</c:v>
                </c:pt>
                <c:pt idx="3">
                  <c:v>2009-10</c:v>
                </c:pt>
                <c:pt idx="4">
                  <c:v>2010-11</c:v>
                </c:pt>
              </c:strCache>
            </c:strRef>
          </c:cat>
          <c:val>
            <c:numRef>
              <c:f>'Resubs 5 yrs'!$K$3:$K$7</c:f>
              <c:numCache>
                <c:formatCode>0.0</c:formatCode>
                <c:ptCount val="5"/>
                <c:pt idx="0">
                  <c:v>9.5048377916903828</c:v>
                </c:pt>
                <c:pt idx="1">
                  <c:v>9.3442622950819683</c:v>
                </c:pt>
                <c:pt idx="2">
                  <c:v>8.977035490605429</c:v>
                </c:pt>
                <c:pt idx="3">
                  <c:v>6.4748201438848918</c:v>
                </c:pt>
                <c:pt idx="4">
                  <c:v>11.963882618510159</c:v>
                </c:pt>
              </c:numCache>
            </c:numRef>
          </c:val>
        </c:ser>
        <c:ser>
          <c:idx val="1"/>
          <c:order val="1"/>
          <c:tx>
            <c:strRef>
              <c:f>'Resubs 5 yrs'!$L$2</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'Resubs 5 yrs'!$B$3:$B$7</c:f>
              <c:strCache>
                <c:ptCount val="5"/>
                <c:pt idx="0">
                  <c:v>2006-07</c:v>
                </c:pt>
                <c:pt idx="1">
                  <c:v>2007-08</c:v>
                </c:pt>
                <c:pt idx="2">
                  <c:v>2008-09</c:v>
                </c:pt>
                <c:pt idx="3">
                  <c:v>2009-10</c:v>
                </c:pt>
                <c:pt idx="4">
                  <c:v>2010-11</c:v>
                </c:pt>
              </c:strCache>
            </c:strRef>
          </c:cat>
          <c:val>
            <c:numRef>
              <c:f>'Resubs 5 yrs'!$L$3:$L$7</c:f>
              <c:numCache>
                <c:formatCode>0.0</c:formatCode>
                <c:ptCount val="5"/>
                <c:pt idx="0">
                  <c:v>21.457029026750142</c:v>
                </c:pt>
                <c:pt idx="1">
                  <c:v>21.366120218579233</c:v>
                </c:pt>
                <c:pt idx="2">
                  <c:v>20.981210855949893</c:v>
                </c:pt>
                <c:pt idx="3">
                  <c:v>15.767386091127097</c:v>
                </c:pt>
                <c:pt idx="4">
                  <c:v>22.855530474040634</c:v>
                </c:pt>
              </c:numCache>
            </c:numRef>
          </c:val>
        </c:ser>
        <c:dLbls>
          <c:showLegendKey val="0"/>
          <c:showVal val="0"/>
          <c:showCatName val="0"/>
          <c:showSerName val="0"/>
          <c:showPercent val="0"/>
          <c:showBubbleSize val="0"/>
        </c:dLbls>
        <c:gapWidth val="150"/>
        <c:axId val="35538048"/>
        <c:axId val="35539584"/>
      </c:barChart>
      <c:catAx>
        <c:axId val="35538048"/>
        <c:scaling>
          <c:orientation val="minMax"/>
        </c:scaling>
        <c:delete val="0"/>
        <c:axPos val="b"/>
        <c:numFmt formatCode="General" sourceLinked="1"/>
        <c:majorTickMark val="out"/>
        <c:minorTickMark val="none"/>
        <c:tickLblPos val="nextTo"/>
        <c:txPr>
          <a:bodyPr/>
          <a:lstStyle/>
          <a:p>
            <a:pPr>
              <a:defRPr sz="800"/>
            </a:pPr>
            <a:endParaRPr lang="en-US"/>
          </a:p>
        </c:txPr>
        <c:crossAx val="35539584"/>
        <c:crosses val="autoZero"/>
        <c:auto val="1"/>
        <c:lblAlgn val="ctr"/>
        <c:lblOffset val="100"/>
        <c:noMultiLvlLbl val="0"/>
      </c:catAx>
      <c:valAx>
        <c:axId val="35539584"/>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35538048"/>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Tas</a:t>
            </a:r>
          </a:p>
        </c:rich>
      </c:tx>
      <c:overlay val="0"/>
    </c:title>
    <c:autoTitleDeleted val="0"/>
    <c:plotArea>
      <c:layout/>
      <c:barChart>
        <c:barDir val="col"/>
        <c:grouping val="clustered"/>
        <c:varyColors val="0"/>
        <c:ser>
          <c:idx val="0"/>
          <c:order val="0"/>
          <c:tx>
            <c:strRef>
              <c:f>'Resubs 5 yrs'!$M$2</c:f>
              <c:strCache>
                <c:ptCount val="1"/>
                <c:pt idx="0">
                  <c:v>3 months</c:v>
                </c:pt>
              </c:strCache>
            </c:strRef>
          </c:tx>
          <c:spPr>
            <a:solidFill>
              <a:sysClr val="window" lastClr="FFFFFF">
                <a:lumMod val="75000"/>
              </a:sysClr>
            </a:solidFill>
            <a:ln>
              <a:solidFill>
                <a:srgbClr val="000000"/>
              </a:solidFill>
            </a:ln>
          </c:spPr>
          <c:invertIfNegative val="0"/>
          <c:cat>
            <c:strRef>
              <c:f>'Resubs 5 yrs'!$B$3:$B$7</c:f>
              <c:strCache>
                <c:ptCount val="5"/>
                <c:pt idx="0">
                  <c:v>2006-07</c:v>
                </c:pt>
                <c:pt idx="1">
                  <c:v>2007-08</c:v>
                </c:pt>
                <c:pt idx="2">
                  <c:v>2008-09</c:v>
                </c:pt>
                <c:pt idx="3">
                  <c:v>2009-10</c:v>
                </c:pt>
                <c:pt idx="4">
                  <c:v>2010-11</c:v>
                </c:pt>
              </c:strCache>
            </c:strRef>
          </c:cat>
          <c:val>
            <c:numRef>
              <c:f>'Resubs 5 yrs'!$M$3:$M$7</c:f>
              <c:numCache>
                <c:formatCode>0.0</c:formatCode>
                <c:ptCount val="5"/>
                <c:pt idx="0">
                  <c:v>4.2553191489361701</c:v>
                </c:pt>
                <c:pt idx="1">
                  <c:v>3.637660485021398</c:v>
                </c:pt>
                <c:pt idx="2">
                  <c:v>8.1881533101045285</c:v>
                </c:pt>
                <c:pt idx="3">
                  <c:v>8.1053698074974676</c:v>
                </c:pt>
                <c:pt idx="4">
                  <c:v>7.7470355731225293</c:v>
                </c:pt>
              </c:numCache>
            </c:numRef>
          </c:val>
        </c:ser>
        <c:ser>
          <c:idx val="1"/>
          <c:order val="1"/>
          <c:tx>
            <c:strRef>
              <c:f>'Resubs 5 yrs'!$N$2</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'Resubs 5 yrs'!$B$3:$B$7</c:f>
              <c:strCache>
                <c:ptCount val="5"/>
                <c:pt idx="0">
                  <c:v>2006-07</c:v>
                </c:pt>
                <c:pt idx="1">
                  <c:v>2007-08</c:v>
                </c:pt>
                <c:pt idx="2">
                  <c:v>2008-09</c:v>
                </c:pt>
                <c:pt idx="3">
                  <c:v>2009-10</c:v>
                </c:pt>
                <c:pt idx="4">
                  <c:v>2010-11</c:v>
                </c:pt>
              </c:strCache>
            </c:strRef>
          </c:cat>
          <c:val>
            <c:numRef>
              <c:f>'Resubs 5 yrs'!$N$3:$N$7</c:f>
              <c:numCache>
                <c:formatCode>0.0</c:formatCode>
                <c:ptCount val="5"/>
                <c:pt idx="0">
                  <c:v>14.431082331174839</c:v>
                </c:pt>
                <c:pt idx="1">
                  <c:v>11.840228245363766</c:v>
                </c:pt>
                <c:pt idx="2">
                  <c:v>21.341463414634145</c:v>
                </c:pt>
                <c:pt idx="3">
                  <c:v>20.060790273556233</c:v>
                </c:pt>
                <c:pt idx="4">
                  <c:v>18.57707509881423</c:v>
                </c:pt>
              </c:numCache>
            </c:numRef>
          </c:val>
        </c:ser>
        <c:dLbls>
          <c:showLegendKey val="0"/>
          <c:showVal val="0"/>
          <c:showCatName val="0"/>
          <c:showSerName val="0"/>
          <c:showPercent val="0"/>
          <c:showBubbleSize val="0"/>
        </c:dLbls>
        <c:gapWidth val="150"/>
        <c:axId val="35573760"/>
        <c:axId val="35575296"/>
      </c:barChart>
      <c:catAx>
        <c:axId val="35573760"/>
        <c:scaling>
          <c:orientation val="minMax"/>
        </c:scaling>
        <c:delete val="0"/>
        <c:axPos val="b"/>
        <c:numFmt formatCode="General" sourceLinked="1"/>
        <c:majorTickMark val="out"/>
        <c:minorTickMark val="none"/>
        <c:tickLblPos val="nextTo"/>
        <c:txPr>
          <a:bodyPr/>
          <a:lstStyle/>
          <a:p>
            <a:pPr>
              <a:defRPr sz="800"/>
            </a:pPr>
            <a:endParaRPr lang="en-US"/>
          </a:p>
        </c:txPr>
        <c:crossAx val="35575296"/>
        <c:crosses val="autoZero"/>
        <c:auto val="1"/>
        <c:lblAlgn val="ctr"/>
        <c:lblOffset val="100"/>
        <c:noMultiLvlLbl val="0"/>
      </c:catAx>
      <c:valAx>
        <c:axId val="35575296"/>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35573760"/>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ACT</a:t>
            </a:r>
          </a:p>
        </c:rich>
      </c:tx>
      <c:overlay val="0"/>
    </c:title>
    <c:autoTitleDeleted val="0"/>
    <c:plotArea>
      <c:layout/>
      <c:barChart>
        <c:barDir val="col"/>
        <c:grouping val="clustered"/>
        <c:varyColors val="0"/>
        <c:ser>
          <c:idx val="0"/>
          <c:order val="0"/>
          <c:tx>
            <c:strRef>
              <c:f>'Resubs 5 yrs'!$O$2</c:f>
              <c:strCache>
                <c:ptCount val="1"/>
                <c:pt idx="0">
                  <c:v>3 months</c:v>
                </c:pt>
              </c:strCache>
            </c:strRef>
          </c:tx>
          <c:spPr>
            <a:solidFill>
              <a:sysClr val="window" lastClr="FFFFFF">
                <a:lumMod val="75000"/>
              </a:sysClr>
            </a:solidFill>
            <a:ln>
              <a:solidFill>
                <a:srgbClr val="000000"/>
              </a:solidFill>
            </a:ln>
          </c:spPr>
          <c:invertIfNegative val="0"/>
          <c:cat>
            <c:strRef>
              <c:f>'Resubs 5 yrs'!$B$3:$B$7</c:f>
              <c:strCache>
                <c:ptCount val="5"/>
                <c:pt idx="0">
                  <c:v>2006-07</c:v>
                </c:pt>
                <c:pt idx="1">
                  <c:v>2007-08</c:v>
                </c:pt>
                <c:pt idx="2">
                  <c:v>2008-09</c:v>
                </c:pt>
                <c:pt idx="3">
                  <c:v>2009-10</c:v>
                </c:pt>
                <c:pt idx="4">
                  <c:v>2010-11</c:v>
                </c:pt>
              </c:strCache>
            </c:strRef>
          </c:cat>
          <c:val>
            <c:numRef>
              <c:f>'Resubs 5 yrs'!$O$3:$O$7</c:f>
              <c:numCache>
                <c:formatCode>0.0</c:formatCode>
                <c:ptCount val="5"/>
                <c:pt idx="0">
                  <c:v>12.865497076023392</c:v>
                </c:pt>
                <c:pt idx="1">
                  <c:v>13.003663003663005</c:v>
                </c:pt>
                <c:pt idx="2">
                  <c:v>16.993464052287582</c:v>
                </c:pt>
                <c:pt idx="3">
                  <c:v>11.858407079646017</c:v>
                </c:pt>
                <c:pt idx="4">
                  <c:v>11.839323467230443</c:v>
                </c:pt>
              </c:numCache>
            </c:numRef>
          </c:val>
        </c:ser>
        <c:ser>
          <c:idx val="1"/>
          <c:order val="1"/>
          <c:tx>
            <c:strRef>
              <c:f>'Resubs 5 yrs'!$P$2</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'Resubs 5 yrs'!$B$3:$B$7</c:f>
              <c:strCache>
                <c:ptCount val="5"/>
                <c:pt idx="0">
                  <c:v>2006-07</c:v>
                </c:pt>
                <c:pt idx="1">
                  <c:v>2007-08</c:v>
                </c:pt>
                <c:pt idx="2">
                  <c:v>2008-09</c:v>
                </c:pt>
                <c:pt idx="3">
                  <c:v>2009-10</c:v>
                </c:pt>
                <c:pt idx="4">
                  <c:v>2010-11</c:v>
                </c:pt>
              </c:strCache>
            </c:strRef>
          </c:cat>
          <c:val>
            <c:numRef>
              <c:f>'Resubs 5 yrs'!$P$3:$P$7</c:f>
              <c:numCache>
                <c:formatCode>0.0</c:formatCode>
                <c:ptCount val="5"/>
                <c:pt idx="0">
                  <c:v>28.216374269005851</c:v>
                </c:pt>
                <c:pt idx="1">
                  <c:v>28.754578754578752</c:v>
                </c:pt>
                <c:pt idx="2">
                  <c:v>34.967320261437905</c:v>
                </c:pt>
                <c:pt idx="3">
                  <c:v>25.13274336283186</c:v>
                </c:pt>
                <c:pt idx="4">
                  <c:v>31.923890063424949</c:v>
                </c:pt>
              </c:numCache>
            </c:numRef>
          </c:val>
        </c:ser>
        <c:dLbls>
          <c:showLegendKey val="0"/>
          <c:showVal val="0"/>
          <c:showCatName val="0"/>
          <c:showSerName val="0"/>
          <c:showPercent val="0"/>
          <c:showBubbleSize val="0"/>
        </c:dLbls>
        <c:gapWidth val="150"/>
        <c:axId val="35613312"/>
        <c:axId val="35615104"/>
      </c:barChart>
      <c:catAx>
        <c:axId val="35613312"/>
        <c:scaling>
          <c:orientation val="minMax"/>
        </c:scaling>
        <c:delete val="0"/>
        <c:axPos val="b"/>
        <c:numFmt formatCode="General" sourceLinked="1"/>
        <c:majorTickMark val="out"/>
        <c:minorTickMark val="none"/>
        <c:tickLblPos val="nextTo"/>
        <c:txPr>
          <a:bodyPr/>
          <a:lstStyle/>
          <a:p>
            <a:pPr>
              <a:defRPr sz="800"/>
            </a:pPr>
            <a:endParaRPr lang="en-US"/>
          </a:p>
        </c:txPr>
        <c:crossAx val="35615104"/>
        <c:crosses val="autoZero"/>
        <c:auto val="1"/>
        <c:lblAlgn val="ctr"/>
        <c:lblOffset val="100"/>
        <c:noMultiLvlLbl val="0"/>
      </c:catAx>
      <c:valAx>
        <c:axId val="35615104"/>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35613312"/>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NT</a:t>
            </a:r>
          </a:p>
        </c:rich>
      </c:tx>
      <c:overlay val="0"/>
    </c:title>
    <c:autoTitleDeleted val="0"/>
    <c:plotArea>
      <c:layout/>
      <c:barChart>
        <c:barDir val="col"/>
        <c:grouping val="clustered"/>
        <c:varyColors val="0"/>
        <c:ser>
          <c:idx val="0"/>
          <c:order val="0"/>
          <c:tx>
            <c:strRef>
              <c:f>'Resubs 5 yrs'!$Q$2</c:f>
              <c:strCache>
                <c:ptCount val="1"/>
                <c:pt idx="0">
                  <c:v>3 months</c:v>
                </c:pt>
              </c:strCache>
            </c:strRef>
          </c:tx>
          <c:spPr>
            <a:solidFill>
              <a:sysClr val="window" lastClr="FFFFFF">
                <a:lumMod val="75000"/>
              </a:sysClr>
            </a:solidFill>
            <a:ln>
              <a:solidFill>
                <a:srgbClr val="000000"/>
              </a:solidFill>
            </a:ln>
          </c:spPr>
          <c:invertIfNegative val="0"/>
          <c:cat>
            <c:strRef>
              <c:f>'Resubs 5 yrs'!$B$3:$B$7</c:f>
              <c:strCache>
                <c:ptCount val="5"/>
                <c:pt idx="0">
                  <c:v>2006-07</c:v>
                </c:pt>
                <c:pt idx="1">
                  <c:v>2007-08</c:v>
                </c:pt>
                <c:pt idx="2">
                  <c:v>2008-09</c:v>
                </c:pt>
                <c:pt idx="3">
                  <c:v>2009-10</c:v>
                </c:pt>
                <c:pt idx="4">
                  <c:v>2010-11</c:v>
                </c:pt>
              </c:strCache>
            </c:strRef>
          </c:cat>
          <c:val>
            <c:numRef>
              <c:f>'Resubs 5 yrs'!$Q$3:$Q$7</c:f>
              <c:numCache>
                <c:formatCode>0.0</c:formatCode>
                <c:ptCount val="5"/>
                <c:pt idx="0">
                  <c:v>5.0156739811912221</c:v>
                </c:pt>
                <c:pt idx="1">
                  <c:v>5.1063829787234036</c:v>
                </c:pt>
                <c:pt idx="2">
                  <c:v>5.9536934950385891</c:v>
                </c:pt>
                <c:pt idx="3">
                  <c:v>8.8652482269503547</c:v>
                </c:pt>
                <c:pt idx="4">
                  <c:v>7.5651621106166562</c:v>
                </c:pt>
              </c:numCache>
            </c:numRef>
          </c:val>
        </c:ser>
        <c:ser>
          <c:idx val="1"/>
          <c:order val="1"/>
          <c:tx>
            <c:strRef>
              <c:f>'Resubs 5 yrs'!$R$2</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'Resubs 5 yrs'!$B$3:$B$7</c:f>
              <c:strCache>
                <c:ptCount val="5"/>
                <c:pt idx="0">
                  <c:v>2006-07</c:v>
                </c:pt>
                <c:pt idx="1">
                  <c:v>2007-08</c:v>
                </c:pt>
                <c:pt idx="2">
                  <c:v>2008-09</c:v>
                </c:pt>
                <c:pt idx="3">
                  <c:v>2009-10</c:v>
                </c:pt>
                <c:pt idx="4">
                  <c:v>2010-11</c:v>
                </c:pt>
              </c:strCache>
            </c:strRef>
          </c:cat>
          <c:val>
            <c:numRef>
              <c:f>'Resubs 5 yrs'!$R$3:$R$7</c:f>
              <c:numCache>
                <c:formatCode>0.0</c:formatCode>
                <c:ptCount val="5"/>
                <c:pt idx="0">
                  <c:v>12.539184952978054</c:v>
                </c:pt>
                <c:pt idx="1">
                  <c:v>12.340425531914894</c:v>
                </c:pt>
                <c:pt idx="2">
                  <c:v>18.302094818081589</c:v>
                </c:pt>
                <c:pt idx="3">
                  <c:v>21.187943262411345</c:v>
                </c:pt>
                <c:pt idx="4">
                  <c:v>20.470438652256835</c:v>
                </c:pt>
              </c:numCache>
            </c:numRef>
          </c:val>
        </c:ser>
        <c:dLbls>
          <c:showLegendKey val="0"/>
          <c:showVal val="0"/>
          <c:showCatName val="0"/>
          <c:showSerName val="0"/>
          <c:showPercent val="0"/>
          <c:showBubbleSize val="0"/>
        </c:dLbls>
        <c:gapWidth val="150"/>
        <c:axId val="35657216"/>
        <c:axId val="35658752"/>
      </c:barChart>
      <c:catAx>
        <c:axId val="35657216"/>
        <c:scaling>
          <c:orientation val="minMax"/>
        </c:scaling>
        <c:delete val="0"/>
        <c:axPos val="b"/>
        <c:numFmt formatCode="General" sourceLinked="1"/>
        <c:majorTickMark val="out"/>
        <c:minorTickMark val="none"/>
        <c:tickLblPos val="nextTo"/>
        <c:txPr>
          <a:bodyPr/>
          <a:lstStyle/>
          <a:p>
            <a:pPr>
              <a:defRPr sz="800"/>
            </a:pPr>
            <a:endParaRPr lang="en-US"/>
          </a:p>
        </c:txPr>
        <c:crossAx val="35658752"/>
        <c:crosses val="autoZero"/>
        <c:auto val="1"/>
        <c:lblAlgn val="ctr"/>
        <c:lblOffset val="100"/>
        <c:noMultiLvlLbl val="0"/>
      </c:catAx>
      <c:valAx>
        <c:axId val="35658752"/>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35657216"/>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Vic</a:t>
            </a:r>
          </a:p>
        </c:rich>
      </c:tx>
      <c:overlay val="0"/>
    </c:title>
    <c:autoTitleDeleted val="0"/>
    <c:plotArea>
      <c:layout/>
      <c:barChart>
        <c:barDir val="col"/>
        <c:grouping val="clustered"/>
        <c:varyColors val="0"/>
        <c:ser>
          <c:idx val="0"/>
          <c:order val="0"/>
          <c:tx>
            <c:strRef>
              <c:f>'Subs after not 5 yrs'!$E$3</c:f>
              <c:strCache>
                <c:ptCount val="1"/>
                <c:pt idx="0">
                  <c:v>3 months</c:v>
                </c:pt>
              </c:strCache>
            </c:strRef>
          </c:tx>
          <c:spPr>
            <a:solidFill>
              <a:sysClr val="window" lastClr="FFFFFF">
                <a:lumMod val="75000"/>
              </a:sysClr>
            </a:solidFill>
            <a:ln>
              <a:solidFill>
                <a:srgbClr val="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yrs'!$E$4:$E$8</c:f>
              <c:numCache>
                <c:formatCode>0.0</c:formatCode>
                <c:ptCount val="5"/>
                <c:pt idx="0">
                  <c:v>2.4667931688804554</c:v>
                </c:pt>
                <c:pt idx="1">
                  <c:v>1.4763779527559056</c:v>
                </c:pt>
                <c:pt idx="2">
                  <c:v>1.6853932584269662</c:v>
                </c:pt>
                <c:pt idx="3">
                  <c:v>2.0509193776520509</c:v>
                </c:pt>
                <c:pt idx="4">
                  <c:v>2.0254255548373195</c:v>
                </c:pt>
              </c:numCache>
            </c:numRef>
          </c:val>
        </c:ser>
        <c:ser>
          <c:idx val="1"/>
          <c:order val="1"/>
          <c:tx>
            <c:strRef>
              <c:f>'Subs after not 5 yrs'!$F$3</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yrs'!$F$4:$F$8</c:f>
              <c:numCache>
                <c:formatCode>0.0</c:formatCode>
                <c:ptCount val="5"/>
                <c:pt idx="0">
                  <c:v>9.7858498238004881</c:v>
                </c:pt>
                <c:pt idx="1">
                  <c:v>7.8494094488188972</c:v>
                </c:pt>
                <c:pt idx="2">
                  <c:v>8.4035580524344571</c:v>
                </c:pt>
                <c:pt idx="3">
                  <c:v>10.413719943422914</c:v>
                </c:pt>
                <c:pt idx="4">
                  <c:v>12.79896574014221</c:v>
                </c:pt>
              </c:numCache>
            </c:numRef>
          </c:val>
        </c:ser>
        <c:dLbls>
          <c:showLegendKey val="0"/>
          <c:showVal val="0"/>
          <c:showCatName val="0"/>
          <c:showSerName val="0"/>
          <c:showPercent val="0"/>
          <c:showBubbleSize val="0"/>
        </c:dLbls>
        <c:gapWidth val="150"/>
        <c:axId val="181033600"/>
        <c:axId val="181039488"/>
      </c:barChart>
      <c:catAx>
        <c:axId val="181033600"/>
        <c:scaling>
          <c:orientation val="minMax"/>
        </c:scaling>
        <c:delete val="0"/>
        <c:axPos val="b"/>
        <c:numFmt formatCode="General" sourceLinked="1"/>
        <c:majorTickMark val="out"/>
        <c:minorTickMark val="none"/>
        <c:tickLblPos val="nextTo"/>
        <c:txPr>
          <a:bodyPr/>
          <a:lstStyle/>
          <a:p>
            <a:pPr>
              <a:defRPr sz="800"/>
            </a:pPr>
            <a:endParaRPr lang="en-US"/>
          </a:p>
        </c:txPr>
        <c:crossAx val="181039488"/>
        <c:crosses val="autoZero"/>
        <c:auto val="1"/>
        <c:lblAlgn val="ctr"/>
        <c:lblOffset val="100"/>
        <c:noMultiLvlLbl val="0"/>
      </c:catAx>
      <c:valAx>
        <c:axId val="181039488"/>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181033600"/>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Qld</a:t>
            </a:r>
          </a:p>
        </c:rich>
      </c:tx>
      <c:overlay val="0"/>
    </c:title>
    <c:autoTitleDeleted val="0"/>
    <c:plotArea>
      <c:layout/>
      <c:barChart>
        <c:barDir val="col"/>
        <c:grouping val="clustered"/>
        <c:varyColors val="0"/>
        <c:ser>
          <c:idx val="0"/>
          <c:order val="0"/>
          <c:tx>
            <c:strRef>
              <c:f>'Subs after not 5 yrs'!$G$3</c:f>
              <c:strCache>
                <c:ptCount val="1"/>
                <c:pt idx="0">
                  <c:v>3 months</c:v>
                </c:pt>
              </c:strCache>
            </c:strRef>
          </c:tx>
          <c:spPr>
            <a:solidFill>
              <a:sysClr val="window" lastClr="FFFFFF">
                <a:lumMod val="75000"/>
              </a:sysClr>
            </a:solidFill>
            <a:ln>
              <a:solidFill>
                <a:srgbClr val="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yrs'!$G$4:$G$8</c:f>
              <c:numCache>
                <c:formatCode>0.0</c:formatCode>
                <c:ptCount val="5"/>
                <c:pt idx="0">
                  <c:v>3.0208796090626389</c:v>
                </c:pt>
                <c:pt idx="1">
                  <c:v>3.4263702101777387</c:v>
                </c:pt>
                <c:pt idx="2">
                  <c:v>3.0161427357689039</c:v>
                </c:pt>
                <c:pt idx="3">
                  <c:v>3.182234432234432</c:v>
                </c:pt>
                <c:pt idx="4">
                  <c:v>3.2219028891241868</c:v>
                </c:pt>
              </c:numCache>
            </c:numRef>
          </c:val>
        </c:ser>
        <c:ser>
          <c:idx val="1"/>
          <c:order val="1"/>
          <c:tx>
            <c:strRef>
              <c:f>'Subs after not 5 yrs'!$H$3</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yrs'!$H$4:$H$8</c:f>
              <c:numCache>
                <c:formatCode>0.0</c:formatCode>
                <c:ptCount val="5"/>
                <c:pt idx="0">
                  <c:v>8.3370353916777731</c:v>
                </c:pt>
                <c:pt idx="1">
                  <c:v>9.042373454078529</c:v>
                </c:pt>
                <c:pt idx="2">
                  <c:v>8.8967107658696456</c:v>
                </c:pt>
                <c:pt idx="3">
                  <c:v>8.6691086691086685</c:v>
                </c:pt>
                <c:pt idx="4">
                  <c:v>9.5598245348661326</c:v>
                </c:pt>
              </c:numCache>
            </c:numRef>
          </c:val>
        </c:ser>
        <c:dLbls>
          <c:showLegendKey val="0"/>
          <c:showVal val="0"/>
          <c:showCatName val="0"/>
          <c:showSerName val="0"/>
          <c:showPercent val="0"/>
          <c:showBubbleSize val="0"/>
        </c:dLbls>
        <c:gapWidth val="150"/>
        <c:axId val="181061120"/>
        <c:axId val="181062656"/>
      </c:barChart>
      <c:catAx>
        <c:axId val="181061120"/>
        <c:scaling>
          <c:orientation val="minMax"/>
        </c:scaling>
        <c:delete val="0"/>
        <c:axPos val="b"/>
        <c:numFmt formatCode="General" sourceLinked="1"/>
        <c:majorTickMark val="out"/>
        <c:minorTickMark val="none"/>
        <c:tickLblPos val="nextTo"/>
        <c:txPr>
          <a:bodyPr/>
          <a:lstStyle/>
          <a:p>
            <a:pPr>
              <a:defRPr sz="800"/>
            </a:pPr>
            <a:endParaRPr lang="en-US"/>
          </a:p>
        </c:txPr>
        <c:crossAx val="181062656"/>
        <c:crosses val="autoZero"/>
        <c:auto val="1"/>
        <c:lblAlgn val="ctr"/>
        <c:lblOffset val="100"/>
        <c:noMultiLvlLbl val="0"/>
      </c:catAx>
      <c:valAx>
        <c:axId val="181062656"/>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181061120"/>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WA</a:t>
            </a:r>
          </a:p>
        </c:rich>
      </c:tx>
      <c:overlay val="0"/>
    </c:title>
    <c:autoTitleDeleted val="0"/>
    <c:plotArea>
      <c:layout/>
      <c:barChart>
        <c:barDir val="col"/>
        <c:grouping val="clustered"/>
        <c:varyColors val="0"/>
        <c:ser>
          <c:idx val="0"/>
          <c:order val="0"/>
          <c:tx>
            <c:strRef>
              <c:f>'Subs after not 5 yrs'!$I$3</c:f>
              <c:strCache>
                <c:ptCount val="1"/>
                <c:pt idx="0">
                  <c:v>3 months</c:v>
                </c:pt>
              </c:strCache>
            </c:strRef>
          </c:tx>
          <c:spPr>
            <a:solidFill>
              <a:sysClr val="window" lastClr="FFFFFF">
                <a:lumMod val="75000"/>
              </a:sysClr>
            </a:solidFill>
            <a:ln>
              <a:solidFill>
                <a:srgbClr val="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yrs'!$I$4:$I$8</c:f>
              <c:numCache>
                <c:formatCode>0.0</c:formatCode>
                <c:ptCount val="5"/>
                <c:pt idx="0">
                  <c:v>1.0427528675703857</c:v>
                </c:pt>
                <c:pt idx="1">
                  <c:v>2.3358840112766814</c:v>
                </c:pt>
                <c:pt idx="2">
                  <c:v>2.11433046202036</c:v>
                </c:pt>
                <c:pt idx="3">
                  <c:v>0.50335570469798652</c:v>
                </c:pt>
                <c:pt idx="4">
                  <c:v>1.1677788369876072</c:v>
                </c:pt>
              </c:numCache>
            </c:numRef>
          </c:val>
        </c:ser>
        <c:ser>
          <c:idx val="1"/>
          <c:order val="1"/>
          <c:tx>
            <c:strRef>
              <c:f>'Subs after not 5 yrs'!$J$3</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yrs'!$J$4:$J$8</c:f>
              <c:numCache>
                <c:formatCode>0.0</c:formatCode>
                <c:ptCount val="5"/>
                <c:pt idx="0">
                  <c:v>5.1616266944734095</c:v>
                </c:pt>
                <c:pt idx="1">
                  <c:v>6.1619009262988325</c:v>
                </c:pt>
                <c:pt idx="2">
                  <c:v>7.2826938136256842</c:v>
                </c:pt>
                <c:pt idx="3">
                  <c:v>1.7976989453499521</c:v>
                </c:pt>
                <c:pt idx="4">
                  <c:v>7.0305052430886557</c:v>
                </c:pt>
              </c:numCache>
            </c:numRef>
          </c:val>
        </c:ser>
        <c:dLbls>
          <c:showLegendKey val="0"/>
          <c:showVal val="0"/>
          <c:showCatName val="0"/>
          <c:showSerName val="0"/>
          <c:showPercent val="0"/>
          <c:showBubbleSize val="0"/>
        </c:dLbls>
        <c:gapWidth val="150"/>
        <c:axId val="187531648"/>
        <c:axId val="187533184"/>
      </c:barChart>
      <c:catAx>
        <c:axId val="187531648"/>
        <c:scaling>
          <c:orientation val="minMax"/>
        </c:scaling>
        <c:delete val="0"/>
        <c:axPos val="b"/>
        <c:numFmt formatCode="General" sourceLinked="1"/>
        <c:majorTickMark val="out"/>
        <c:minorTickMark val="none"/>
        <c:tickLblPos val="nextTo"/>
        <c:txPr>
          <a:bodyPr/>
          <a:lstStyle/>
          <a:p>
            <a:pPr>
              <a:defRPr sz="800"/>
            </a:pPr>
            <a:endParaRPr lang="en-US"/>
          </a:p>
        </c:txPr>
        <c:crossAx val="187533184"/>
        <c:crosses val="autoZero"/>
        <c:auto val="1"/>
        <c:lblAlgn val="ctr"/>
        <c:lblOffset val="100"/>
        <c:noMultiLvlLbl val="0"/>
      </c:catAx>
      <c:valAx>
        <c:axId val="187533184"/>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187531648"/>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SA</a:t>
            </a:r>
          </a:p>
        </c:rich>
      </c:tx>
      <c:overlay val="0"/>
    </c:title>
    <c:autoTitleDeleted val="0"/>
    <c:plotArea>
      <c:layout/>
      <c:barChart>
        <c:barDir val="col"/>
        <c:grouping val="clustered"/>
        <c:varyColors val="0"/>
        <c:ser>
          <c:idx val="0"/>
          <c:order val="0"/>
          <c:tx>
            <c:strRef>
              <c:f>'Subs after not 5 yrs'!$K$3</c:f>
              <c:strCache>
                <c:ptCount val="1"/>
                <c:pt idx="0">
                  <c:v>3 months</c:v>
                </c:pt>
              </c:strCache>
            </c:strRef>
          </c:tx>
          <c:spPr>
            <a:solidFill>
              <a:sysClr val="window" lastClr="FFFFFF">
                <a:lumMod val="75000"/>
              </a:sysClr>
            </a:solidFill>
            <a:ln>
              <a:solidFill>
                <a:srgbClr val="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yrs'!$K$4:$K$8</c:f>
              <c:numCache>
                <c:formatCode>0.0</c:formatCode>
                <c:ptCount val="5"/>
                <c:pt idx="0">
                  <c:v>4.4572984008166037</c:v>
                </c:pt>
                <c:pt idx="1">
                  <c:v>4.8932038834951461</c:v>
                </c:pt>
                <c:pt idx="2">
                  <c:v>4.6116504854368934</c:v>
                </c:pt>
                <c:pt idx="3">
                  <c:v>3.4496753246753249</c:v>
                </c:pt>
                <c:pt idx="4">
                  <c:v>5.7524396507447353</c:v>
                </c:pt>
              </c:numCache>
            </c:numRef>
          </c:val>
        </c:ser>
        <c:ser>
          <c:idx val="1"/>
          <c:order val="1"/>
          <c:tx>
            <c:strRef>
              <c:f>'Subs after not 5 yrs'!$L$3</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yrs'!$L$4:$L$8</c:f>
              <c:numCache>
                <c:formatCode>0.0</c:formatCode>
                <c:ptCount val="5"/>
                <c:pt idx="0">
                  <c:v>13.439945559714189</c:v>
                </c:pt>
                <c:pt idx="1">
                  <c:v>14.33009708737864</c:v>
                </c:pt>
                <c:pt idx="2">
                  <c:v>13.730929264909847</c:v>
                </c:pt>
                <c:pt idx="3">
                  <c:v>11.972402597402597</c:v>
                </c:pt>
                <c:pt idx="4">
                  <c:v>13.097072419106318</c:v>
                </c:pt>
              </c:numCache>
            </c:numRef>
          </c:val>
        </c:ser>
        <c:dLbls>
          <c:showLegendKey val="0"/>
          <c:showVal val="0"/>
          <c:showCatName val="0"/>
          <c:showSerName val="0"/>
          <c:showPercent val="0"/>
          <c:showBubbleSize val="0"/>
        </c:dLbls>
        <c:gapWidth val="150"/>
        <c:axId val="187841536"/>
        <c:axId val="187843328"/>
      </c:barChart>
      <c:catAx>
        <c:axId val="187841536"/>
        <c:scaling>
          <c:orientation val="minMax"/>
        </c:scaling>
        <c:delete val="0"/>
        <c:axPos val="b"/>
        <c:numFmt formatCode="General" sourceLinked="1"/>
        <c:majorTickMark val="out"/>
        <c:minorTickMark val="none"/>
        <c:tickLblPos val="nextTo"/>
        <c:txPr>
          <a:bodyPr/>
          <a:lstStyle/>
          <a:p>
            <a:pPr>
              <a:defRPr sz="800"/>
            </a:pPr>
            <a:endParaRPr lang="en-US"/>
          </a:p>
        </c:txPr>
        <c:crossAx val="187843328"/>
        <c:crosses val="autoZero"/>
        <c:auto val="1"/>
        <c:lblAlgn val="ctr"/>
        <c:lblOffset val="100"/>
        <c:noMultiLvlLbl val="0"/>
      </c:catAx>
      <c:valAx>
        <c:axId val="187843328"/>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187841536"/>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Tas</a:t>
            </a:r>
          </a:p>
        </c:rich>
      </c:tx>
      <c:overlay val="0"/>
    </c:title>
    <c:autoTitleDeleted val="0"/>
    <c:plotArea>
      <c:layout/>
      <c:barChart>
        <c:barDir val="col"/>
        <c:grouping val="clustered"/>
        <c:varyColors val="0"/>
        <c:ser>
          <c:idx val="0"/>
          <c:order val="0"/>
          <c:tx>
            <c:strRef>
              <c:f>'Subs after not 5 yrs'!$M$3</c:f>
              <c:strCache>
                <c:ptCount val="1"/>
                <c:pt idx="0">
                  <c:v>3 months</c:v>
                </c:pt>
              </c:strCache>
            </c:strRef>
          </c:tx>
          <c:spPr>
            <a:solidFill>
              <a:sysClr val="window" lastClr="FFFFFF">
                <a:lumMod val="75000"/>
              </a:sysClr>
            </a:solidFill>
            <a:ln>
              <a:solidFill>
                <a:srgbClr val="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yrs'!$M$4:$M$8</c:f>
              <c:numCache>
                <c:formatCode>0.0</c:formatCode>
                <c:ptCount val="5"/>
                <c:pt idx="0">
                  <c:v>2.8277634961439588</c:v>
                </c:pt>
                <c:pt idx="1">
                  <c:v>4.0582726326742975</c:v>
                </c:pt>
                <c:pt idx="2">
                  <c:v>7.2383073496659245</c:v>
                </c:pt>
                <c:pt idx="3">
                  <c:v>6.5217391304347823</c:v>
                </c:pt>
                <c:pt idx="4">
                  <c:v>7.375886524822695</c:v>
                </c:pt>
              </c:numCache>
            </c:numRef>
          </c:val>
        </c:ser>
        <c:ser>
          <c:idx val="1"/>
          <c:order val="1"/>
          <c:tx>
            <c:strRef>
              <c:f>'Subs after not 5 yrs'!$N$3</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yrs'!$N$4:$N$8</c:f>
              <c:numCache>
                <c:formatCode>0.0</c:formatCode>
                <c:ptCount val="5"/>
                <c:pt idx="0">
                  <c:v>9.6401028277634957</c:v>
                </c:pt>
                <c:pt idx="1">
                  <c:v>13.423517169614986</c:v>
                </c:pt>
                <c:pt idx="2">
                  <c:v>17.706013363028951</c:v>
                </c:pt>
                <c:pt idx="3">
                  <c:v>18.260869565217391</c:v>
                </c:pt>
                <c:pt idx="4">
                  <c:v>17.446808510638299</c:v>
                </c:pt>
              </c:numCache>
            </c:numRef>
          </c:val>
        </c:ser>
        <c:dLbls>
          <c:showLegendKey val="0"/>
          <c:showVal val="0"/>
          <c:showCatName val="0"/>
          <c:showSerName val="0"/>
          <c:showPercent val="0"/>
          <c:showBubbleSize val="0"/>
        </c:dLbls>
        <c:gapWidth val="150"/>
        <c:axId val="187877632"/>
        <c:axId val="187883520"/>
      </c:barChart>
      <c:catAx>
        <c:axId val="187877632"/>
        <c:scaling>
          <c:orientation val="minMax"/>
        </c:scaling>
        <c:delete val="0"/>
        <c:axPos val="b"/>
        <c:numFmt formatCode="General" sourceLinked="1"/>
        <c:majorTickMark val="out"/>
        <c:minorTickMark val="none"/>
        <c:tickLblPos val="nextTo"/>
        <c:txPr>
          <a:bodyPr/>
          <a:lstStyle/>
          <a:p>
            <a:pPr>
              <a:defRPr sz="800"/>
            </a:pPr>
            <a:endParaRPr lang="en-US"/>
          </a:p>
        </c:txPr>
        <c:crossAx val="187883520"/>
        <c:crosses val="autoZero"/>
        <c:auto val="1"/>
        <c:lblAlgn val="ctr"/>
        <c:lblOffset val="100"/>
        <c:noMultiLvlLbl val="0"/>
      </c:catAx>
      <c:valAx>
        <c:axId val="187883520"/>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187877632"/>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ACT</a:t>
            </a:r>
          </a:p>
        </c:rich>
      </c:tx>
      <c:overlay val="0"/>
    </c:title>
    <c:autoTitleDeleted val="0"/>
    <c:plotArea>
      <c:layout/>
      <c:barChart>
        <c:barDir val="col"/>
        <c:grouping val="clustered"/>
        <c:varyColors val="0"/>
        <c:ser>
          <c:idx val="0"/>
          <c:order val="0"/>
          <c:tx>
            <c:strRef>
              <c:f>'Subs after not 5 yrs'!$O$3</c:f>
              <c:strCache>
                <c:ptCount val="1"/>
                <c:pt idx="0">
                  <c:v>3 months</c:v>
                </c:pt>
              </c:strCache>
            </c:strRef>
          </c:tx>
          <c:spPr>
            <a:solidFill>
              <a:sysClr val="window" lastClr="FFFFFF">
                <a:lumMod val="75000"/>
              </a:sysClr>
            </a:solidFill>
            <a:ln>
              <a:solidFill>
                <a:srgbClr val="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yrs'!$O$4:$O$8</c:f>
              <c:numCache>
                <c:formatCode>0.0</c:formatCode>
                <c:ptCount val="5"/>
                <c:pt idx="0">
                  <c:v>6.0894386298763088</c:v>
                </c:pt>
                <c:pt idx="1">
                  <c:v>3.5769828926905132</c:v>
                </c:pt>
                <c:pt idx="2">
                  <c:v>10.59322033898305</c:v>
                </c:pt>
                <c:pt idx="3">
                  <c:v>10.454545454545453</c:v>
                </c:pt>
                <c:pt idx="4">
                  <c:v>7.1014492753623193</c:v>
                </c:pt>
              </c:numCache>
            </c:numRef>
          </c:val>
        </c:ser>
        <c:ser>
          <c:idx val="1"/>
          <c:order val="1"/>
          <c:tx>
            <c:strRef>
              <c:f>'Subs after not 5 yrs'!$P$3</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yrs'!$P$4:$P$8</c:f>
              <c:numCache>
                <c:formatCode>0.0</c:formatCode>
                <c:ptCount val="5"/>
                <c:pt idx="0">
                  <c:v>18.173168411037107</c:v>
                </c:pt>
                <c:pt idx="1">
                  <c:v>32.348367029548989</c:v>
                </c:pt>
                <c:pt idx="2">
                  <c:v>19.774011299435028</c:v>
                </c:pt>
                <c:pt idx="3">
                  <c:v>24.242424242424242</c:v>
                </c:pt>
                <c:pt idx="4">
                  <c:v>16.666666666666664</c:v>
                </c:pt>
              </c:numCache>
            </c:numRef>
          </c:val>
        </c:ser>
        <c:dLbls>
          <c:showLegendKey val="0"/>
          <c:showVal val="0"/>
          <c:showCatName val="0"/>
          <c:showSerName val="0"/>
          <c:showPercent val="0"/>
          <c:showBubbleSize val="0"/>
        </c:dLbls>
        <c:gapWidth val="150"/>
        <c:axId val="187921152"/>
        <c:axId val="187922688"/>
      </c:barChart>
      <c:catAx>
        <c:axId val="187921152"/>
        <c:scaling>
          <c:orientation val="minMax"/>
        </c:scaling>
        <c:delete val="0"/>
        <c:axPos val="b"/>
        <c:numFmt formatCode="General" sourceLinked="1"/>
        <c:majorTickMark val="out"/>
        <c:minorTickMark val="none"/>
        <c:tickLblPos val="nextTo"/>
        <c:txPr>
          <a:bodyPr/>
          <a:lstStyle/>
          <a:p>
            <a:pPr>
              <a:defRPr sz="800"/>
            </a:pPr>
            <a:endParaRPr lang="en-US"/>
          </a:p>
        </c:txPr>
        <c:crossAx val="187922688"/>
        <c:crosses val="autoZero"/>
        <c:auto val="1"/>
        <c:lblAlgn val="ctr"/>
        <c:lblOffset val="100"/>
        <c:noMultiLvlLbl val="0"/>
      </c:catAx>
      <c:valAx>
        <c:axId val="187922688"/>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187921152"/>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NT</a:t>
            </a:r>
          </a:p>
        </c:rich>
      </c:tx>
      <c:overlay val="0"/>
    </c:title>
    <c:autoTitleDeleted val="0"/>
    <c:plotArea>
      <c:layout/>
      <c:barChart>
        <c:barDir val="col"/>
        <c:grouping val="clustered"/>
        <c:varyColors val="0"/>
        <c:ser>
          <c:idx val="0"/>
          <c:order val="0"/>
          <c:tx>
            <c:strRef>
              <c:f>'Subs after not 5 yrs'!$Q$3</c:f>
              <c:strCache>
                <c:ptCount val="1"/>
                <c:pt idx="0">
                  <c:v>3 months</c:v>
                </c:pt>
              </c:strCache>
            </c:strRef>
          </c:tx>
          <c:spPr>
            <a:solidFill>
              <a:sysClr val="window" lastClr="FFFFFF">
                <a:lumMod val="75000"/>
              </a:sysClr>
            </a:solidFill>
            <a:ln>
              <a:solidFill>
                <a:srgbClr val="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yrs'!$Q$4:$Q$8</c:f>
              <c:numCache>
                <c:formatCode>0.0</c:formatCode>
                <c:ptCount val="5"/>
                <c:pt idx="0">
                  <c:v>3.8461538461538463</c:v>
                </c:pt>
                <c:pt idx="1">
                  <c:v>1.9900497512437811</c:v>
                </c:pt>
                <c:pt idx="2">
                  <c:v>2.1650879566982408</c:v>
                </c:pt>
                <c:pt idx="3">
                  <c:v>5.2287581699346406</c:v>
                </c:pt>
                <c:pt idx="4">
                  <c:v>4.2580101180438454</c:v>
                </c:pt>
              </c:numCache>
            </c:numRef>
          </c:val>
        </c:ser>
        <c:ser>
          <c:idx val="1"/>
          <c:order val="1"/>
          <c:tx>
            <c:strRef>
              <c:f>'Subs after not 5 yrs'!$R$3</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'Subs after not 5 yrs'!$B$4:$B$8</c:f>
              <c:strCache>
                <c:ptCount val="5"/>
                <c:pt idx="0">
                  <c:v>2006-07</c:v>
                </c:pt>
                <c:pt idx="1">
                  <c:v>2007-08</c:v>
                </c:pt>
                <c:pt idx="2">
                  <c:v>2008-09</c:v>
                </c:pt>
                <c:pt idx="3">
                  <c:v>2009-10</c:v>
                </c:pt>
                <c:pt idx="4">
                  <c:v>2010-11</c:v>
                </c:pt>
              </c:strCache>
            </c:strRef>
          </c:cat>
          <c:val>
            <c:numRef>
              <c:f>'Subs after not 5 yrs'!$R$4:$R$8</c:f>
              <c:numCache>
                <c:formatCode>0.0</c:formatCode>
                <c:ptCount val="5"/>
                <c:pt idx="0">
                  <c:v>10.256410256410255</c:v>
                </c:pt>
                <c:pt idx="1">
                  <c:v>8.3582089552238816</c:v>
                </c:pt>
                <c:pt idx="2">
                  <c:v>13.261163734776726</c:v>
                </c:pt>
                <c:pt idx="3">
                  <c:v>14.967320261437909</c:v>
                </c:pt>
                <c:pt idx="4">
                  <c:v>15.472175379426645</c:v>
                </c:pt>
              </c:numCache>
            </c:numRef>
          </c:val>
        </c:ser>
        <c:dLbls>
          <c:showLegendKey val="0"/>
          <c:showVal val="0"/>
          <c:showCatName val="0"/>
          <c:showSerName val="0"/>
          <c:showPercent val="0"/>
          <c:showBubbleSize val="0"/>
        </c:dLbls>
        <c:gapWidth val="150"/>
        <c:axId val="187956608"/>
        <c:axId val="188040320"/>
      </c:barChart>
      <c:catAx>
        <c:axId val="187956608"/>
        <c:scaling>
          <c:orientation val="minMax"/>
        </c:scaling>
        <c:delete val="0"/>
        <c:axPos val="b"/>
        <c:numFmt formatCode="General" sourceLinked="1"/>
        <c:majorTickMark val="out"/>
        <c:minorTickMark val="none"/>
        <c:tickLblPos val="nextTo"/>
        <c:txPr>
          <a:bodyPr/>
          <a:lstStyle/>
          <a:p>
            <a:pPr>
              <a:defRPr sz="800"/>
            </a:pPr>
            <a:endParaRPr lang="en-US"/>
          </a:p>
        </c:txPr>
        <c:crossAx val="188040320"/>
        <c:crosses val="autoZero"/>
        <c:auto val="1"/>
        <c:lblAlgn val="ctr"/>
        <c:lblOffset val="100"/>
        <c:noMultiLvlLbl val="0"/>
      </c:catAx>
      <c:valAx>
        <c:axId val="188040320"/>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187956608"/>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en-AU" sz="800"/>
              <a:t>NSW</a:t>
            </a:r>
          </a:p>
        </c:rich>
      </c:tx>
      <c:overlay val="0"/>
    </c:title>
    <c:autoTitleDeleted val="0"/>
    <c:plotArea>
      <c:layout/>
      <c:barChart>
        <c:barDir val="col"/>
        <c:grouping val="clustered"/>
        <c:varyColors val="0"/>
        <c:ser>
          <c:idx val="0"/>
          <c:order val="0"/>
          <c:tx>
            <c:strRef>
              <c:f>'Resubs 5 yrs'!$C$2</c:f>
              <c:strCache>
                <c:ptCount val="1"/>
                <c:pt idx="0">
                  <c:v>3 months</c:v>
                </c:pt>
              </c:strCache>
            </c:strRef>
          </c:tx>
          <c:spPr>
            <a:solidFill>
              <a:sysClr val="window" lastClr="FFFFFF">
                <a:lumMod val="75000"/>
              </a:sysClr>
            </a:solidFill>
            <a:ln>
              <a:solidFill>
                <a:srgbClr val="000000"/>
              </a:solidFill>
            </a:ln>
          </c:spPr>
          <c:invertIfNegative val="0"/>
          <c:cat>
            <c:strRef>
              <c:f>'Resubs 5 yrs'!$B$3:$B$7</c:f>
              <c:strCache>
                <c:ptCount val="5"/>
                <c:pt idx="0">
                  <c:v>2006-07</c:v>
                </c:pt>
                <c:pt idx="1">
                  <c:v>2007-08</c:v>
                </c:pt>
                <c:pt idx="2">
                  <c:v>2008-09</c:v>
                </c:pt>
                <c:pt idx="3">
                  <c:v>2009-10</c:v>
                </c:pt>
                <c:pt idx="4">
                  <c:v>2010-11</c:v>
                </c:pt>
              </c:strCache>
            </c:strRef>
          </c:cat>
          <c:val>
            <c:numRef>
              <c:f>'Resubs 5 yrs'!$C$3:$C$7</c:f>
              <c:numCache>
                <c:formatCode>0.0</c:formatCode>
                <c:ptCount val="5"/>
                <c:pt idx="0">
                  <c:v>9.9969614099058042</c:v>
                </c:pt>
                <c:pt idx="1">
                  <c:v>9.7553275453827943</c:v>
                </c:pt>
                <c:pt idx="2">
                  <c:v>10.16949152542373</c:v>
                </c:pt>
                <c:pt idx="3">
                  <c:v>8.8434327899107963</c:v>
                </c:pt>
                <c:pt idx="4">
                  <c:v>8.156271418779987</c:v>
                </c:pt>
              </c:numCache>
            </c:numRef>
          </c:val>
        </c:ser>
        <c:ser>
          <c:idx val="1"/>
          <c:order val="1"/>
          <c:tx>
            <c:strRef>
              <c:f>'Resubs 5 yrs'!$D$2</c:f>
              <c:strCache>
                <c:ptCount val="1"/>
                <c:pt idx="0">
                  <c:v>12 months</c:v>
                </c:pt>
              </c:strCache>
            </c:strRef>
          </c:tx>
          <c:spPr>
            <a:pattFill prst="wdUpDiag">
              <a:fgClr>
                <a:schemeClr val="tx1"/>
              </a:fgClr>
              <a:bgClr>
                <a:schemeClr val="bg1"/>
              </a:bgClr>
            </a:pattFill>
            <a:ln>
              <a:solidFill>
                <a:sysClr val="windowText" lastClr="000000"/>
              </a:solidFill>
            </a:ln>
          </c:spPr>
          <c:invertIfNegative val="0"/>
          <c:cat>
            <c:strRef>
              <c:f>'Resubs 5 yrs'!$B$3:$B$7</c:f>
              <c:strCache>
                <c:ptCount val="5"/>
                <c:pt idx="0">
                  <c:v>2006-07</c:v>
                </c:pt>
                <c:pt idx="1">
                  <c:v>2007-08</c:v>
                </c:pt>
                <c:pt idx="2">
                  <c:v>2008-09</c:v>
                </c:pt>
                <c:pt idx="3">
                  <c:v>2009-10</c:v>
                </c:pt>
                <c:pt idx="4">
                  <c:v>2010-11</c:v>
                </c:pt>
              </c:strCache>
            </c:strRef>
          </c:cat>
          <c:val>
            <c:numRef>
              <c:f>'Resubs 5 yrs'!$D$3:$D$7</c:f>
              <c:numCache>
                <c:formatCode>0.0</c:formatCode>
                <c:ptCount val="5"/>
                <c:pt idx="0">
                  <c:v>21.77149802491644</c:v>
                </c:pt>
                <c:pt idx="1">
                  <c:v>21.64167324388319</c:v>
                </c:pt>
                <c:pt idx="2">
                  <c:v>22.13276836158192</c:v>
                </c:pt>
                <c:pt idx="3">
                  <c:v>19.486311904029531</c:v>
                </c:pt>
                <c:pt idx="4">
                  <c:v>19.67957505140507</c:v>
                </c:pt>
              </c:numCache>
            </c:numRef>
          </c:val>
        </c:ser>
        <c:dLbls>
          <c:showLegendKey val="0"/>
          <c:showVal val="0"/>
          <c:showCatName val="0"/>
          <c:showSerName val="0"/>
          <c:showPercent val="0"/>
          <c:showBubbleSize val="0"/>
        </c:dLbls>
        <c:gapWidth val="150"/>
        <c:axId val="35420032"/>
        <c:axId val="35421568"/>
      </c:barChart>
      <c:catAx>
        <c:axId val="35420032"/>
        <c:scaling>
          <c:orientation val="minMax"/>
        </c:scaling>
        <c:delete val="0"/>
        <c:axPos val="b"/>
        <c:numFmt formatCode="General" sourceLinked="1"/>
        <c:majorTickMark val="out"/>
        <c:minorTickMark val="none"/>
        <c:tickLblPos val="nextTo"/>
        <c:txPr>
          <a:bodyPr/>
          <a:lstStyle/>
          <a:p>
            <a:pPr>
              <a:defRPr sz="800"/>
            </a:pPr>
            <a:endParaRPr lang="en-US"/>
          </a:p>
        </c:txPr>
        <c:crossAx val="35421568"/>
        <c:crosses val="autoZero"/>
        <c:auto val="1"/>
        <c:lblAlgn val="ctr"/>
        <c:lblOffset val="100"/>
        <c:noMultiLvlLbl val="0"/>
      </c:catAx>
      <c:valAx>
        <c:axId val="35421568"/>
        <c:scaling>
          <c:orientation val="minMax"/>
          <c:max val="40"/>
        </c:scaling>
        <c:delete val="0"/>
        <c:axPos val="l"/>
        <c:majorGridlines/>
        <c:title>
          <c:tx>
            <c:rich>
              <a:bodyPr rot="-5400000" vert="horz"/>
              <a:lstStyle/>
              <a:p>
                <a:pPr>
                  <a:defRPr sz="800"/>
                </a:pPr>
                <a:r>
                  <a:rPr lang="en-AU" sz="800"/>
                  <a:t>Per</a:t>
                </a:r>
                <a:r>
                  <a:rPr lang="en-AU" sz="800" baseline="0"/>
                  <a:t> cent</a:t>
                </a:r>
                <a:endParaRPr lang="en-AU" sz="800"/>
              </a:p>
            </c:rich>
          </c:tx>
          <c:overlay val="0"/>
        </c:title>
        <c:numFmt formatCode="0" sourceLinked="0"/>
        <c:majorTickMark val="out"/>
        <c:minorTickMark val="none"/>
        <c:tickLblPos val="nextTo"/>
        <c:spPr>
          <a:ln>
            <a:solidFill>
              <a:schemeClr val="tx1"/>
            </a:solidFill>
          </a:ln>
        </c:spPr>
        <c:txPr>
          <a:bodyPr/>
          <a:lstStyle/>
          <a:p>
            <a:pPr>
              <a:defRPr sz="800"/>
            </a:pPr>
            <a:endParaRPr lang="en-US"/>
          </a:p>
        </c:txPr>
        <c:crossAx val="35420032"/>
        <c:crosses val="autoZero"/>
        <c:crossBetween val="between"/>
        <c:majorUnit val="10"/>
      </c:valAx>
      <c:spPr>
        <a:noFill/>
        <a:ln>
          <a:solidFill>
            <a:schemeClr val="tx1"/>
          </a:solidFill>
        </a:ln>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F1AB-09EB-4E3F-9C45-DAB21B4E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4</Pages>
  <Words>273</Words>
  <Characters>1769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Services for people with disability</vt:lpstr>
    </vt:vector>
  </TitlesOfParts>
  <Company>Productivity Commission</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 Child protection and youth justice services - Errata - Report on Government Services 2013</dc:title>
  <dc:subject>REPORT ON GOVERNMENT SERVICES 2013</dc:subject>
  <dc:creator>Productivity Commission</dc:creator>
  <dc:description>14.</dc:description>
  <cp:lastModifiedBy>Productivity Commission</cp:lastModifiedBy>
  <cp:revision>2</cp:revision>
  <cp:lastPrinted>2013-03-06T00:15:00Z</cp:lastPrinted>
  <dcterms:created xsi:type="dcterms:W3CDTF">2013-03-15T03:51:00Z</dcterms:created>
  <dcterms:modified xsi:type="dcterms:W3CDTF">2013-03-15T03:51:00Z</dcterms:modified>
</cp:coreProperties>
</file>